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PREÇOS N.º </w:t>
      </w:r>
      <w:r w:rsidR="00C15F79" w:rsidRPr="001C4278">
        <w:rPr>
          <w:rFonts w:ascii="Cambria" w:eastAsia="Calibri" w:hAnsi="Cambria" w:cs="Calibri"/>
          <w:b/>
          <w:sz w:val="18"/>
          <w:szCs w:val="18"/>
        </w:rPr>
        <w:t>0</w:t>
      </w:r>
      <w:r w:rsidR="002103C8">
        <w:rPr>
          <w:rFonts w:ascii="Cambria" w:eastAsia="Calibri" w:hAnsi="Cambria" w:cs="Calibri"/>
          <w:b/>
          <w:sz w:val="18"/>
          <w:szCs w:val="18"/>
        </w:rPr>
        <w:t>19</w:t>
      </w:r>
      <w:r w:rsidR="00FF549C" w:rsidRPr="001C4278">
        <w:rPr>
          <w:rFonts w:ascii="Cambria" w:eastAsia="Calibri" w:hAnsi="Cambria" w:cs="Calibri"/>
          <w:b/>
          <w:sz w:val="18"/>
          <w:szCs w:val="18"/>
        </w:rPr>
        <w:t>/2022</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1C427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C15F79" w:rsidRPr="001C4278">
        <w:rPr>
          <w:rFonts w:ascii="Cambria" w:eastAsia="Calibri" w:hAnsi="Cambria" w:cs="Calibri"/>
          <w:b/>
          <w:sz w:val="18"/>
          <w:szCs w:val="18"/>
        </w:rPr>
        <w:t>0</w:t>
      </w:r>
      <w:r w:rsidR="002103C8">
        <w:rPr>
          <w:rFonts w:ascii="Cambria" w:eastAsia="Calibri" w:hAnsi="Cambria" w:cs="Calibri"/>
          <w:b/>
          <w:sz w:val="18"/>
          <w:szCs w:val="18"/>
        </w:rPr>
        <w:t>19</w:t>
      </w:r>
      <w:r w:rsidR="00FF549C" w:rsidRPr="001C4278">
        <w:rPr>
          <w:rFonts w:ascii="Cambria" w:eastAsia="Calibri" w:hAnsi="Cambria" w:cs="Calibri"/>
          <w:b/>
          <w:sz w:val="18"/>
          <w:szCs w:val="18"/>
        </w:rPr>
        <w:t>/2022</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5504B" w:rsidRPr="001C4278" w:rsidRDefault="00F5504B" w:rsidP="00F5504B">
      <w:pPr>
        <w:autoSpaceDE w:val="0"/>
        <w:autoSpaceDN w:val="0"/>
        <w:adjustRightInd w:val="0"/>
        <w:spacing w:after="0" w:line="240" w:lineRule="auto"/>
        <w:ind w:left="-567" w:right="-568"/>
        <w:jc w:val="both"/>
        <w:rPr>
          <w:rFonts w:ascii="Cambria" w:eastAsia="Calibri" w:hAnsi="Cambria" w:cs="Calibri"/>
          <w:b/>
          <w:bCs/>
          <w:color w:val="000000"/>
          <w:sz w:val="18"/>
          <w:szCs w:val="18"/>
          <w:u w:val="single"/>
          <w:lang w:eastAsia="pt-BR"/>
        </w:rPr>
      </w:pPr>
      <w:r w:rsidRPr="001C4278">
        <w:rPr>
          <w:rFonts w:ascii="Cambria" w:eastAsia="Calibri" w:hAnsi="Cambria" w:cs="Calibri"/>
          <w:b/>
          <w:bCs/>
          <w:color w:val="000000"/>
          <w:sz w:val="18"/>
          <w:szCs w:val="18"/>
          <w:u w:val="single"/>
          <w:lang w:eastAsia="pt-BR"/>
        </w:rPr>
        <w:t xml:space="preserve">LICITAÇÃO </w:t>
      </w:r>
      <w:r w:rsidR="005171FC">
        <w:rPr>
          <w:rFonts w:ascii="Cambria" w:eastAsia="Calibri" w:hAnsi="Cambria" w:cs="Calibri"/>
          <w:b/>
          <w:bCs/>
          <w:color w:val="000000"/>
          <w:sz w:val="18"/>
          <w:szCs w:val="18"/>
          <w:u w:val="single"/>
          <w:lang w:eastAsia="pt-BR"/>
        </w:rPr>
        <w:t xml:space="preserve">EXCLUSIVA </w:t>
      </w:r>
      <w:r w:rsidRPr="001C4278">
        <w:rPr>
          <w:rFonts w:ascii="Cambria" w:eastAsia="Calibri" w:hAnsi="Cambria" w:cs="Calibri"/>
          <w:b/>
          <w:bCs/>
          <w:color w:val="000000"/>
          <w:sz w:val="18"/>
          <w:szCs w:val="18"/>
          <w:u w:val="single"/>
          <w:lang w:eastAsia="pt-BR"/>
        </w:rPr>
        <w:t xml:space="preserve">COM ITENS </w:t>
      </w:r>
      <w:r w:rsidR="005171FC">
        <w:rPr>
          <w:rFonts w:ascii="Cambria" w:eastAsia="Calibri" w:hAnsi="Cambria" w:cs="Calibri"/>
          <w:b/>
          <w:bCs/>
          <w:color w:val="000000"/>
          <w:sz w:val="18"/>
          <w:szCs w:val="18"/>
          <w:u w:val="single"/>
          <w:lang w:eastAsia="pt-BR"/>
        </w:rPr>
        <w:t>DE AMPLA CONCORRÊNCIA</w:t>
      </w:r>
      <w:r w:rsidRPr="001C4278">
        <w:rPr>
          <w:rFonts w:ascii="Cambria" w:eastAsia="Calibri" w:hAnsi="Cambria" w:cs="Calibri"/>
          <w:b/>
          <w:bCs/>
          <w:color w:val="000000"/>
          <w:sz w:val="18"/>
          <w:szCs w:val="18"/>
          <w:u w:val="single"/>
          <w:lang w:eastAsia="pt-BR"/>
        </w:rPr>
        <w:t xml:space="preserve"> E ITENS COM RESERVA DE COTA DE ATÉ 25% (VINTE E CINCO POR CENTO) PARA BENEFICIÁRIAS, CONFORME PREVISTO NOS ARTIGOS. 48, INCISO I E INCISO III DA LEI COMPLEMENTAR N° 123/2006</w:t>
      </w:r>
      <w:r w:rsidRPr="001C4278">
        <w:rPr>
          <w:rFonts w:ascii="Cambria" w:eastAsia="Calibri" w:hAnsi="Cambria" w:cs="Calibri"/>
          <w:b/>
          <w:bCs/>
          <w:color w:val="FF0000"/>
          <w:sz w:val="18"/>
          <w:szCs w:val="18"/>
          <w:u w:val="single"/>
          <w:lang w:eastAsia="pt-BR"/>
        </w:rPr>
        <w:t xml:space="preserve"> </w:t>
      </w:r>
      <w:r w:rsidRPr="001C4278">
        <w:rPr>
          <w:rFonts w:ascii="Cambria" w:eastAsia="Calibri" w:hAnsi="Cambria" w:cs="Calibri"/>
          <w:b/>
          <w:bCs/>
          <w:color w:val="000000"/>
          <w:sz w:val="18"/>
          <w:szCs w:val="18"/>
          <w:u w:val="single"/>
          <w:lang w:eastAsia="pt-BR"/>
        </w:rPr>
        <w:t>ALTERADA PELA LEI COMPLEMENTAR Nº 147/2014.</w:t>
      </w:r>
    </w:p>
    <w:p w:rsidR="00FF549C" w:rsidRPr="001C4278" w:rsidRDefault="00FF549C" w:rsidP="00222895">
      <w:pPr>
        <w:autoSpaceDE w:val="0"/>
        <w:autoSpaceDN w:val="0"/>
        <w:adjustRightInd w:val="0"/>
        <w:spacing w:after="0" w:line="240" w:lineRule="auto"/>
        <w:ind w:right="-568"/>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F5504B" w:rsidRPr="00746C0C">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Pr="001C4278">
        <w:rPr>
          <w:rFonts w:ascii="Cambria" w:hAnsi="Cambria" w:cs="Arial"/>
          <w:sz w:val="18"/>
          <w:szCs w:val="18"/>
        </w:rPr>
        <w:t>365/2021,</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1C4278">
        <w:rPr>
          <w:rFonts w:ascii="Cambria" w:hAnsi="Cambria"/>
          <w:b/>
          <w:bCs/>
          <w:sz w:val="18"/>
          <w:szCs w:val="18"/>
        </w:rPr>
        <w:t>no dia</w:t>
      </w:r>
      <w:r w:rsidR="002103C8">
        <w:rPr>
          <w:rFonts w:ascii="Cambria" w:hAnsi="Cambria"/>
          <w:b/>
          <w:bCs/>
          <w:sz w:val="18"/>
          <w:szCs w:val="18"/>
        </w:rPr>
        <w:t xml:space="preserve"> 09 </w:t>
      </w:r>
      <w:r w:rsidRPr="001C4278">
        <w:rPr>
          <w:rFonts w:ascii="Cambria" w:hAnsi="Cambria"/>
          <w:b/>
          <w:bCs/>
          <w:sz w:val="18"/>
          <w:szCs w:val="18"/>
        </w:rPr>
        <w:t>de</w:t>
      </w:r>
      <w:r w:rsidR="002103C8">
        <w:rPr>
          <w:rFonts w:ascii="Cambria" w:hAnsi="Cambria"/>
          <w:b/>
          <w:bCs/>
          <w:sz w:val="18"/>
          <w:szCs w:val="18"/>
        </w:rPr>
        <w:t xml:space="preserve"> maio de </w:t>
      </w:r>
      <w:r w:rsidR="00553959" w:rsidRPr="001C4278">
        <w:rPr>
          <w:rFonts w:ascii="Cambria" w:hAnsi="Cambria"/>
          <w:b/>
          <w:bCs/>
          <w:sz w:val="18"/>
          <w:szCs w:val="18"/>
        </w:rPr>
        <w:t>2022</w:t>
      </w:r>
      <w:r w:rsidRPr="001C4278">
        <w:rPr>
          <w:rFonts w:ascii="Cambria" w:hAnsi="Cambria"/>
          <w:b/>
          <w:bCs/>
          <w:sz w:val="18"/>
          <w:szCs w:val="18"/>
        </w:rPr>
        <w:t xml:space="preserve"> às 08h e 30min</w:t>
      </w:r>
      <w:r w:rsidRPr="001C4278">
        <w:rPr>
          <w:rFonts w:ascii="Cambria" w:hAnsi="Cambria"/>
          <w:bCs/>
          <w:sz w:val="18"/>
          <w:szCs w:val="18"/>
        </w:rPr>
        <w:t>, podendo as propostas e os 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parcelada de </w:t>
      </w:r>
      <w:r w:rsidR="00F5504B" w:rsidRPr="00AF778F">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1C4278"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1C4278" w:rsidRDefault="00E653F8" w:rsidP="001C4278">
      <w:pPr>
        <w:spacing w:after="0" w:line="240"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sz w:val="18"/>
          <w:szCs w:val="18"/>
        </w:rPr>
        <w:t>2.2.</w:t>
      </w:r>
      <w:r w:rsidRPr="001C4278">
        <w:rPr>
          <w:rFonts w:ascii="Cambria" w:eastAsia="Calibri" w:hAnsi="Cambria" w:cs="Calibri"/>
          <w:sz w:val="18"/>
          <w:szCs w:val="18"/>
        </w:rPr>
        <w:t xml:space="preserve"> </w:t>
      </w:r>
      <w:r w:rsidR="00F5504B" w:rsidRPr="001C685B">
        <w:rPr>
          <w:rFonts w:ascii="Cambria" w:eastAsia="Times New Roman" w:hAnsi="Cambria" w:cs="Times New Roman"/>
          <w:sz w:val="18"/>
          <w:szCs w:val="18"/>
          <w:u w:val="single"/>
          <w:lang w:eastAsia="pt-BR"/>
        </w:rPr>
        <w:t>Nos itens de nº</w:t>
      </w:r>
      <w:r w:rsidR="00F5504B" w:rsidRPr="001C685B">
        <w:rPr>
          <w:rFonts w:ascii="Cambria" w:eastAsia="Times New Roman" w:hAnsi="Cambria" w:cs="Times New Roman"/>
          <w:sz w:val="18"/>
          <w:szCs w:val="18"/>
          <w:u w:val="single"/>
          <w:lang w:eastAsia="ar-SA"/>
        </w:rPr>
        <w:t xml:space="preserve"> 01, 02, 03, 08, 11, 12, 13 e 16 a Licitação será exclusiva</w:t>
      </w:r>
      <w:r w:rsidR="00F5504B" w:rsidRPr="001C4278">
        <w:rPr>
          <w:rFonts w:ascii="Cambria" w:eastAsia="Times New Roman" w:hAnsi="Cambria" w:cs="Times New Roman"/>
          <w:sz w:val="18"/>
          <w:szCs w:val="18"/>
          <w:lang w:eastAsia="ar-SA"/>
        </w:rPr>
        <w:t xml:space="preserve"> para participação de 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bCs/>
          <w:sz w:val="18"/>
          <w:szCs w:val="18"/>
          <w:lang w:eastAsia="pt-BR"/>
        </w:rPr>
      </w:pPr>
      <w:r w:rsidRPr="001C685B">
        <w:rPr>
          <w:rFonts w:ascii="Cambria" w:eastAsia="Times New Roman" w:hAnsi="Cambria" w:cs="Times New Roman"/>
          <w:sz w:val="18"/>
          <w:szCs w:val="18"/>
          <w:u w:val="single"/>
          <w:lang w:eastAsia="ar-SA"/>
        </w:rPr>
        <w:t>Nos itens de nº 04, 06, 09, 14 e 17 a Licitação terá cota principal de ampla concorrência</w:t>
      </w:r>
      <w:r w:rsidRPr="001C4278">
        <w:rPr>
          <w:rFonts w:ascii="Cambria" w:eastAsia="Times New Roman" w:hAnsi="Cambria" w:cs="Times New Roman"/>
          <w:sz w:val="18"/>
          <w:szCs w:val="18"/>
          <w:lang w:eastAsia="ar-SA"/>
        </w:rPr>
        <w:t xml:space="preserve"> para participação de</w:t>
      </w:r>
      <w:r w:rsidRPr="001C4278">
        <w:rPr>
          <w:rFonts w:ascii="Cambria" w:eastAsia="Times New Roman" w:hAnsi="Cambria" w:cs="Times New Roman"/>
          <w:sz w:val="18"/>
          <w:szCs w:val="18"/>
        </w:rPr>
        <w:t xml:space="preserve"> todas e quaisquer empresas que atendam ao subitem 2.1. inclusive as que estejam enquadradas como beneficiárias da Lei</w:t>
      </w:r>
      <w:r w:rsidRPr="001C4278">
        <w:rPr>
          <w:rFonts w:ascii="Cambria" w:eastAsia="Times New Roman" w:hAnsi="Cambria" w:cs="Times New Roman"/>
          <w:bCs/>
          <w:sz w:val="18"/>
          <w:szCs w:val="18"/>
          <w:lang w:eastAsia="pt-BR"/>
        </w:rPr>
        <w:t xml:space="preserve"> Complementar nº 123/2006</w:t>
      </w:r>
      <w:r w:rsidR="0014182B">
        <w:rPr>
          <w:rFonts w:ascii="Cambria" w:eastAsia="Times New Roman" w:hAnsi="Cambria" w:cs="Times New Roman"/>
          <w:bCs/>
          <w:sz w:val="18"/>
          <w:szCs w:val="18"/>
          <w:lang w:eastAsia="pt-BR"/>
        </w:rPr>
        <w:t xml:space="preserve"> </w:t>
      </w:r>
      <w:r w:rsidRPr="001C4278">
        <w:rPr>
          <w:rFonts w:ascii="Cambria" w:eastAsia="Times New Roman" w:hAnsi="Cambria" w:cs="Times New Roman"/>
          <w:bCs/>
          <w:sz w:val="18"/>
          <w:szCs w:val="18"/>
          <w:lang w:eastAsia="pt-BR"/>
        </w:rPr>
        <w:t>(</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1C685B">
        <w:rPr>
          <w:rFonts w:ascii="Cambria" w:eastAsia="Times New Roman" w:hAnsi="Cambria" w:cs="Times New Roman"/>
          <w:sz w:val="18"/>
          <w:szCs w:val="18"/>
          <w:u w:val="single"/>
          <w:lang w:eastAsia="ar-SA"/>
        </w:rPr>
        <w:t>Nos itens de nº 05, 07, 10, 15 e 18 a Licitação terá cota reservada</w:t>
      </w:r>
      <w:r w:rsidRPr="001C4278">
        <w:rPr>
          <w:rFonts w:ascii="Cambria" w:eastAsia="Times New Roman" w:hAnsi="Cambria" w:cs="Times New Roman"/>
          <w:sz w:val="18"/>
          <w:szCs w:val="18"/>
          <w:lang w:eastAsia="ar-SA"/>
        </w:rPr>
        <w:t xml:space="preserve"> (até 25% da quantidade) para as beneficiárias, nos termos do art. 48, III da mesma Lei.</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rPr>
        <w:t>2.2.1.</w:t>
      </w:r>
      <w:r w:rsidRPr="001C4278">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1C4278">
        <w:rPr>
          <w:rFonts w:ascii="Cambria" w:eastAsia="Times New Roman" w:hAnsi="Cambria" w:cs="Times New Roman"/>
          <w:sz w:val="18"/>
          <w:szCs w:val="18"/>
        </w:rPr>
        <w:t>inclusive</w:t>
      </w:r>
      <w:proofErr w:type="gramEnd"/>
      <w:r w:rsidRPr="001C4278">
        <w:rPr>
          <w:rFonts w:ascii="Cambria" w:eastAsia="Times New Roman" w:hAnsi="Cambria" w:cs="Times New Roman"/>
          <w:sz w:val="18"/>
          <w:szCs w:val="18"/>
        </w:rPr>
        <w:t xml:space="preserve"> as que estejam enquadradas como</w:t>
      </w:r>
      <w:r w:rsidRPr="001C4278">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lastRenderedPageBreak/>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3B081E">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3B081E">
      <w:pPr>
        <w:spacing w:after="0" w:line="240" w:lineRule="auto"/>
        <w:ind w:firstLine="1418"/>
        <w:jc w:val="both"/>
        <w:rPr>
          <w:rFonts w:ascii="Cambria" w:eastAsia="Times New Roman"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 xml:space="preserve">produto ofertado, incluindo a marca, bem como o </w:t>
      </w:r>
      <w:r w:rsidRPr="001C4278">
        <w:rPr>
          <w:rFonts w:ascii="Cambria" w:eastAsia="Calibri" w:hAnsi="Cambria" w:cs="Calibri"/>
          <w:bCs/>
          <w:sz w:val="18"/>
          <w:szCs w:val="18"/>
          <w:u w:val="single"/>
        </w:rPr>
        <w:t>valor unitário e total do item,</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1C4278">
        <w:rPr>
          <w:rFonts w:ascii="Cambria" w:eastAsia="Calibri" w:hAnsi="Cambria" w:cs="Times New Roman"/>
          <w:sz w:val="18"/>
          <w:szCs w:val="18"/>
          <w:u w:val="single"/>
        </w:rPr>
        <w:t>, apenas uma marca para cada item.</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highlight w:val="yellow"/>
          <w:u w:val="single"/>
        </w:rPr>
        <w:t xml:space="preserve">5.3. </w:t>
      </w:r>
      <w:r w:rsidRPr="001C4278">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1C4278">
        <w:rPr>
          <w:rFonts w:ascii="Cambria" w:eastAsia="Calibri" w:hAnsi="Cambria" w:cs="Calibri"/>
          <w:b/>
          <w:bCs/>
          <w:sz w:val="18"/>
          <w:szCs w:val="18"/>
          <w:highlight w:val="yellow"/>
          <w:u w:val="single"/>
        </w:rPr>
        <w:t>sob pena</w:t>
      </w:r>
      <w:proofErr w:type="gramEnd"/>
      <w:r w:rsidRPr="001C4278">
        <w:rPr>
          <w:rFonts w:ascii="Cambria" w:eastAsia="Calibri" w:hAnsi="Cambria" w:cs="Calibri"/>
          <w:b/>
          <w:bCs/>
          <w:sz w:val="18"/>
          <w:szCs w:val="18"/>
          <w:highlight w:val="yellow"/>
          <w:u w:val="single"/>
        </w:rPr>
        <w:t xml:space="preserve"> de desclassificação</w:t>
      </w:r>
      <w:r w:rsidRPr="001C4278">
        <w:rPr>
          <w:rFonts w:ascii="Cambria" w:eastAsia="Calibri" w:hAnsi="Cambria" w:cs="Calibri"/>
          <w:b/>
          <w:bCs/>
          <w:sz w:val="18"/>
          <w:szCs w:val="18"/>
          <w:highlight w:val="yellow"/>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34766B" w:rsidRPr="001C4278"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1C4278">
        <w:rPr>
          <w:rFonts w:ascii="Cambria" w:eastAsia="Calibri" w:hAnsi="Cambria" w:cs="Calibri"/>
          <w:b/>
          <w:bCs/>
          <w:sz w:val="18"/>
          <w:szCs w:val="18"/>
        </w:rPr>
        <w:t>OBSERVAÇÃO: Os documentos acima deverão estar acompanhados de todas as alterações ou da consolidação respectiva.</w:t>
      </w:r>
    </w:p>
    <w:p w:rsidR="0034766B" w:rsidRPr="001C4278"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34766B" w:rsidRPr="001C4278"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lastRenderedPageBreak/>
        <w:t>6.1.3. REGULARIDADE TRABALHISTA:</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34766B" w:rsidRPr="001C4278"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E653F8" w:rsidRPr="001C4278"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3D1217" w:rsidRPr="001C4278" w:rsidRDefault="003D1217" w:rsidP="004D37C6">
      <w:pPr>
        <w:spacing w:after="0" w:line="240" w:lineRule="auto"/>
        <w:ind w:right="-568" w:firstLine="567"/>
        <w:jc w:val="both"/>
        <w:rPr>
          <w:rFonts w:ascii="Cambria" w:eastAsia="Calibri" w:hAnsi="Cambria" w:cs="Calibri"/>
          <w:b/>
          <w:bCs/>
          <w:sz w:val="18"/>
          <w:szCs w:val="18"/>
        </w:rPr>
      </w:pPr>
    </w:p>
    <w:p w:rsidR="00E653F8" w:rsidRPr="001C4278" w:rsidRDefault="00E653F8" w:rsidP="004D37C6">
      <w:pPr>
        <w:spacing w:after="0" w:line="240" w:lineRule="auto"/>
        <w:ind w:right="-568" w:firstLine="567"/>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7. PEDIDOS DE ESCLARECIMENTOS E IMPUGNAÇÕES</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Portanto, a data e horário final para envio tanto para pedidos de esclarecimentos quanto para impugnações será no dia</w:t>
      </w:r>
      <w:r w:rsidR="002103C8">
        <w:rPr>
          <w:rFonts w:ascii="Cambria" w:eastAsia="Calibri" w:hAnsi="Cambria" w:cs="Calibri"/>
          <w:b/>
          <w:sz w:val="18"/>
          <w:szCs w:val="18"/>
        </w:rPr>
        <w:t xml:space="preserve"> 04/05/2022</w:t>
      </w:r>
      <w:r w:rsidR="00290507" w:rsidRPr="001C4278">
        <w:rPr>
          <w:rFonts w:ascii="Cambria" w:eastAsia="Calibri" w:hAnsi="Cambria" w:cs="Calibri"/>
          <w:b/>
          <w:sz w:val="18"/>
          <w:szCs w:val="18"/>
        </w:rPr>
        <w:t xml:space="preserve">, às </w:t>
      </w:r>
      <w:r w:rsidR="00290507" w:rsidRPr="001C4278">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90507">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w:t>
      </w:r>
      <w:r w:rsidRPr="001C4278">
        <w:rPr>
          <w:rFonts w:ascii="Cambria" w:eastAsia="Calibri" w:hAnsi="Cambria" w:cs="Calibri"/>
          <w:bCs/>
          <w:sz w:val="18"/>
          <w:szCs w:val="18"/>
        </w:rPr>
        <w:lastRenderedPageBreak/>
        <w:t xml:space="preserve">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lastRenderedPageBreak/>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highlight w:val="yellow"/>
        </w:rPr>
        <w:lastRenderedPageBreak/>
        <w:t xml:space="preserve">12.2. </w:t>
      </w:r>
      <w:r w:rsidRPr="001C4278">
        <w:rPr>
          <w:rFonts w:ascii="Cambria" w:eastAsia="Calibri" w:hAnsi="Cambria" w:cs="Calibri"/>
          <w:bCs/>
          <w:sz w:val="18"/>
          <w:szCs w:val="18"/>
          <w:highlight w:val="yellow"/>
        </w:rPr>
        <w:t>O pregoeiro solicitará ao licitante melhor classificado que no</w:t>
      </w:r>
      <w:r w:rsidRPr="001C4278">
        <w:rPr>
          <w:rFonts w:ascii="Cambria" w:eastAsia="Calibri" w:hAnsi="Cambria" w:cs="Calibri"/>
          <w:sz w:val="18"/>
          <w:szCs w:val="18"/>
          <w:highlight w:val="yellow"/>
        </w:rPr>
        <w:t xml:space="preserve"> prazo de</w:t>
      </w:r>
      <w:r w:rsidRPr="001C4278">
        <w:rPr>
          <w:rFonts w:ascii="Cambria" w:eastAsia="Calibri" w:hAnsi="Cambria" w:cs="Calibri"/>
          <w:b/>
          <w:bCs/>
          <w:sz w:val="18"/>
          <w:szCs w:val="18"/>
          <w:highlight w:val="yellow"/>
        </w:rPr>
        <w:t xml:space="preserve"> </w:t>
      </w:r>
      <w:proofErr w:type="gramStart"/>
      <w:r w:rsidRPr="001C4278">
        <w:rPr>
          <w:rFonts w:ascii="Cambria" w:eastAsia="Calibri" w:hAnsi="Cambria" w:cs="Calibri"/>
          <w:b/>
          <w:bCs/>
          <w:sz w:val="18"/>
          <w:szCs w:val="18"/>
          <w:highlight w:val="yellow"/>
        </w:rPr>
        <w:t>2</w:t>
      </w:r>
      <w:proofErr w:type="gramEnd"/>
      <w:r w:rsidRPr="001C4278">
        <w:rPr>
          <w:rFonts w:ascii="Cambria" w:eastAsia="Calibri" w:hAnsi="Cambria" w:cs="Calibri"/>
          <w:b/>
          <w:bCs/>
          <w:sz w:val="18"/>
          <w:szCs w:val="18"/>
          <w:highlight w:val="yellow"/>
        </w:rPr>
        <w:t xml:space="preserve"> (duas) horas</w:t>
      </w:r>
      <w:r w:rsidRPr="001C4278">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1C4278" w:rsidRDefault="00E653F8" w:rsidP="00C52CF1">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1C427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bCs/>
          <w:sz w:val="18"/>
          <w:szCs w:val="18"/>
        </w:rPr>
        <w:t>a)</w:t>
      </w:r>
      <w:r w:rsidRPr="001C4278">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p>
    <w:p w:rsidR="00E653F8" w:rsidRPr="001C4278"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lastRenderedPageBreak/>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1C4278" w:rsidRDefault="002147D5"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0</w:t>
      </w:r>
      <w:r w:rsidR="002103C8">
        <w:rPr>
          <w:rFonts w:ascii="Cambria" w:eastAsia="Calibri" w:hAnsi="Cambria" w:cs="Calibri"/>
          <w:b/>
          <w:sz w:val="18"/>
          <w:szCs w:val="18"/>
        </w:rPr>
        <w:t>19</w:t>
      </w:r>
      <w:r w:rsidR="00C52CF1" w:rsidRPr="001C4278">
        <w:rPr>
          <w:rFonts w:ascii="Cambria" w:eastAsia="Calibri" w:hAnsi="Cambria" w:cs="Calibri"/>
          <w:b/>
          <w:sz w:val="18"/>
          <w:szCs w:val="18"/>
        </w:rPr>
        <w:t>/2022</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w:t>
      </w:r>
      <w:r w:rsidRPr="001C4278">
        <w:rPr>
          <w:rFonts w:ascii="Cambria" w:eastAsia="Calibri" w:hAnsi="Cambria" w:cs="Calibri"/>
          <w:sz w:val="18"/>
          <w:szCs w:val="18"/>
        </w:rPr>
        <w:lastRenderedPageBreak/>
        <w:t>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E653F8" w:rsidRPr="001C4278"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A9387E" w:rsidRPr="001C4278" w:rsidRDefault="00A9387E" w:rsidP="003D1217">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18. PRAZO E CONDIÇÃO DE PAGAMENTO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18.7. </w:t>
      </w:r>
      <w:r w:rsidRPr="001C4278">
        <w:rPr>
          <w:rFonts w:ascii="Cambria" w:eastAsia="Calibri" w:hAnsi="Cambria" w:cs="Calibri"/>
          <w:sz w:val="18"/>
          <w:szCs w:val="18"/>
        </w:rPr>
        <w:t xml:space="preserve">Ocorrendo atraso no pagamento, os valores serão corrigidos monetariamente pelo </w:t>
      </w:r>
      <w:r w:rsidR="00B46BDD" w:rsidRPr="001C4278">
        <w:rPr>
          <w:rFonts w:ascii="Cambria" w:eastAsia="Calibri" w:hAnsi="Cambria" w:cs="Calibri"/>
          <w:sz w:val="18"/>
          <w:szCs w:val="18"/>
        </w:rPr>
        <w:t>IPCA</w:t>
      </w:r>
      <w:r w:rsidRPr="001C4278">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1C4278">
        <w:rPr>
          <w:rFonts w:ascii="Cambria" w:eastAsia="Calibri" w:hAnsi="Cambria" w:cs="Calibri"/>
          <w:i/>
          <w:sz w:val="18"/>
          <w:szCs w:val="18"/>
        </w:rPr>
        <w:t>pro rata</w:t>
      </w:r>
      <w:proofErr w:type="gramEnd"/>
      <w:r w:rsidRPr="001C4278">
        <w:rPr>
          <w:rFonts w:ascii="Cambria" w:eastAsia="Calibri" w:hAnsi="Cambria" w:cs="Calibri"/>
          <w:sz w:val="18"/>
          <w:szCs w:val="18"/>
        </w:rPr>
        <w:t>.</w:t>
      </w:r>
      <w:r w:rsidRPr="001C4278">
        <w:rPr>
          <w:rFonts w:ascii="Cambria" w:eastAsia="Calibri" w:hAnsi="Cambria" w:cs="Calibri"/>
          <w:b/>
          <w:sz w:val="18"/>
          <w:szCs w:val="18"/>
        </w:rPr>
        <w:t xml:space="preserve"> </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19. ENTREGA DO OBJETO</w:t>
      </w: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p>
    <w:p w:rsidR="00617C17" w:rsidRPr="001C4278"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hAnsi="Cambria" w:cs="Arial"/>
          <w:b/>
          <w:bCs/>
          <w:sz w:val="18"/>
          <w:szCs w:val="18"/>
        </w:rPr>
        <w:t xml:space="preserve">19.1. </w:t>
      </w:r>
      <w:r w:rsidR="003D1217" w:rsidRPr="001C4278">
        <w:rPr>
          <w:rFonts w:ascii="Cambria" w:eastAsia="Times New Roman" w:hAnsi="Cambria" w:cs="Arial"/>
          <w:sz w:val="18"/>
          <w:szCs w:val="18"/>
          <w:lang w:eastAsia="ar-SA"/>
        </w:rPr>
        <w:t xml:space="preserve">À exceção dos itens nº 14 e 15, </w:t>
      </w:r>
      <w:r w:rsidR="003D1217" w:rsidRPr="001C4278">
        <w:rPr>
          <w:rFonts w:ascii="Cambria" w:eastAsia="Times New Roman" w:hAnsi="Cambria" w:cs="Arial"/>
          <w:color w:val="0D0D0D" w:themeColor="text1" w:themeTint="F2"/>
          <w:sz w:val="18"/>
          <w:szCs w:val="18"/>
          <w:lang w:eastAsia="ar-SA"/>
        </w:rPr>
        <w:t xml:space="preserve">o </w:t>
      </w:r>
      <w:r w:rsidR="003D1217" w:rsidRPr="001C4278">
        <w:rPr>
          <w:rFonts w:ascii="Cambria" w:eastAsia="Times New Roman" w:hAnsi="Cambria" w:cs="Arial"/>
          <w:sz w:val="18"/>
          <w:szCs w:val="18"/>
          <w:lang w:eastAsia="ar-SA"/>
        </w:rPr>
        <w:t>prazo de entrega da quantidade solicitada para os demais itens será de</w:t>
      </w:r>
      <w:r w:rsidR="003D1217" w:rsidRPr="001C4278">
        <w:rPr>
          <w:rFonts w:ascii="Cambria" w:eastAsia="Times New Roman" w:hAnsi="Cambria" w:cs="Arial"/>
          <w:color w:val="0D0D0D" w:themeColor="text1" w:themeTint="F2"/>
          <w:sz w:val="18"/>
          <w:szCs w:val="18"/>
          <w:lang w:eastAsia="ar-SA"/>
        </w:rPr>
        <w:t xml:space="preserve"> no máximo 10 (dez) dias úteis, </w:t>
      </w:r>
      <w:r w:rsidR="003D1217" w:rsidRPr="001C4278">
        <w:rPr>
          <w:rFonts w:ascii="Cambria" w:eastAsia="Times New Roman" w:hAnsi="Cambria" w:cs="Arial"/>
          <w:sz w:val="18"/>
          <w:szCs w:val="18"/>
          <w:lang w:eastAsia="ar-SA"/>
        </w:rPr>
        <w:t>a partir da confirmação do recebimento da Nota de Empenho emitido pelo Setor de Compras desta Prefeitura.</w:t>
      </w:r>
    </w:p>
    <w:p w:rsidR="00646AC1" w:rsidRPr="001C4278"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1C4278">
        <w:rPr>
          <w:rFonts w:ascii="Cambria" w:hAnsi="Cambria" w:cs="Arial"/>
          <w:b/>
          <w:sz w:val="18"/>
          <w:szCs w:val="18"/>
        </w:rPr>
        <w:t>19.2.</w:t>
      </w:r>
      <w:r w:rsidRPr="001C4278">
        <w:rPr>
          <w:rFonts w:ascii="Cambria" w:hAnsi="Cambria" w:cs="Arial"/>
          <w:bCs/>
          <w:sz w:val="18"/>
          <w:szCs w:val="18"/>
        </w:rPr>
        <w:t xml:space="preserve"> </w:t>
      </w:r>
      <w:r w:rsidR="003D1217" w:rsidRPr="001C4278">
        <w:rPr>
          <w:rFonts w:ascii="Cambria" w:hAnsi="Cambria" w:cs="Arial"/>
          <w:color w:val="0D0D0D" w:themeColor="text1" w:themeTint="F2"/>
          <w:sz w:val="18"/>
          <w:szCs w:val="18"/>
        </w:rPr>
        <w:t>A entrega da quantidade solicitada do produto deverá ser feita no</w:t>
      </w:r>
      <w:r w:rsidR="003D1217" w:rsidRPr="001C4278">
        <w:rPr>
          <w:rFonts w:ascii="Cambria" w:eastAsia="Calibri" w:hAnsi="Cambria" w:cs="Calibri"/>
          <w:color w:val="0D0D0D" w:themeColor="text1" w:themeTint="F2"/>
          <w:sz w:val="18"/>
          <w:szCs w:val="18"/>
        </w:rPr>
        <w:t xml:space="preserve"> </w:t>
      </w:r>
      <w:r w:rsidR="003D1217" w:rsidRPr="001C4278">
        <w:rPr>
          <w:rFonts w:ascii="Cambria" w:eastAsia="Calibri" w:hAnsi="Cambria" w:cs="Calibri"/>
          <w:sz w:val="18"/>
          <w:szCs w:val="18"/>
        </w:rPr>
        <w:t>Almoxarifado da Prefeitura Municipal de São Francisco de Assis-RS, situado nos fundos da Prefeitura Municipal, localizada na Rua João Moreira nº 1707, Centro,</w:t>
      </w:r>
      <w:r w:rsidR="003D1217" w:rsidRPr="001C4278">
        <w:rPr>
          <w:rFonts w:ascii="Cambria" w:eastAsia="Times New Roman" w:hAnsi="Cambria" w:cs="Times New Roman"/>
          <w:bCs/>
          <w:sz w:val="18"/>
          <w:szCs w:val="18"/>
        </w:rPr>
        <w:t xml:space="preserve"> </w:t>
      </w:r>
      <w:r w:rsidR="003D1217" w:rsidRPr="001C4278">
        <w:rPr>
          <w:rFonts w:ascii="Cambria" w:eastAsia="Times New Roman" w:hAnsi="Cambria" w:cs="Times New Roman"/>
          <w:bCs/>
          <w:sz w:val="18"/>
          <w:szCs w:val="18"/>
        </w:rPr>
        <w:lastRenderedPageBreak/>
        <w:t>telefone 55 3252 2588,</w:t>
      </w:r>
      <w:r w:rsidR="003D1217" w:rsidRPr="001C4278">
        <w:rPr>
          <w:rFonts w:ascii="Cambria" w:hAnsi="Cambria" w:cs="Calibri"/>
          <w:sz w:val="18"/>
          <w:szCs w:val="18"/>
        </w:rPr>
        <w:t xml:space="preserve"> sendo que para acesso a ele deverá ser </w:t>
      </w:r>
      <w:r w:rsidR="003D1217" w:rsidRPr="001C4278">
        <w:rPr>
          <w:rFonts w:ascii="Cambria" w:hAnsi="Cambria" w:cs="Calibri"/>
          <w:sz w:val="18"/>
          <w:szCs w:val="18"/>
          <w:u w:val="single"/>
        </w:rPr>
        <w:t xml:space="preserve">utilizada a Rua Ipiranga, </w:t>
      </w:r>
      <w:r w:rsidR="003D1217" w:rsidRPr="001C4278">
        <w:rPr>
          <w:rFonts w:ascii="Cambria" w:eastAsia="Times New Roman" w:hAnsi="Cambria" w:cs="Times New Roman"/>
          <w:bCs/>
          <w:sz w:val="18"/>
          <w:szCs w:val="18"/>
          <w:u w:val="single"/>
        </w:rPr>
        <w:t>no horário das 07h30min às 11h30min</w:t>
      </w:r>
      <w:r w:rsidR="003D1217" w:rsidRPr="001C4278">
        <w:rPr>
          <w:rFonts w:ascii="Cambria" w:eastAsia="Times New Roman" w:hAnsi="Cambria" w:cs="Times New Roman"/>
          <w:sz w:val="18"/>
          <w:szCs w:val="18"/>
          <w:u w:val="single"/>
        </w:rPr>
        <w:t>, observa</w:t>
      </w:r>
      <w:r w:rsidR="00646AC1" w:rsidRPr="001C4278">
        <w:rPr>
          <w:rFonts w:ascii="Cambria" w:eastAsia="Times New Roman" w:hAnsi="Cambria" w:cs="Times New Roman"/>
          <w:sz w:val="18"/>
          <w:szCs w:val="18"/>
          <w:u w:val="single"/>
        </w:rPr>
        <w:t>da a disposição do subitem nº 19.2.1 e 19</w:t>
      </w:r>
      <w:r w:rsidR="003D1217" w:rsidRPr="001C4278">
        <w:rPr>
          <w:rFonts w:ascii="Cambria" w:eastAsia="Times New Roman" w:hAnsi="Cambria" w:cs="Times New Roman"/>
          <w:sz w:val="18"/>
          <w:szCs w:val="18"/>
          <w:u w:val="single"/>
        </w:rPr>
        <w:t>.2.2.</w:t>
      </w:r>
    </w:p>
    <w:p w:rsidR="00646AC1" w:rsidRPr="001C4278" w:rsidRDefault="00646AC1"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1C4278">
        <w:rPr>
          <w:rFonts w:ascii="Cambria" w:eastAsia="Times New Roman" w:hAnsi="Cambria" w:cs="Arial"/>
          <w:b/>
          <w:bCs/>
          <w:sz w:val="18"/>
          <w:szCs w:val="18"/>
          <w:lang w:eastAsia="ar-SA"/>
        </w:rPr>
        <w:t>19.2.1. Com relação aos itens nº 17</w:t>
      </w:r>
      <w:r w:rsidRPr="001C4278">
        <w:rPr>
          <w:rFonts w:ascii="Cambria" w:eastAsia="Times New Roman" w:hAnsi="Cambria" w:cs="Arial"/>
          <w:bCs/>
          <w:sz w:val="18"/>
          <w:szCs w:val="18"/>
          <w:lang w:eastAsia="ar-SA"/>
        </w:rPr>
        <w:t xml:space="preserve"> e</w:t>
      </w:r>
      <w:r w:rsidRPr="001C4278">
        <w:rPr>
          <w:rFonts w:ascii="Cambria" w:eastAsia="Times New Roman" w:hAnsi="Cambria" w:cs="Arial"/>
          <w:b/>
          <w:bCs/>
          <w:sz w:val="18"/>
          <w:szCs w:val="18"/>
          <w:lang w:eastAsia="ar-SA"/>
        </w:rPr>
        <w:t xml:space="preserve"> 18, </w:t>
      </w:r>
      <w:r w:rsidRPr="001C4278">
        <w:rPr>
          <w:rFonts w:ascii="Cambria" w:eastAsia="Times New Roman" w:hAnsi="Cambria" w:cs="Arial"/>
          <w:bCs/>
          <w:sz w:val="18"/>
          <w:szCs w:val="18"/>
          <w:lang w:eastAsia="ar-SA"/>
        </w:rPr>
        <w:t xml:space="preserve">antes de proceder </w:t>
      </w:r>
      <w:r w:rsidR="0074693E" w:rsidRPr="001C4278">
        <w:rPr>
          <w:rFonts w:ascii="Cambria" w:eastAsia="Times New Roman" w:hAnsi="Cambria" w:cs="Arial"/>
          <w:bCs/>
          <w:sz w:val="18"/>
          <w:szCs w:val="18"/>
          <w:lang w:eastAsia="ar-SA"/>
        </w:rPr>
        <w:t>à</w:t>
      </w:r>
      <w:r w:rsidRPr="001C4278">
        <w:rPr>
          <w:rFonts w:ascii="Cambria" w:eastAsia="Times New Roman" w:hAnsi="Cambria" w:cs="Arial"/>
          <w:bCs/>
          <w:sz w:val="18"/>
          <w:szCs w:val="18"/>
          <w:lang w:eastAsia="ar-SA"/>
        </w:rPr>
        <w:t xml:space="preserve"> entrega,</w:t>
      </w:r>
      <w:r w:rsidRPr="001C4278">
        <w:rPr>
          <w:rFonts w:ascii="Cambria" w:eastAsia="Times New Roman" w:hAnsi="Cambria" w:cs="Arial"/>
          <w:b/>
          <w:bCs/>
          <w:sz w:val="18"/>
          <w:szCs w:val="18"/>
          <w:lang w:eastAsia="ar-SA"/>
        </w:rPr>
        <w:t xml:space="preserve"> </w:t>
      </w:r>
      <w:r w:rsidRPr="001C4278">
        <w:rPr>
          <w:rFonts w:ascii="Cambria" w:eastAsia="Times New Roman" w:hAnsi="Cambria" w:cs="Arial"/>
          <w:bCs/>
          <w:sz w:val="18"/>
          <w:szCs w:val="18"/>
          <w:lang w:eastAsia="ar-SA"/>
        </w:rPr>
        <w:t xml:space="preserve">a fornecedora deverá deslocar-se até o Almoxarifado da Prefeitura, endereço constante no subitem 19.2, a fim de ser acompanhado pelo responsável pela conferência da mercadoria até </w:t>
      </w:r>
      <w:proofErr w:type="gramStart"/>
      <w:r w:rsidRPr="001C4278">
        <w:rPr>
          <w:rFonts w:ascii="Cambria" w:eastAsia="Times New Roman" w:hAnsi="Cambria" w:cs="Arial"/>
          <w:bCs/>
          <w:sz w:val="18"/>
          <w:szCs w:val="18"/>
          <w:lang w:eastAsia="ar-SA"/>
        </w:rPr>
        <w:t>a Rua Expedicionário local onde será</w:t>
      </w:r>
      <w:proofErr w:type="gramEnd"/>
      <w:r w:rsidRPr="001C4278">
        <w:rPr>
          <w:rFonts w:ascii="Cambria" w:eastAsia="Times New Roman" w:hAnsi="Cambria" w:cs="Arial"/>
          <w:bCs/>
          <w:sz w:val="18"/>
          <w:szCs w:val="18"/>
          <w:lang w:eastAsia="ar-SA"/>
        </w:rPr>
        <w:t xml:space="preserve"> feito o depósito desta.</w:t>
      </w:r>
    </w:p>
    <w:p w:rsidR="00646AC1" w:rsidRPr="001C4278" w:rsidRDefault="00646AC1"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1C4278">
        <w:rPr>
          <w:rFonts w:ascii="Cambria" w:eastAsia="Times New Roman" w:hAnsi="Cambria" w:cs="Arial"/>
          <w:b/>
          <w:bCs/>
          <w:sz w:val="18"/>
          <w:szCs w:val="18"/>
          <w:lang w:eastAsia="ar-SA"/>
        </w:rPr>
        <w:t xml:space="preserve">19.2.2. </w:t>
      </w:r>
      <w:r w:rsidRPr="001C4278">
        <w:rPr>
          <w:rFonts w:ascii="Cambria" w:eastAsia="Times New Roman" w:hAnsi="Cambria" w:cs="Times New Roman"/>
          <w:b/>
          <w:sz w:val="18"/>
          <w:szCs w:val="18"/>
          <w:lang w:eastAsia="pt-BR" w:bidi="pt-BR"/>
        </w:rPr>
        <w:t>Com relação aos itens nº 14</w:t>
      </w:r>
      <w:r w:rsidRPr="001C4278">
        <w:rPr>
          <w:rFonts w:ascii="Cambria" w:eastAsia="Times New Roman" w:hAnsi="Cambria" w:cs="Times New Roman"/>
          <w:sz w:val="18"/>
          <w:szCs w:val="18"/>
          <w:lang w:eastAsia="pt-BR" w:bidi="pt-BR"/>
        </w:rPr>
        <w:t xml:space="preserve"> e </w:t>
      </w:r>
      <w:r w:rsidRPr="001C4278">
        <w:rPr>
          <w:rFonts w:ascii="Cambria" w:eastAsia="Times New Roman" w:hAnsi="Cambria" w:cs="Times New Roman"/>
          <w:b/>
          <w:sz w:val="18"/>
          <w:szCs w:val="18"/>
          <w:lang w:eastAsia="pt-BR" w:bidi="pt-BR"/>
        </w:rPr>
        <w:t xml:space="preserve">15 </w:t>
      </w:r>
      <w:r w:rsidRPr="001C4278">
        <w:rPr>
          <w:rFonts w:ascii="Cambria" w:eastAsia="Times New Roman" w:hAnsi="Cambria" w:cs="Times New Roman"/>
          <w:sz w:val="18"/>
          <w:szCs w:val="18"/>
          <w:lang w:eastAsia="pt-BR" w:bidi="pt-BR"/>
        </w:rPr>
        <w:t>a</w:t>
      </w:r>
      <w:r w:rsidRPr="001C4278">
        <w:rPr>
          <w:rFonts w:ascii="Cambria" w:eastAsia="Times New Roman" w:hAnsi="Cambria" w:cs="Times New Roman"/>
          <w:sz w:val="18"/>
          <w:szCs w:val="18"/>
          <w:lang w:eastAsia="pt-BR"/>
        </w:rPr>
        <w:t xml:space="preserve"> fornecedora receberá o empenho enviado pelo Setor de Compras desta Prefeitura</w:t>
      </w:r>
      <w:r w:rsidRPr="001C4278">
        <w:rPr>
          <w:rFonts w:ascii="Cambria" w:eastAsia="Calibri" w:hAnsi="Cambria" w:cs="Times New Roman"/>
          <w:sz w:val="18"/>
          <w:szCs w:val="18"/>
          <w:lang w:eastAsia="pt-BR"/>
        </w:rPr>
        <w:t xml:space="preserve"> determinando a quantidade e o local de entrega dentro dos limites de quilometragem estabelecidos no anexo I (termo de referência) e terá </w:t>
      </w:r>
      <w:r w:rsidRPr="001C4278">
        <w:rPr>
          <w:rFonts w:ascii="Cambria" w:eastAsia="Times New Roman" w:hAnsi="Cambria" w:cs="Times New Roman"/>
          <w:b/>
          <w:sz w:val="18"/>
          <w:szCs w:val="18"/>
          <w:lang w:eastAsia="pt-BR"/>
        </w:rPr>
        <w:t>o prazo de até 48</w:t>
      </w:r>
      <w:r w:rsidR="002103C8">
        <w:rPr>
          <w:rFonts w:ascii="Cambria" w:eastAsia="Times New Roman" w:hAnsi="Cambria" w:cs="Times New Roman"/>
          <w:b/>
          <w:sz w:val="18"/>
          <w:szCs w:val="18"/>
          <w:lang w:eastAsia="pt-BR"/>
        </w:rPr>
        <w:t xml:space="preserve"> </w:t>
      </w:r>
      <w:r w:rsidRPr="001C4278">
        <w:rPr>
          <w:rFonts w:ascii="Cambria" w:eastAsia="Times New Roman" w:hAnsi="Cambria" w:cs="Times New Roman"/>
          <w:b/>
          <w:sz w:val="18"/>
          <w:szCs w:val="18"/>
          <w:lang w:eastAsia="pt-BR"/>
        </w:rPr>
        <w:t xml:space="preserve">(quarenta e oito) horas </w:t>
      </w:r>
      <w:r w:rsidRPr="001C4278">
        <w:rPr>
          <w:rFonts w:ascii="Cambria" w:eastAsia="Calibri" w:hAnsi="Cambria" w:cs="Times New Roman"/>
          <w:b/>
          <w:sz w:val="18"/>
          <w:szCs w:val="18"/>
          <w:lang w:eastAsia="pt-BR"/>
        </w:rPr>
        <w:t>para</w:t>
      </w:r>
      <w:r w:rsidRPr="001C4278">
        <w:rPr>
          <w:rFonts w:ascii="Cambria" w:eastAsia="Times New Roman" w:hAnsi="Cambria" w:cs="Times New Roman"/>
          <w:b/>
          <w:sz w:val="18"/>
          <w:szCs w:val="18"/>
          <w:lang w:eastAsia="pt-BR"/>
        </w:rPr>
        <w:t xml:space="preserve"> entrega/aplicação do produto</w:t>
      </w:r>
      <w:r w:rsidRPr="001C4278">
        <w:rPr>
          <w:rFonts w:ascii="Cambria" w:eastAsia="Times New Roman" w:hAnsi="Cambria" w:cs="Times New Roman"/>
          <w:sz w:val="18"/>
          <w:szCs w:val="18"/>
          <w:lang w:eastAsia="pt-BR"/>
        </w:rPr>
        <w:t>.</w:t>
      </w:r>
    </w:p>
    <w:p w:rsidR="00646AC1" w:rsidRPr="001C4278" w:rsidRDefault="00646AC1"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1C4278">
        <w:rPr>
          <w:rFonts w:ascii="Cambria" w:eastAsia="Times New Roman" w:hAnsi="Cambria" w:cs="Arial"/>
          <w:b/>
          <w:bCs/>
          <w:sz w:val="18"/>
          <w:szCs w:val="18"/>
          <w:lang w:eastAsia="ar-SA"/>
        </w:rPr>
        <w:t xml:space="preserve">19.2.3. </w:t>
      </w:r>
      <w:r w:rsidRPr="001C4278">
        <w:rPr>
          <w:rFonts w:ascii="Cambria" w:eastAsia="Times New Roman" w:hAnsi="Cambria" w:cs="Times New Roman"/>
          <w:sz w:val="18"/>
          <w:szCs w:val="18"/>
          <w:lang w:eastAsia="pt-BR"/>
        </w:rPr>
        <w:t>A efetiva obrigação de entrega/aplicação do produto (item 14 e 15) somente será confirmada após o recebimento de uma notificação desta Prefeitura, uma vez que deverão ser verificadas condições climáticas e de ambiente para tal. Em caso de impossibilidade de aplicação por caso fortuito ou de força maior, a empresa será comunicada com antecedência e nova data será marcada para entrega do produto. A entrega/aplicação será supervisionada e orientada por engenheiro da Administração municipal e o fornecedor deverá apresentar Nota Fiscal Eletrônica.</w:t>
      </w:r>
    </w:p>
    <w:p w:rsidR="00646AC1" w:rsidRPr="001C4278" w:rsidRDefault="00646AC1"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1C4278">
        <w:rPr>
          <w:rFonts w:ascii="Cambria" w:eastAsia="Times New Roman" w:hAnsi="Cambria" w:cs="Arial"/>
          <w:b/>
          <w:bCs/>
          <w:sz w:val="18"/>
          <w:szCs w:val="18"/>
          <w:lang w:eastAsia="ar-SA"/>
        </w:rPr>
        <w:t xml:space="preserve">19.2.3.1. </w:t>
      </w:r>
      <w:r w:rsidRPr="001C4278">
        <w:rPr>
          <w:rFonts w:ascii="Cambria" w:eastAsia="Calibri" w:hAnsi="Cambria" w:cs="ArialMT"/>
          <w:sz w:val="18"/>
          <w:szCs w:val="18"/>
          <w:lang w:eastAsia="pt-BR"/>
        </w:rPr>
        <w:t>A fornecedora deverá atentar para a qualidade do produto entregue, pois somente serão aceitos aqueles que estiverem dentro dos parâmetros solicitados conforme normas vigentes para concreto usinado.</w:t>
      </w:r>
    </w:p>
    <w:p w:rsidR="00646AC1" w:rsidRPr="001C4278" w:rsidRDefault="00646AC1" w:rsidP="00646AC1">
      <w:pPr>
        <w:spacing w:after="0" w:line="240" w:lineRule="auto"/>
        <w:ind w:left="-567" w:right="-568" w:firstLine="1134"/>
        <w:jc w:val="both"/>
        <w:rPr>
          <w:rFonts w:ascii="Cambria" w:hAnsi="Cambria"/>
          <w:sz w:val="18"/>
          <w:szCs w:val="18"/>
        </w:rPr>
      </w:pPr>
      <w:r w:rsidRPr="001C4278">
        <w:rPr>
          <w:rFonts w:ascii="Cambria" w:hAnsi="Cambria"/>
          <w:b/>
          <w:sz w:val="18"/>
          <w:szCs w:val="18"/>
        </w:rPr>
        <w:t>19.3.</w:t>
      </w:r>
      <w:r w:rsidRPr="001C4278">
        <w:rPr>
          <w:rFonts w:ascii="Cambria" w:hAnsi="Cambria"/>
          <w:sz w:val="18"/>
          <w:szCs w:val="18"/>
        </w:rPr>
        <w:t xml:space="preserve"> </w:t>
      </w:r>
      <w:r w:rsidRPr="001C4278">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C4278">
        <w:rPr>
          <w:rFonts w:ascii="Cambria" w:hAnsi="Cambria" w:cs="Arial"/>
          <w:bCs/>
          <w:sz w:val="18"/>
          <w:szCs w:val="18"/>
        </w:rPr>
        <w:t>procedeu o</w:t>
      </w:r>
      <w:proofErr w:type="gramEnd"/>
      <w:r w:rsidRPr="001C4278">
        <w:rPr>
          <w:rFonts w:ascii="Cambria" w:hAnsi="Cambria" w:cs="Arial"/>
          <w:bCs/>
          <w:sz w:val="18"/>
          <w:szCs w:val="18"/>
        </w:rPr>
        <w:t xml:space="preserve"> recebimento do(s) produto(s).</w:t>
      </w:r>
    </w:p>
    <w:p w:rsidR="00617C17" w:rsidRPr="001C4278"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C4278">
        <w:rPr>
          <w:rFonts w:ascii="Cambria" w:hAnsi="Cambria"/>
          <w:b/>
          <w:sz w:val="18"/>
          <w:szCs w:val="18"/>
        </w:rPr>
        <w:t>19.4</w:t>
      </w:r>
      <w:r w:rsidR="00617C17" w:rsidRPr="001C4278">
        <w:rPr>
          <w:rFonts w:ascii="Cambria" w:hAnsi="Cambria"/>
          <w:b/>
          <w:sz w:val="18"/>
          <w:szCs w:val="18"/>
        </w:rPr>
        <w:t>.</w:t>
      </w:r>
      <w:r w:rsidR="00617C17" w:rsidRPr="001C4278">
        <w:rPr>
          <w:rFonts w:ascii="Cambria" w:hAnsi="Cambria"/>
          <w:sz w:val="18"/>
          <w:szCs w:val="18"/>
        </w:rPr>
        <w:t xml:space="preserve"> </w:t>
      </w:r>
      <w:r w:rsidRPr="001C4278">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1C4278">
        <w:rPr>
          <w:rFonts w:ascii="Cambria" w:eastAsia="Calibri" w:hAnsi="Cambria" w:cs="Arial"/>
          <w:color w:val="000000"/>
          <w:sz w:val="18"/>
          <w:szCs w:val="18"/>
          <w:lang w:eastAsia="ar-SA"/>
        </w:rPr>
        <w:t>verificarem</w:t>
      </w:r>
      <w:proofErr w:type="gramEnd"/>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DC0295" w:rsidRPr="001C4278"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lastRenderedPageBreak/>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p>
    <w:p w:rsidR="00E653F8" w:rsidRPr="001C4278" w:rsidRDefault="00E653F8" w:rsidP="00E653F8">
      <w:pPr>
        <w:tabs>
          <w:tab w:val="left" w:pos="1508"/>
        </w:tabs>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1C4278"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1C4278">
        <w:rPr>
          <w:rFonts w:ascii="Cambria" w:eastAsia="Calibri" w:hAnsi="Cambria" w:cs="Calibri"/>
          <w:b/>
          <w:bCs/>
          <w:sz w:val="18"/>
          <w:szCs w:val="18"/>
        </w:rPr>
        <w:t xml:space="preserve">21.23. </w:t>
      </w:r>
      <w:r w:rsidR="004B77E9" w:rsidRPr="001C4278">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1C4278">
        <w:rPr>
          <w:rFonts w:ascii="Cambria" w:eastAsia="Calibri" w:hAnsi="Cambria" w:cs="Calibri"/>
          <w:b/>
          <w:bCs/>
          <w:sz w:val="18"/>
          <w:szCs w:val="18"/>
          <w:u w:val="single"/>
        </w:rPr>
        <w:t xml:space="preserve">da mediante aviso prévio </w:t>
      </w:r>
      <w:r w:rsidR="004B77E9" w:rsidRPr="001C4278">
        <w:rPr>
          <w:rFonts w:ascii="Cambria" w:eastAsia="Calibri" w:hAnsi="Cambria" w:cs="Calibri"/>
          <w:b/>
          <w:bCs/>
          <w:sz w:val="18"/>
          <w:szCs w:val="18"/>
          <w:u w:val="single"/>
        </w:rPr>
        <w:t>no sistema com, no mínimo vinte e quatro horas de antecedência,</w:t>
      </w:r>
      <w:r w:rsidR="004B77E9" w:rsidRPr="001C4278">
        <w:rPr>
          <w:rFonts w:ascii="Cambria" w:eastAsia="Calibri" w:hAnsi="Cambria" w:cs="Calibri"/>
          <w:sz w:val="18"/>
          <w:szCs w:val="18"/>
          <w:u w:val="single"/>
        </w:rPr>
        <w:t xml:space="preserve"> informando no “</w:t>
      </w:r>
      <w:r w:rsidR="004B77E9" w:rsidRPr="001C4278">
        <w:rPr>
          <w:rFonts w:ascii="Cambria" w:eastAsia="Calibri" w:hAnsi="Cambria" w:cs="Calibri"/>
          <w:i/>
          <w:iCs/>
          <w:sz w:val="18"/>
          <w:szCs w:val="18"/>
          <w:u w:val="single"/>
        </w:rPr>
        <w:t>chat</w:t>
      </w:r>
      <w:r w:rsidR="004B77E9" w:rsidRPr="001C4278">
        <w:rPr>
          <w:rFonts w:ascii="Cambria" w:eastAsia="Calibri" w:hAnsi="Cambria" w:cs="Calibri"/>
          <w:sz w:val="18"/>
          <w:szCs w:val="18"/>
          <w:u w:val="single"/>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483E85"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483E85">
        <w:rPr>
          <w:rFonts w:ascii="Cambria" w:eastAsia="Calibri" w:hAnsi="Cambria" w:cs="Calibri"/>
          <w:sz w:val="18"/>
          <w:szCs w:val="18"/>
        </w:rPr>
        <w:t>São Francisco de Assis - RS,</w:t>
      </w:r>
      <w:r w:rsidR="00646AC1" w:rsidRPr="00483E85">
        <w:rPr>
          <w:rFonts w:ascii="Cambria" w:eastAsia="Calibri" w:hAnsi="Cambria" w:cs="Calibri"/>
          <w:sz w:val="18"/>
          <w:szCs w:val="18"/>
        </w:rPr>
        <w:t xml:space="preserve"> </w:t>
      </w:r>
      <w:r w:rsidRPr="00483E85">
        <w:rPr>
          <w:rFonts w:ascii="Cambria" w:eastAsia="Calibri" w:hAnsi="Cambria" w:cs="Calibri"/>
          <w:sz w:val="18"/>
          <w:szCs w:val="18"/>
        </w:rPr>
        <w:t>de</w:t>
      </w:r>
      <w:r w:rsidR="008F16BE" w:rsidRPr="00483E85">
        <w:rPr>
          <w:rFonts w:ascii="Cambria" w:eastAsia="Calibri" w:hAnsi="Cambria" w:cs="Calibri"/>
          <w:sz w:val="18"/>
          <w:szCs w:val="18"/>
        </w:rPr>
        <w:t xml:space="preserve"> </w:t>
      </w:r>
      <w:r w:rsidR="00E019D9">
        <w:rPr>
          <w:rFonts w:ascii="Cambria" w:eastAsia="Calibri" w:hAnsi="Cambria" w:cs="Calibri"/>
          <w:sz w:val="18"/>
          <w:szCs w:val="18"/>
        </w:rPr>
        <w:t>25</w:t>
      </w:r>
      <w:bookmarkStart w:id="0" w:name="_GoBack"/>
      <w:bookmarkEnd w:id="0"/>
      <w:r w:rsidR="008F16BE" w:rsidRPr="00483E85">
        <w:rPr>
          <w:rFonts w:ascii="Cambria" w:eastAsia="Calibri" w:hAnsi="Cambria" w:cs="Calibri"/>
          <w:sz w:val="18"/>
          <w:szCs w:val="18"/>
        </w:rPr>
        <w:t xml:space="preserve"> de abril</w:t>
      </w:r>
      <w:r w:rsidR="00553959" w:rsidRPr="00483E85">
        <w:rPr>
          <w:rFonts w:ascii="Cambria" w:eastAsia="Calibri" w:hAnsi="Cambria" w:cs="Calibri"/>
          <w:sz w:val="18"/>
          <w:szCs w:val="18"/>
        </w:rPr>
        <w:t xml:space="preserve"> de 2022</w:t>
      </w:r>
      <w:r w:rsidRPr="00483E85">
        <w:rPr>
          <w:rFonts w:ascii="Cambria" w:eastAsia="Calibri" w:hAnsi="Cambria" w:cs="Calibri"/>
          <w:sz w:val="18"/>
          <w:szCs w:val="18"/>
        </w:rPr>
        <w:t>.</w:t>
      </w:r>
    </w:p>
    <w:p w:rsidR="00DC0295" w:rsidRPr="001C4278" w:rsidRDefault="00DC0295" w:rsidP="00222895">
      <w:pPr>
        <w:autoSpaceDE w:val="0"/>
        <w:autoSpaceDN w:val="0"/>
        <w:adjustRightInd w:val="0"/>
        <w:spacing w:after="0" w:line="259" w:lineRule="auto"/>
        <w:ind w:right="-568"/>
        <w:rPr>
          <w:rFonts w:ascii="Cambria" w:eastAsia="Calibri" w:hAnsi="Cambria" w:cs="Calibri"/>
          <w:color w:val="FF0000"/>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lastRenderedPageBreak/>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 xml:space="preserve">CO PARA REGISTRO DE PREÇO Nº </w:t>
      </w:r>
      <w:r w:rsidR="00DB5CC6" w:rsidRPr="001C4278">
        <w:rPr>
          <w:rFonts w:ascii="Cambria" w:eastAsia="Calibri" w:hAnsi="Cambria" w:cs="Calibri"/>
          <w:b/>
          <w:sz w:val="18"/>
          <w:szCs w:val="18"/>
        </w:rPr>
        <w:t>0</w:t>
      </w:r>
      <w:r w:rsidR="002103C8">
        <w:rPr>
          <w:rFonts w:ascii="Cambria" w:eastAsia="Calibri" w:hAnsi="Cambria" w:cs="Calibri"/>
          <w:b/>
          <w:sz w:val="18"/>
          <w:szCs w:val="18"/>
        </w:rPr>
        <w:t>19</w:t>
      </w:r>
      <w:r w:rsidR="00553959" w:rsidRPr="001C4278">
        <w:rPr>
          <w:rFonts w:ascii="Cambria" w:eastAsia="Calibri" w:hAnsi="Cambria" w:cs="Calibri"/>
          <w:b/>
          <w:sz w:val="18"/>
          <w:szCs w:val="18"/>
        </w:rPr>
        <w:t>/2022</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1C4278" w:rsidRDefault="00E653F8" w:rsidP="00E653F8">
      <w:pPr>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TERMO DE REFERÊNCIA</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BC3F4C">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E653F8" w:rsidRPr="001C4278">
        <w:rPr>
          <w:rFonts w:ascii="Cambria" w:eastAsia="Calibri" w:hAnsi="Cambria" w:cs="Calibri"/>
          <w:b/>
          <w:sz w:val="18"/>
          <w:szCs w:val="18"/>
        </w:rPr>
        <w:t>INTRODUÇÃO.</w:t>
      </w:r>
    </w:p>
    <w:p w:rsidR="00E653F8" w:rsidRPr="001C4278" w:rsidRDefault="00E653F8" w:rsidP="00E653F8">
      <w:pPr>
        <w:spacing w:after="0" w:line="240" w:lineRule="auto"/>
        <w:ind w:left="-567" w:right="-568"/>
        <w:jc w:val="both"/>
        <w:rPr>
          <w:rFonts w:ascii="Cambria" w:eastAsia="Calibri" w:hAnsi="Cambria" w:cs="Calibri"/>
          <w:b/>
          <w:sz w:val="18"/>
          <w:szCs w:val="18"/>
        </w:rPr>
      </w:pP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proofErr w:type="gramStart"/>
      <w:r w:rsidRPr="001C4278">
        <w:rPr>
          <w:rFonts w:ascii="Cambria" w:eastAsia="Calibri" w:hAnsi="Cambria" w:cs="Calibri"/>
          <w:sz w:val="18"/>
          <w:szCs w:val="18"/>
        </w:rPr>
        <w:t xml:space="preserve">a </w:t>
      </w:r>
      <w:proofErr w:type="spellStart"/>
      <w:r w:rsidR="00646AC1" w:rsidRPr="001C4278">
        <w:rPr>
          <w:rFonts w:ascii="Cambria" w:eastAsia="Times New Roman" w:hAnsi="Cambria" w:cs="Calibri"/>
          <w:sz w:val="18"/>
          <w:szCs w:val="18"/>
          <w:lang w:eastAsia="pt-BR"/>
        </w:rPr>
        <w:t>a</w:t>
      </w:r>
      <w:proofErr w:type="spellEnd"/>
      <w:proofErr w:type="gramEnd"/>
      <w:r w:rsidR="00646AC1" w:rsidRPr="001C4278">
        <w:rPr>
          <w:rFonts w:ascii="Cambria" w:eastAsia="Times New Roman" w:hAnsi="Cambria" w:cs="Calibri"/>
          <w:sz w:val="18"/>
          <w:szCs w:val="18"/>
          <w:lang w:eastAsia="pt-BR"/>
        </w:rPr>
        <w:t xml:space="preserve"> necessidade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registrados os preços para a </w:t>
      </w:r>
      <w:r w:rsidR="00646AC1" w:rsidRPr="001C4278">
        <w:rPr>
          <w:rFonts w:ascii="Cambria" w:eastAsia="Times New Roman" w:hAnsi="Cambria" w:cs="Calibri"/>
          <w:color w:val="000000"/>
          <w:sz w:val="18"/>
          <w:szCs w:val="18"/>
          <w:lang w:eastAsia="pt-BR"/>
        </w:rPr>
        <w:t xml:space="preserve">Aquisição eventual e parcelada de material de construção e similares,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BC3F4C">
      <w:pPr>
        <w:suppressAutoHyphens/>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E653F8" w:rsidRPr="001C4278" w:rsidRDefault="00E653F8" w:rsidP="00E653F8">
      <w:pPr>
        <w:suppressAutoHyphens/>
        <w:spacing w:after="0" w:line="240" w:lineRule="auto"/>
        <w:ind w:left="-567" w:right="-568"/>
        <w:jc w:val="both"/>
        <w:rPr>
          <w:rFonts w:ascii="Cambria" w:eastAsia="Calibri" w:hAnsi="Cambria" w:cs="Calibri"/>
          <w:b/>
          <w:sz w:val="18"/>
          <w:szCs w:val="18"/>
        </w:rPr>
      </w:pPr>
    </w:p>
    <w:p w:rsidR="00B951F9" w:rsidRPr="001C4278" w:rsidRDefault="00646AC1" w:rsidP="00B951F9">
      <w:pPr>
        <w:tabs>
          <w:tab w:val="left" w:pos="0"/>
        </w:tabs>
        <w:suppressAutoHyphens/>
        <w:spacing w:after="0" w:line="259" w:lineRule="auto"/>
        <w:ind w:left="-567" w:right="-568" w:firstLine="1134"/>
        <w:jc w:val="both"/>
        <w:rPr>
          <w:rFonts w:ascii="Cambria" w:eastAsia="Calibri" w:hAnsi="Cambria" w:cs="Arial"/>
          <w:sz w:val="18"/>
          <w:szCs w:val="18"/>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E653F8" w:rsidRPr="001C4278" w:rsidRDefault="002103C8" w:rsidP="002103C8">
      <w:pPr>
        <w:pStyle w:val="PargrafodaLista"/>
        <w:tabs>
          <w:tab w:val="left" w:pos="0"/>
        </w:tabs>
        <w:suppressAutoHyphens/>
        <w:spacing w:after="0" w:line="240" w:lineRule="auto"/>
        <w:ind w:left="1134" w:right="-568"/>
        <w:jc w:val="both"/>
        <w:rPr>
          <w:rFonts w:ascii="Cambria" w:eastAsia="Calibri" w:hAnsi="Cambria" w:cs="Arial"/>
          <w:b/>
          <w:sz w:val="18"/>
          <w:szCs w:val="18"/>
        </w:rPr>
      </w:pPr>
      <w:proofErr w:type="gramStart"/>
      <w:r>
        <w:rPr>
          <w:rFonts w:ascii="Cambria" w:eastAsia="Calibri" w:hAnsi="Cambria" w:cs="Arial"/>
          <w:b/>
          <w:sz w:val="18"/>
          <w:szCs w:val="18"/>
        </w:rPr>
        <w:t>3 -</w:t>
      </w:r>
      <w:r w:rsidR="002E5A9A" w:rsidRPr="001C4278">
        <w:rPr>
          <w:rFonts w:ascii="Cambria" w:eastAsia="Calibri" w:hAnsi="Cambria" w:cs="Arial"/>
          <w:b/>
          <w:sz w:val="18"/>
          <w:szCs w:val="18"/>
        </w:rPr>
        <w:t xml:space="preserve"> </w:t>
      </w:r>
      <w:r w:rsidR="00F2718D" w:rsidRPr="001C4278">
        <w:rPr>
          <w:rFonts w:ascii="Cambria" w:eastAsia="Calibri" w:hAnsi="Cambria" w:cs="Arial"/>
          <w:b/>
          <w:sz w:val="18"/>
          <w:szCs w:val="18"/>
        </w:rPr>
        <w:t>PRAZO</w:t>
      </w:r>
      <w:proofErr w:type="gramEnd"/>
      <w:r w:rsidR="00F2718D" w:rsidRPr="001C4278">
        <w:rPr>
          <w:rFonts w:ascii="Cambria" w:eastAsia="Calibri" w:hAnsi="Cambria" w:cs="Arial"/>
          <w:b/>
          <w:sz w:val="18"/>
          <w:szCs w:val="18"/>
        </w:rPr>
        <w:t>, CONDIÇÕES E LOCAL DE ENTREGA</w:t>
      </w:r>
    </w:p>
    <w:p w:rsidR="00E653F8" w:rsidRPr="001C4278"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646AC1" w:rsidRPr="001C4278" w:rsidRDefault="00646AC1" w:rsidP="00646AC1">
      <w:pPr>
        <w:autoSpaceDE w:val="0"/>
        <w:autoSpaceDN w:val="0"/>
        <w:adjustRightInd w:val="0"/>
        <w:spacing w:after="0" w:line="256"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Os produtos licitados deverão ser entregues parceladamente (sem ônus de entrega), de acordo com as solicitações do município, com </w:t>
      </w:r>
      <w:proofErr w:type="gramStart"/>
      <w:r w:rsidRPr="001C4278">
        <w:rPr>
          <w:rFonts w:ascii="Cambria" w:eastAsia="Calibri" w:hAnsi="Cambria" w:cs="Calibri"/>
          <w:sz w:val="18"/>
          <w:szCs w:val="18"/>
        </w:rPr>
        <w:t>à</w:t>
      </w:r>
      <w:proofErr w:type="gramEnd"/>
      <w:r w:rsidRPr="001C4278">
        <w:rPr>
          <w:rFonts w:ascii="Cambria" w:eastAsia="Calibri" w:hAnsi="Cambria" w:cs="Calibri"/>
          <w:sz w:val="18"/>
          <w:szCs w:val="18"/>
        </w:rPr>
        <w:t xml:space="preserve"> exceção dos itens nº 14 e 15, o prazo será de no máximo 10 (dez) dias úteis a partir da confirmação do recebimento do empenho.</w:t>
      </w:r>
    </w:p>
    <w:p w:rsidR="00646AC1" w:rsidRPr="001C4278" w:rsidRDefault="00646AC1" w:rsidP="00646AC1">
      <w:pPr>
        <w:autoSpaceDE w:val="0"/>
        <w:autoSpaceDN w:val="0"/>
        <w:adjustRightInd w:val="0"/>
        <w:spacing w:after="0" w:line="256"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a) As entregas somente serão recebidas de segunda a sexta-feira no horário conforme segue: das 0</w:t>
      </w:r>
      <w:r w:rsidR="00015D4E">
        <w:rPr>
          <w:rFonts w:ascii="Cambria" w:eastAsia="Calibri" w:hAnsi="Cambria" w:cs="Calibri"/>
          <w:sz w:val="18"/>
          <w:szCs w:val="18"/>
        </w:rPr>
        <w:t xml:space="preserve">7h30min </w:t>
      </w:r>
      <w:proofErr w:type="gramStart"/>
      <w:r w:rsidR="00015D4E">
        <w:rPr>
          <w:rFonts w:ascii="Cambria" w:eastAsia="Calibri" w:hAnsi="Cambria" w:cs="Calibri"/>
          <w:sz w:val="18"/>
          <w:szCs w:val="18"/>
        </w:rPr>
        <w:t>as</w:t>
      </w:r>
      <w:proofErr w:type="gramEnd"/>
      <w:r w:rsidR="00015D4E">
        <w:rPr>
          <w:rFonts w:ascii="Cambria" w:eastAsia="Calibri" w:hAnsi="Cambria" w:cs="Calibri"/>
          <w:sz w:val="18"/>
          <w:szCs w:val="18"/>
        </w:rPr>
        <w:t xml:space="preserve"> 11h30min</w:t>
      </w:r>
      <w:r w:rsidRPr="001C4278">
        <w:rPr>
          <w:rFonts w:ascii="Cambria" w:eastAsia="Calibri" w:hAnsi="Cambria" w:cs="Calibri"/>
          <w:sz w:val="18"/>
          <w:szCs w:val="18"/>
        </w:rPr>
        <w:t xml:space="preserve"> e deverá ser entregue, no Almoxarifado da Prefeitura Municipal de São Francisco de Assis-RS, situado nos fundos da Prefeitura Municipal, localizada na Rua João Moreira nº 1707, Centro,</w:t>
      </w:r>
      <w:r w:rsidRPr="001C4278">
        <w:rPr>
          <w:rFonts w:ascii="Cambria" w:eastAsia="Times New Roman" w:hAnsi="Cambria" w:cs="Times New Roman"/>
          <w:bCs/>
          <w:sz w:val="18"/>
          <w:szCs w:val="18"/>
        </w:rPr>
        <w:t xml:space="preserve"> telefone 55 3252 2588,</w:t>
      </w:r>
      <w:r w:rsidRPr="001C4278">
        <w:rPr>
          <w:rFonts w:ascii="Cambria" w:hAnsi="Cambria" w:cs="Calibri"/>
          <w:sz w:val="18"/>
          <w:szCs w:val="18"/>
        </w:rPr>
        <w:t xml:space="preserve"> sendo que para acesso a ele deverá ser </w:t>
      </w:r>
      <w:r w:rsidR="00F33213">
        <w:rPr>
          <w:rFonts w:ascii="Cambria" w:hAnsi="Cambria" w:cs="Calibri"/>
          <w:sz w:val="18"/>
          <w:szCs w:val="18"/>
          <w:u w:val="single"/>
        </w:rPr>
        <w:t>utilizada a Rua Ipiranga.</w:t>
      </w:r>
      <w:r w:rsidRPr="001C4278">
        <w:rPr>
          <w:rFonts w:ascii="Cambria" w:eastAsia="Times New Roman" w:hAnsi="Cambria" w:cs="Times New Roman"/>
          <w:sz w:val="18"/>
          <w:szCs w:val="18"/>
          <w:u w:val="single"/>
        </w:rPr>
        <w:t xml:space="preserve"> Observadas a disposição da</w:t>
      </w:r>
      <w:r w:rsidR="009B2187" w:rsidRPr="001C4278">
        <w:rPr>
          <w:rFonts w:ascii="Cambria" w:eastAsia="Times New Roman" w:hAnsi="Cambria" w:cs="Times New Roman"/>
          <w:sz w:val="18"/>
          <w:szCs w:val="18"/>
          <w:u w:val="single"/>
        </w:rPr>
        <w:t>s</w:t>
      </w:r>
      <w:r w:rsidRPr="001C4278">
        <w:rPr>
          <w:rFonts w:ascii="Cambria" w:eastAsia="Times New Roman" w:hAnsi="Cambria" w:cs="Times New Roman"/>
          <w:sz w:val="18"/>
          <w:szCs w:val="18"/>
          <w:u w:val="single"/>
        </w:rPr>
        <w:t xml:space="preserve"> letra</w:t>
      </w:r>
      <w:r w:rsidR="009B2187" w:rsidRPr="001C4278">
        <w:rPr>
          <w:rFonts w:ascii="Cambria" w:eastAsia="Times New Roman" w:hAnsi="Cambria" w:cs="Times New Roman"/>
          <w:sz w:val="18"/>
          <w:szCs w:val="18"/>
          <w:u w:val="single"/>
        </w:rPr>
        <w:t>s</w:t>
      </w:r>
      <w:r w:rsidRPr="001C4278">
        <w:rPr>
          <w:rFonts w:ascii="Cambria" w:eastAsia="Times New Roman" w:hAnsi="Cambria" w:cs="Times New Roman"/>
          <w:sz w:val="18"/>
          <w:szCs w:val="18"/>
          <w:u w:val="single"/>
        </w:rPr>
        <w:t xml:space="preserve"> b</w:t>
      </w:r>
      <w:r w:rsidR="009B2187" w:rsidRPr="001C4278">
        <w:rPr>
          <w:rFonts w:ascii="Cambria" w:eastAsia="Times New Roman" w:hAnsi="Cambria" w:cs="Times New Roman"/>
          <w:sz w:val="18"/>
          <w:szCs w:val="18"/>
          <w:u w:val="single"/>
        </w:rPr>
        <w:t xml:space="preserve"> e c</w:t>
      </w:r>
      <w:r w:rsidRPr="001C4278">
        <w:rPr>
          <w:rFonts w:ascii="Cambria" w:eastAsia="Times New Roman" w:hAnsi="Cambria" w:cs="Times New Roman"/>
          <w:sz w:val="18"/>
          <w:szCs w:val="18"/>
          <w:u w:val="single"/>
        </w:rPr>
        <w:t xml:space="preserve">. </w:t>
      </w:r>
    </w:p>
    <w:p w:rsidR="009B2187" w:rsidRPr="001C4278" w:rsidRDefault="00646AC1" w:rsidP="001C427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Times New Roman" w:hAnsi="Cambria" w:cs="Arial"/>
          <w:bCs/>
          <w:sz w:val="18"/>
          <w:szCs w:val="18"/>
          <w:lang w:eastAsia="ar-SA"/>
        </w:rPr>
        <w:t>b)</w:t>
      </w:r>
      <w:r w:rsidRPr="001C4278">
        <w:rPr>
          <w:rFonts w:ascii="Cambria" w:eastAsia="Times New Roman" w:hAnsi="Cambria" w:cs="Arial"/>
          <w:b/>
          <w:bCs/>
          <w:sz w:val="18"/>
          <w:szCs w:val="18"/>
          <w:lang w:eastAsia="ar-SA"/>
        </w:rPr>
        <w:t xml:space="preserve"> </w:t>
      </w:r>
      <w:r w:rsidR="009B2187" w:rsidRPr="001C4278">
        <w:rPr>
          <w:rFonts w:ascii="Cambria" w:eastAsia="Times New Roman" w:hAnsi="Cambria" w:cs="Arial"/>
          <w:b/>
          <w:bCs/>
          <w:sz w:val="18"/>
          <w:szCs w:val="18"/>
          <w:lang w:eastAsia="ar-SA"/>
        </w:rPr>
        <w:t>Com relação aos itens nº 17</w:t>
      </w:r>
      <w:r w:rsidR="009B2187" w:rsidRPr="001C4278">
        <w:rPr>
          <w:rFonts w:ascii="Cambria" w:eastAsia="Times New Roman" w:hAnsi="Cambria" w:cs="Arial"/>
          <w:bCs/>
          <w:sz w:val="18"/>
          <w:szCs w:val="18"/>
          <w:lang w:eastAsia="ar-SA"/>
        </w:rPr>
        <w:t xml:space="preserve"> e</w:t>
      </w:r>
      <w:r w:rsidR="009B2187" w:rsidRPr="001C4278">
        <w:rPr>
          <w:rFonts w:ascii="Cambria" w:eastAsia="Times New Roman" w:hAnsi="Cambria" w:cs="Arial"/>
          <w:b/>
          <w:bCs/>
          <w:sz w:val="18"/>
          <w:szCs w:val="18"/>
          <w:lang w:eastAsia="ar-SA"/>
        </w:rPr>
        <w:t xml:space="preserve"> 18, </w:t>
      </w:r>
      <w:r w:rsidR="009B2187" w:rsidRPr="001C4278">
        <w:rPr>
          <w:rFonts w:ascii="Cambria" w:eastAsia="Times New Roman" w:hAnsi="Cambria" w:cs="Arial"/>
          <w:bCs/>
          <w:sz w:val="18"/>
          <w:szCs w:val="18"/>
          <w:lang w:eastAsia="ar-SA"/>
        </w:rPr>
        <w:t xml:space="preserve">antes de proceder </w:t>
      </w:r>
      <w:proofErr w:type="gramStart"/>
      <w:r w:rsidR="009B2187" w:rsidRPr="001C4278">
        <w:rPr>
          <w:rFonts w:ascii="Cambria" w:eastAsia="Times New Roman" w:hAnsi="Cambria" w:cs="Arial"/>
          <w:bCs/>
          <w:sz w:val="18"/>
          <w:szCs w:val="18"/>
          <w:lang w:eastAsia="ar-SA"/>
        </w:rPr>
        <w:t>a</w:t>
      </w:r>
      <w:proofErr w:type="gramEnd"/>
      <w:r w:rsidR="009B2187" w:rsidRPr="001C4278">
        <w:rPr>
          <w:rFonts w:ascii="Cambria" w:eastAsia="Times New Roman" w:hAnsi="Cambria" w:cs="Arial"/>
          <w:bCs/>
          <w:sz w:val="18"/>
          <w:szCs w:val="18"/>
          <w:lang w:eastAsia="ar-SA"/>
        </w:rPr>
        <w:t xml:space="preserve"> entrega,</w:t>
      </w:r>
      <w:r w:rsidR="009B2187" w:rsidRPr="001C4278">
        <w:rPr>
          <w:rFonts w:ascii="Cambria" w:eastAsia="Times New Roman" w:hAnsi="Cambria" w:cs="Arial"/>
          <w:b/>
          <w:bCs/>
          <w:sz w:val="18"/>
          <w:szCs w:val="18"/>
          <w:lang w:eastAsia="ar-SA"/>
        </w:rPr>
        <w:t xml:space="preserve"> </w:t>
      </w:r>
      <w:r w:rsidR="009B2187" w:rsidRPr="001C4278">
        <w:rPr>
          <w:rFonts w:ascii="Cambria" w:eastAsia="Times New Roman" w:hAnsi="Cambria" w:cs="Arial"/>
          <w:bCs/>
          <w:sz w:val="18"/>
          <w:szCs w:val="18"/>
          <w:lang w:eastAsia="ar-SA"/>
        </w:rPr>
        <w:t>a fornecedora deverá deslocar-se até o Almoxarifado da Prefeitura, endereço constante no subitem 19.2, a fim de ser acompanhado pelo responsável pela conferência da mercadoria até a Rua Expedicionário local onde será feito o depósito desta.</w:t>
      </w:r>
    </w:p>
    <w:p w:rsidR="00646AC1" w:rsidRPr="001C4278" w:rsidRDefault="009B2187" w:rsidP="001C4278">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Cs/>
          <w:sz w:val="18"/>
          <w:szCs w:val="18"/>
          <w:lang w:eastAsia="ar-SA"/>
        </w:rPr>
      </w:pPr>
      <w:r w:rsidRPr="001C4278">
        <w:rPr>
          <w:rFonts w:ascii="Cambria" w:eastAsia="Times New Roman" w:hAnsi="Cambria" w:cs="Times New Roman"/>
          <w:sz w:val="18"/>
          <w:szCs w:val="18"/>
          <w:lang w:eastAsia="pt-BR" w:bidi="pt-BR"/>
        </w:rPr>
        <w:t>c)</w:t>
      </w:r>
      <w:r w:rsidRPr="001C4278">
        <w:rPr>
          <w:rFonts w:ascii="Cambria" w:eastAsia="Times New Roman" w:hAnsi="Cambria" w:cs="Times New Roman"/>
          <w:b/>
          <w:sz w:val="18"/>
          <w:szCs w:val="18"/>
          <w:lang w:eastAsia="pt-BR" w:bidi="pt-BR"/>
        </w:rPr>
        <w:t xml:space="preserve"> </w:t>
      </w:r>
      <w:r w:rsidR="00646AC1" w:rsidRPr="001C4278">
        <w:rPr>
          <w:rFonts w:ascii="Cambria" w:eastAsia="Times New Roman" w:hAnsi="Cambria" w:cs="Times New Roman"/>
          <w:b/>
          <w:sz w:val="18"/>
          <w:szCs w:val="18"/>
          <w:lang w:eastAsia="pt-BR" w:bidi="pt-BR"/>
        </w:rPr>
        <w:t>Com relação aos itens nº 14</w:t>
      </w:r>
      <w:r w:rsidR="00646AC1" w:rsidRPr="001C4278">
        <w:rPr>
          <w:rFonts w:ascii="Cambria" w:eastAsia="Times New Roman" w:hAnsi="Cambria" w:cs="Times New Roman"/>
          <w:sz w:val="18"/>
          <w:szCs w:val="18"/>
          <w:lang w:eastAsia="pt-BR" w:bidi="pt-BR"/>
        </w:rPr>
        <w:t xml:space="preserve"> e </w:t>
      </w:r>
      <w:r w:rsidR="00646AC1" w:rsidRPr="001C4278">
        <w:rPr>
          <w:rFonts w:ascii="Cambria" w:eastAsia="Times New Roman" w:hAnsi="Cambria" w:cs="Times New Roman"/>
          <w:b/>
          <w:sz w:val="18"/>
          <w:szCs w:val="18"/>
          <w:lang w:eastAsia="pt-BR" w:bidi="pt-BR"/>
        </w:rPr>
        <w:t xml:space="preserve">15 </w:t>
      </w:r>
      <w:r w:rsidR="00646AC1" w:rsidRPr="001C4278">
        <w:rPr>
          <w:rFonts w:ascii="Cambria" w:eastAsia="Times New Roman" w:hAnsi="Cambria" w:cs="Times New Roman"/>
          <w:sz w:val="18"/>
          <w:szCs w:val="18"/>
          <w:lang w:eastAsia="pt-BR" w:bidi="pt-BR"/>
        </w:rPr>
        <w:t>a</w:t>
      </w:r>
      <w:r w:rsidR="00646AC1" w:rsidRPr="001C4278">
        <w:rPr>
          <w:rFonts w:ascii="Cambria" w:eastAsia="Times New Roman" w:hAnsi="Cambria" w:cs="Times New Roman"/>
          <w:sz w:val="18"/>
          <w:szCs w:val="18"/>
          <w:lang w:eastAsia="pt-BR"/>
        </w:rPr>
        <w:t xml:space="preserve"> fornecedora receberá o empenho enviado pelo Setor de Compras desta Prefeitura</w:t>
      </w:r>
      <w:r w:rsidR="00646AC1" w:rsidRPr="001C4278">
        <w:rPr>
          <w:rFonts w:ascii="Cambria" w:eastAsia="Calibri" w:hAnsi="Cambria" w:cs="Times New Roman"/>
          <w:sz w:val="18"/>
          <w:szCs w:val="18"/>
          <w:lang w:eastAsia="pt-BR"/>
        </w:rPr>
        <w:t xml:space="preserve"> determinando a quantidade e o local de entrega dentro dos limites de quilometragem estabelecidos no anexo I (termo de referência) e terá </w:t>
      </w:r>
      <w:r w:rsidR="00646AC1" w:rsidRPr="001C4278">
        <w:rPr>
          <w:rFonts w:ascii="Cambria" w:eastAsia="Times New Roman" w:hAnsi="Cambria" w:cs="Times New Roman"/>
          <w:b/>
          <w:sz w:val="18"/>
          <w:szCs w:val="18"/>
          <w:lang w:eastAsia="pt-BR"/>
        </w:rPr>
        <w:t>o prazo de até 48</w:t>
      </w:r>
      <w:r w:rsidR="00F33213">
        <w:rPr>
          <w:rFonts w:ascii="Cambria" w:eastAsia="Times New Roman" w:hAnsi="Cambria" w:cs="Times New Roman"/>
          <w:b/>
          <w:sz w:val="18"/>
          <w:szCs w:val="18"/>
          <w:lang w:eastAsia="pt-BR"/>
        </w:rPr>
        <w:t xml:space="preserve"> </w:t>
      </w:r>
      <w:r w:rsidR="00646AC1" w:rsidRPr="001C4278">
        <w:rPr>
          <w:rFonts w:ascii="Cambria" w:eastAsia="Times New Roman" w:hAnsi="Cambria" w:cs="Times New Roman"/>
          <w:b/>
          <w:sz w:val="18"/>
          <w:szCs w:val="18"/>
          <w:lang w:eastAsia="pt-BR"/>
        </w:rPr>
        <w:t xml:space="preserve">(quarenta e oito) horas </w:t>
      </w:r>
      <w:r w:rsidR="00646AC1" w:rsidRPr="001C4278">
        <w:rPr>
          <w:rFonts w:ascii="Cambria" w:eastAsia="Calibri" w:hAnsi="Cambria" w:cs="Times New Roman"/>
          <w:b/>
          <w:sz w:val="18"/>
          <w:szCs w:val="18"/>
          <w:lang w:eastAsia="pt-BR"/>
        </w:rPr>
        <w:t>para</w:t>
      </w:r>
      <w:r w:rsidR="00646AC1" w:rsidRPr="001C4278">
        <w:rPr>
          <w:rFonts w:ascii="Cambria" w:eastAsia="Times New Roman" w:hAnsi="Cambria" w:cs="Times New Roman"/>
          <w:b/>
          <w:sz w:val="18"/>
          <w:szCs w:val="18"/>
          <w:lang w:eastAsia="pt-BR"/>
        </w:rPr>
        <w:t xml:space="preserve"> entrega/aplicação do produto</w:t>
      </w:r>
      <w:r w:rsidR="00646AC1" w:rsidRPr="001C4278">
        <w:rPr>
          <w:rFonts w:ascii="Cambria" w:eastAsia="Times New Roman" w:hAnsi="Cambria" w:cs="Times New Roman"/>
          <w:sz w:val="18"/>
          <w:szCs w:val="18"/>
          <w:lang w:eastAsia="pt-BR"/>
        </w:rPr>
        <w:t>.</w:t>
      </w:r>
    </w:p>
    <w:p w:rsidR="00B951F9" w:rsidRPr="001C4278" w:rsidRDefault="00B951F9" w:rsidP="001C4278">
      <w:pPr>
        <w:pStyle w:val="PargrafodaLista"/>
        <w:autoSpaceDE w:val="0"/>
        <w:autoSpaceDN w:val="0"/>
        <w:adjustRightInd w:val="0"/>
        <w:spacing w:after="0" w:line="259" w:lineRule="auto"/>
        <w:ind w:left="-567" w:right="-568"/>
        <w:jc w:val="both"/>
        <w:rPr>
          <w:rFonts w:ascii="Cambria" w:eastAsia="Calibri" w:hAnsi="Cambria" w:cs="Calibri"/>
          <w:sz w:val="18"/>
          <w:szCs w:val="18"/>
        </w:rPr>
      </w:pPr>
    </w:p>
    <w:p w:rsidR="00501FA0" w:rsidRPr="001C4278" w:rsidRDefault="00501FA0" w:rsidP="001C4278">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De acordo com as demais disposições contidas no item 19 do edital.</w:t>
      </w:r>
    </w:p>
    <w:p w:rsidR="00F2718D" w:rsidRPr="001C4278"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E653F8" w:rsidRPr="001C4278"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1C4278"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 xml:space="preserve">Quant </w:t>
            </w:r>
            <w:proofErr w:type="spellStart"/>
            <w:r w:rsidRPr="001C4278">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 xml:space="preserve">Quant </w:t>
            </w:r>
            <w:proofErr w:type="spellStart"/>
            <w:r w:rsidRPr="001C4278">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06551C">
            <w:pPr>
              <w:jc w:val="center"/>
              <w:rPr>
                <w:rFonts w:ascii="Cambria" w:hAnsi="Cambria"/>
                <w:b/>
                <w:sz w:val="18"/>
                <w:szCs w:val="18"/>
              </w:rPr>
            </w:pPr>
            <w:r w:rsidRPr="001C4278">
              <w:rPr>
                <w:rFonts w:ascii="Cambria" w:hAnsi="Cambria"/>
                <w:b/>
                <w:sz w:val="18"/>
                <w:szCs w:val="18"/>
              </w:rPr>
              <w:t>Preço Unitário em R$</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9B2187" w:rsidRPr="001C4278" w:rsidRDefault="009B2187" w:rsidP="0006551C">
            <w:pPr>
              <w:jc w:val="center"/>
              <w:rPr>
                <w:rFonts w:ascii="Cambria" w:hAnsi="Cambria"/>
                <w:sz w:val="18"/>
                <w:szCs w:val="18"/>
              </w:rPr>
            </w:pPr>
            <w:r w:rsidRPr="001C4278">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CA-60 4,50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R$ 17,51</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9B2187" w:rsidRPr="001C4278" w:rsidRDefault="009B2187" w:rsidP="0006551C">
            <w:pPr>
              <w:jc w:val="center"/>
              <w:rPr>
                <w:rFonts w:ascii="Cambria" w:hAnsi="Cambria"/>
                <w:sz w:val="18"/>
                <w:szCs w:val="18"/>
              </w:rPr>
            </w:pPr>
            <w:r w:rsidRPr="001C4278">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CA-60 5,00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R$ 24,48</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9B2187" w:rsidRPr="001C4278" w:rsidRDefault="009B2187" w:rsidP="0006551C">
            <w:pPr>
              <w:jc w:val="center"/>
              <w:rPr>
                <w:rFonts w:ascii="Cambria" w:hAnsi="Cambria"/>
                <w:sz w:val="18"/>
                <w:szCs w:val="18"/>
              </w:rPr>
            </w:pPr>
            <w:r w:rsidRPr="001C4278">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6,30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 xml:space="preserve">Barra </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R$ 33,58</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PRINCIPAL PARA AMPLA CONCORRÊNCIA</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8,00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1.125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R$ 54,70</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RESERVADA PARA BENEFICIÁRIAS DA L.C. 123/2006</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8,00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375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R$ 54,70</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483E85" w:rsidRDefault="009B2187">
            <w:pPr>
              <w:jc w:val="both"/>
              <w:rPr>
                <w:rFonts w:ascii="Cambria" w:eastAsia="Times New Roman" w:hAnsi="Cambria" w:cs="Arial"/>
                <w:sz w:val="18"/>
                <w:szCs w:val="18"/>
                <w:lang w:eastAsia="pt-BR"/>
              </w:rPr>
            </w:pPr>
            <w:r w:rsidRPr="001C4278">
              <w:rPr>
                <w:rFonts w:ascii="Cambria" w:eastAsia="Times New Roman" w:hAnsi="Cambria" w:cs="Times New Roman"/>
                <w:b/>
                <w:sz w:val="18"/>
                <w:szCs w:val="18"/>
                <w:lang w:eastAsia="pt-BR"/>
              </w:rPr>
              <w:t>ITEM COM COTA PRINCIPAL PARA AMPLA CONCORRÊNCIA</w:t>
            </w:r>
            <w:r w:rsidRPr="001C4278">
              <w:rPr>
                <w:rFonts w:ascii="Cambria" w:eastAsia="Times New Roman" w:hAnsi="Cambria" w:cs="Arial"/>
                <w:sz w:val="18"/>
                <w:szCs w:val="18"/>
                <w:lang w:eastAsia="pt-BR"/>
              </w:rPr>
              <w:t xml:space="preserve"> </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10,0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1.125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R$ 78,12</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RESERVADA PARA BENEFICIÁRIAS DA L.C. 123/2006</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10,0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375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R$ 78,12</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08</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12,5 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R$ 108,03</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PRINCIPAL PARA AMPLA CONCORRÊNCIA</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16,0mm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375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R$ 210,10</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lastRenderedPageBreak/>
              <w:t>10</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RESERVADA PARA BENEFICIÁRIAS DA L.C. 123/2006</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Aço CA-50 16,0mm barra com 12 metros</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125</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R$ 210,10</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11</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sz w:val="18"/>
                <w:szCs w:val="18"/>
                <w:lang w:eastAsia="pt-BR"/>
              </w:rPr>
            </w:pPr>
            <w:r w:rsidRPr="001C4278">
              <w:rPr>
                <w:rFonts w:ascii="Cambria" w:eastAsia="Times New Roman" w:hAnsi="Cambria" w:cs="Times New Roman"/>
                <w:sz w:val="18"/>
                <w:szCs w:val="18"/>
                <w:lang w:eastAsia="pt-BR"/>
              </w:rPr>
              <w:t>Betoneira 400 litros – trifásica, 2hp, caixa metálica para acondicionamento do motor, polia e correia, uma cremalheira robusta acionada por um pinhão fundido e rodas em metal.</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proofErr w:type="gramStart"/>
            <w:r w:rsidRPr="001C4278">
              <w:rPr>
                <w:rFonts w:ascii="Cambria" w:eastAsia="Times New Roman" w:hAnsi="Cambria" w:cs="Arial"/>
                <w:bCs/>
                <w:sz w:val="18"/>
                <w:szCs w:val="18"/>
                <w:lang w:eastAsia="pt-BR"/>
              </w:rPr>
              <w:t>3</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R$ 5.695,88</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12</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sz w:val="18"/>
                <w:szCs w:val="18"/>
                <w:lang w:eastAsia="pt-BR"/>
              </w:rPr>
            </w:pPr>
            <w:r w:rsidRPr="001C4278">
              <w:rPr>
                <w:rFonts w:ascii="Cambria" w:eastAsia="Times New Roman" w:hAnsi="Cambria" w:cs="Times New Roman"/>
                <w:sz w:val="18"/>
                <w:szCs w:val="18"/>
                <w:lang w:eastAsia="pt-BR"/>
              </w:rPr>
              <w:t xml:space="preserve">Cabo flexível </w:t>
            </w:r>
            <w:proofErr w:type="gramStart"/>
            <w:r w:rsidRPr="001C4278">
              <w:rPr>
                <w:rFonts w:ascii="Cambria" w:eastAsia="Times New Roman" w:hAnsi="Cambria" w:cs="Times New Roman"/>
                <w:sz w:val="18"/>
                <w:szCs w:val="18"/>
                <w:lang w:eastAsia="pt-BR"/>
              </w:rPr>
              <w:t>pp</w:t>
            </w:r>
            <w:proofErr w:type="gramEnd"/>
            <w:r w:rsidRPr="001C4278">
              <w:rPr>
                <w:rFonts w:ascii="Cambria" w:eastAsia="Times New Roman" w:hAnsi="Cambria" w:cs="Times New Roman"/>
                <w:sz w:val="18"/>
                <w:szCs w:val="18"/>
                <w:lang w:eastAsia="pt-BR"/>
              </w:rPr>
              <w:t>, de 6mm, para extensão</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Metro</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R$ 16,95</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13</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Ca</w:t>
            </w:r>
            <w:r w:rsidR="005B7C8C">
              <w:rPr>
                <w:rFonts w:ascii="Cambria" w:eastAsia="Times New Roman" w:hAnsi="Cambria" w:cs="Arial"/>
                <w:sz w:val="18"/>
                <w:szCs w:val="18"/>
                <w:lang w:eastAsia="pt-BR"/>
              </w:rPr>
              <w:t>naleta 50 x 20 mm com divisória</w:t>
            </w:r>
            <w:r w:rsidRPr="001C4278">
              <w:rPr>
                <w:rFonts w:ascii="Cambria" w:eastAsia="Times New Roman" w:hAnsi="Cambria" w:cs="Arial"/>
                <w:sz w:val="18"/>
                <w:szCs w:val="18"/>
                <w:lang w:eastAsia="pt-BR"/>
              </w:rPr>
              <w:t xml:space="preserve"> (c/ dupla face) </w:t>
            </w:r>
            <w:proofErr w:type="spellStart"/>
            <w:proofErr w:type="gramStart"/>
            <w:r w:rsidRPr="001C4278">
              <w:rPr>
                <w:rFonts w:ascii="Cambria" w:eastAsia="Times New Roman" w:hAnsi="Cambria" w:cs="Arial"/>
                <w:sz w:val="18"/>
                <w:szCs w:val="18"/>
                <w:lang w:eastAsia="pt-BR"/>
              </w:rPr>
              <w:t>pvc</w:t>
            </w:r>
            <w:proofErr w:type="spellEnd"/>
            <w:proofErr w:type="gramEnd"/>
            <w:r w:rsidRPr="001C4278">
              <w:rPr>
                <w:rFonts w:ascii="Cambria" w:eastAsia="Times New Roman" w:hAnsi="Cambria" w:cs="Arial"/>
                <w:sz w:val="18"/>
                <w:szCs w:val="18"/>
                <w:lang w:eastAsia="pt-BR"/>
              </w:rPr>
              <w:t xml:space="preserve"> rígido  ac (2 metros) para fiação.</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Metro</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R$ 37,35</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14</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PRINCIPAL PARA AMPLA CONCORRÊNCIA</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Concreto usinado fck30 bombeado. O referido concreto deverá ser entregue tanto na sede do munícipio, como no interior sendo na distância máxima de 50 km. Podendo a empresa solicitar a distância correta para a entrega do mesmo. Para não exceder o tempo de durabilidade do produto.</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M³</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300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R$ 796,17</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15</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RESERVADA PARA BENEFICIÁRIAS DA L.C. 123/2006</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Concreto usinado fck30 bombeado. O referido concreto deverá ser entregue tanto na sede do munícipio, como no interior sendo na distância máxima de 50 km. Podendo a empresa solicitar a distância correta para a entrega do mesmo. Para não exceder o tempo de durabilidade do produto.</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M³</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R$ 796,17</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16</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Escada de fibra para altura mínima de 6m.</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proofErr w:type="gramStart"/>
            <w:r w:rsidRPr="001C4278">
              <w:rPr>
                <w:rFonts w:ascii="Cambria" w:eastAsia="Times New Roman" w:hAnsi="Cambria" w:cs="Arial"/>
                <w:bCs/>
                <w:sz w:val="18"/>
                <w:szCs w:val="18"/>
                <w:lang w:eastAsia="pt-BR"/>
              </w:rPr>
              <w:t>8</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R$ 1.302,14</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17</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PRINCIPAL PARA AMPLA CONCORRÊNCIA</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Tijolo a vista 19x10x5</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37.500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R$ 2,03</w:t>
            </w:r>
          </w:p>
        </w:tc>
      </w:tr>
      <w:tr w:rsidR="009B2187" w:rsidRPr="001C4278" w:rsidTr="00CD42F4">
        <w:tc>
          <w:tcPr>
            <w:tcW w:w="628"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rsidP="0006551C">
            <w:pPr>
              <w:jc w:val="center"/>
              <w:rPr>
                <w:rFonts w:ascii="Cambria" w:hAnsi="Cambria"/>
                <w:sz w:val="18"/>
                <w:szCs w:val="18"/>
              </w:rPr>
            </w:pPr>
            <w:r w:rsidRPr="001C4278">
              <w:rPr>
                <w:rFonts w:ascii="Cambria" w:hAnsi="Cambria"/>
                <w:sz w:val="18"/>
                <w:szCs w:val="18"/>
              </w:rPr>
              <w:t>18</w:t>
            </w:r>
          </w:p>
        </w:tc>
        <w:tc>
          <w:tcPr>
            <w:tcW w:w="41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both"/>
              <w:rPr>
                <w:rFonts w:ascii="Cambria" w:eastAsia="Times New Roman" w:hAnsi="Cambria" w:cs="Times New Roman"/>
                <w:b/>
                <w:sz w:val="18"/>
                <w:szCs w:val="18"/>
                <w:lang w:eastAsia="pt-BR"/>
              </w:rPr>
            </w:pPr>
            <w:r w:rsidRPr="001C4278">
              <w:rPr>
                <w:rFonts w:ascii="Cambria" w:eastAsia="Times New Roman" w:hAnsi="Cambria" w:cs="Times New Roman"/>
                <w:b/>
                <w:sz w:val="18"/>
                <w:szCs w:val="18"/>
                <w:lang w:eastAsia="pt-BR"/>
              </w:rPr>
              <w:t>ITEM COM COTA RESERVADA PARA BENEFICIÁRIAS DA L.C. 123/2006</w:t>
            </w:r>
          </w:p>
          <w:p w:rsidR="009B2187" w:rsidRPr="001C4278" w:rsidRDefault="009B2187">
            <w:pPr>
              <w:jc w:val="both"/>
              <w:rPr>
                <w:rFonts w:ascii="Cambria" w:eastAsia="Times New Roman" w:hAnsi="Cambria" w:cs="Arial"/>
                <w:sz w:val="18"/>
                <w:szCs w:val="18"/>
                <w:lang w:eastAsia="pt-BR"/>
              </w:rPr>
            </w:pPr>
            <w:r w:rsidRPr="001C4278">
              <w:rPr>
                <w:rFonts w:ascii="Cambria" w:eastAsia="Times New Roman" w:hAnsi="Cambria" w:cs="Arial"/>
                <w:sz w:val="18"/>
                <w:szCs w:val="18"/>
                <w:lang w:eastAsia="pt-BR"/>
              </w:rPr>
              <w:t>Tijolo a vista 19x10x5</w:t>
            </w:r>
          </w:p>
        </w:tc>
        <w:tc>
          <w:tcPr>
            <w:tcW w:w="1417"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r w:rsidRPr="001C4278">
              <w:rPr>
                <w:rFonts w:ascii="Cambria" w:eastAsia="Times New Roman" w:hAnsi="Cambria" w:cs="Arial"/>
                <w:sz w:val="18"/>
                <w:szCs w:val="18"/>
                <w:lang w:eastAsia="pt-BR"/>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sz w:val="18"/>
                <w:szCs w:val="18"/>
                <w:lang w:eastAsia="pt-BR"/>
              </w:rPr>
            </w:pPr>
            <w:proofErr w:type="gramStart"/>
            <w:r w:rsidRPr="001C4278">
              <w:rPr>
                <w:rFonts w:ascii="Cambria" w:eastAsia="Times New Roman" w:hAnsi="Cambria" w:cs="Arial"/>
                <w:sz w:val="18"/>
                <w:szCs w:val="18"/>
                <w:lang w:eastAsia="pt-BR"/>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Arial"/>
                <w:bCs/>
                <w:sz w:val="18"/>
                <w:szCs w:val="18"/>
                <w:lang w:eastAsia="pt-BR"/>
              </w:rPr>
            </w:pPr>
            <w:r w:rsidRPr="001C4278">
              <w:rPr>
                <w:rFonts w:ascii="Cambria" w:eastAsia="Times New Roman" w:hAnsi="Cambria" w:cs="Arial"/>
                <w:bCs/>
                <w:sz w:val="18"/>
                <w:szCs w:val="18"/>
                <w:lang w:eastAsia="pt-BR"/>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9B2187" w:rsidRPr="001C4278" w:rsidRDefault="009B2187">
            <w:pPr>
              <w:jc w:val="center"/>
              <w:rPr>
                <w:rFonts w:ascii="Cambria" w:eastAsia="Times New Roman" w:hAnsi="Cambria" w:cs="Times New Roman"/>
                <w:iCs/>
                <w:color w:val="000000"/>
                <w:sz w:val="18"/>
                <w:szCs w:val="18"/>
                <w:lang w:eastAsia="pt-BR"/>
              </w:rPr>
            </w:pPr>
            <w:r w:rsidRPr="001C4278">
              <w:rPr>
                <w:rFonts w:ascii="Cambria" w:eastAsia="Times New Roman" w:hAnsi="Cambria" w:cs="Times New Roman"/>
                <w:iCs/>
                <w:color w:val="000000"/>
                <w:sz w:val="18"/>
                <w:szCs w:val="18"/>
                <w:lang w:eastAsia="pt-BR"/>
              </w:rPr>
              <w:t>R$ 2,03</w:t>
            </w:r>
          </w:p>
        </w:tc>
      </w:tr>
    </w:tbl>
    <w:p w:rsidR="005650E6" w:rsidRPr="001C4278" w:rsidRDefault="005650E6" w:rsidP="004610B7">
      <w:pPr>
        <w:spacing w:after="0" w:line="240" w:lineRule="auto"/>
        <w:ind w:right="-568"/>
        <w:rPr>
          <w:rFonts w:ascii="Cambria" w:eastAsia="Calibri" w:hAnsi="Cambria" w:cs="Times New Roman"/>
          <w:sz w:val="18"/>
          <w:szCs w:val="18"/>
        </w:rPr>
      </w:pPr>
    </w:p>
    <w:p w:rsidR="00952DB9" w:rsidRPr="001C4278"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9B2187" w:rsidRPr="001C4278" w:rsidRDefault="009B2187" w:rsidP="005B7C8C">
      <w:pPr>
        <w:spacing w:after="0" w:line="240" w:lineRule="auto"/>
        <w:ind w:left="-567" w:right="-568" w:firstLine="1134"/>
        <w:jc w:val="both"/>
        <w:rPr>
          <w:rFonts w:ascii="Cambria" w:eastAsia="Times New Roman" w:hAnsi="Cambria" w:cs="Times New Roman"/>
          <w:color w:val="000000"/>
          <w:sz w:val="18"/>
          <w:szCs w:val="18"/>
          <w:lang w:eastAsia="pt-BR"/>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lastRenderedPageBreak/>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NICO PARA REGISTRO DE PREÇOS 0</w:t>
      </w:r>
      <w:r w:rsidR="002103C8">
        <w:rPr>
          <w:rFonts w:ascii="Cambria" w:eastAsia="Calibri" w:hAnsi="Cambria" w:cs="Calibri"/>
          <w:b/>
          <w:sz w:val="18"/>
          <w:szCs w:val="18"/>
        </w:rPr>
        <w:t>19</w:t>
      </w:r>
      <w:r w:rsidR="003078D3" w:rsidRPr="001C4278">
        <w:rPr>
          <w:rFonts w:ascii="Cambria" w:eastAsia="Calibri" w:hAnsi="Cambria" w:cs="Calibri"/>
          <w:b/>
          <w:sz w:val="18"/>
          <w:szCs w:val="18"/>
        </w:rPr>
        <w:t>/2022</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E653F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VALIDADE DA PROPOSTA: ______________DIAS. </w:t>
      </w:r>
    </w:p>
    <w:p w:rsidR="00D61FD2" w:rsidRPr="001C4278" w:rsidRDefault="00D61FD2" w:rsidP="00E653F8">
      <w:pPr>
        <w:overflowPunct w:val="0"/>
        <w:autoSpaceDE w:val="0"/>
        <w:autoSpaceDN w:val="0"/>
        <w:adjustRightInd w:val="0"/>
        <w:spacing w:after="0" w:line="259" w:lineRule="auto"/>
        <w:ind w:left="-567" w:right="-568"/>
        <w:textAlignment w:val="baseline"/>
        <w:rPr>
          <w:rFonts w:ascii="Cambria" w:eastAsia="Calibri" w:hAnsi="Cambria" w:cs="Calibri"/>
          <w:b/>
          <w:i/>
          <w:sz w:val="18"/>
          <w:szCs w:val="18"/>
          <w:lang w:eastAsia="ar-SA"/>
        </w:rPr>
      </w:pPr>
    </w:p>
    <w:tbl>
      <w:tblPr>
        <w:tblStyle w:val="Tabelacomgrade"/>
        <w:tblW w:w="10206" w:type="dxa"/>
        <w:tblInd w:w="-459" w:type="dxa"/>
        <w:tblLayout w:type="fixed"/>
        <w:tblLook w:val="04A0" w:firstRow="1" w:lastRow="0" w:firstColumn="1" w:lastColumn="0" w:noHBand="0" w:noVBand="1"/>
      </w:tblPr>
      <w:tblGrid>
        <w:gridCol w:w="624"/>
        <w:gridCol w:w="4196"/>
        <w:gridCol w:w="850"/>
        <w:gridCol w:w="851"/>
        <w:gridCol w:w="850"/>
        <w:gridCol w:w="1560"/>
        <w:gridCol w:w="1275"/>
      </w:tblGrid>
      <w:tr w:rsidR="005A2105" w:rsidRPr="001C4278" w:rsidTr="005420AF">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773344">
            <w:pPr>
              <w:rPr>
                <w:rFonts w:ascii="Cambria" w:hAnsi="Cambria" w:cs="Calibri"/>
                <w:b/>
                <w:sz w:val="18"/>
                <w:szCs w:val="18"/>
              </w:rPr>
            </w:pPr>
            <w:r w:rsidRPr="001C4278">
              <w:rPr>
                <w:rFonts w:ascii="Cambria" w:hAnsi="Cambria"/>
                <w:b/>
                <w:sz w:val="18"/>
                <w:szCs w:val="18"/>
              </w:rPr>
              <w:t>Item</w:t>
            </w:r>
          </w:p>
        </w:tc>
        <w:tc>
          <w:tcPr>
            <w:tcW w:w="4196"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3045CD">
            <w:pPr>
              <w:jc w:val="center"/>
              <w:rPr>
                <w:rFonts w:ascii="Cambria" w:hAnsi="Cambria" w:cs="Calibri"/>
                <w:b/>
                <w:sz w:val="18"/>
                <w:szCs w:val="18"/>
              </w:rPr>
            </w:pPr>
            <w:r w:rsidRPr="001C4278">
              <w:rPr>
                <w:rFonts w:ascii="Cambria" w:hAnsi="Cambria"/>
                <w:b/>
                <w:sz w:val="18"/>
                <w:szCs w:val="18"/>
              </w:rPr>
              <w:t>Descrição</w:t>
            </w:r>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EF7989" w:rsidP="003045CD">
            <w:pPr>
              <w:jc w:val="center"/>
              <w:rPr>
                <w:rFonts w:ascii="Cambria" w:hAnsi="Cambria" w:cs="Calibri"/>
                <w:b/>
                <w:sz w:val="18"/>
                <w:szCs w:val="18"/>
              </w:rPr>
            </w:pPr>
            <w:proofErr w:type="spellStart"/>
            <w:r w:rsidRPr="001C4278">
              <w:rPr>
                <w:rFonts w:ascii="Cambria" w:hAnsi="Cambria"/>
                <w:b/>
                <w:sz w:val="18"/>
                <w:szCs w:val="18"/>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3045CD">
            <w:pPr>
              <w:jc w:val="center"/>
              <w:rPr>
                <w:rFonts w:ascii="Cambria" w:hAnsi="Cambria" w:cs="Calibri"/>
                <w:b/>
                <w:sz w:val="18"/>
                <w:szCs w:val="18"/>
              </w:rPr>
            </w:pPr>
            <w:r w:rsidRPr="001C4278">
              <w:rPr>
                <w:rFonts w:ascii="Cambria" w:hAnsi="Cambria"/>
                <w:b/>
                <w:sz w:val="18"/>
                <w:szCs w:val="18"/>
              </w:rPr>
              <w:t xml:space="preserve">Quant </w:t>
            </w:r>
            <w:proofErr w:type="spellStart"/>
            <w:r w:rsidRPr="001C4278">
              <w:rPr>
                <w:rFonts w:ascii="Cambria" w:hAnsi="Cambria"/>
                <w:b/>
                <w:sz w:val="18"/>
                <w:szCs w:val="18"/>
              </w:rPr>
              <w:t>Mín</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3045CD">
            <w:pPr>
              <w:jc w:val="center"/>
              <w:rPr>
                <w:rFonts w:ascii="Cambria" w:hAnsi="Cambria" w:cs="Calibri"/>
                <w:b/>
                <w:sz w:val="18"/>
                <w:szCs w:val="18"/>
              </w:rPr>
            </w:pPr>
            <w:r w:rsidRPr="001C4278">
              <w:rPr>
                <w:rFonts w:ascii="Cambria" w:hAnsi="Cambria"/>
                <w:b/>
                <w:sz w:val="18"/>
                <w:szCs w:val="18"/>
              </w:rPr>
              <w:t xml:space="preserve">Quant </w:t>
            </w:r>
            <w:proofErr w:type="spellStart"/>
            <w:r w:rsidRPr="001C4278">
              <w:rPr>
                <w:rFonts w:ascii="Cambria" w:hAnsi="Cambria"/>
                <w:b/>
                <w:sz w:val="18"/>
                <w:szCs w:val="18"/>
              </w:rPr>
              <w:t>Máx</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B951F9">
            <w:pPr>
              <w:jc w:val="center"/>
              <w:rPr>
                <w:rFonts w:ascii="Cambria" w:hAnsi="Cambria" w:cs="Calibri"/>
                <w:b/>
                <w:sz w:val="18"/>
                <w:szCs w:val="18"/>
              </w:rPr>
            </w:pPr>
            <w:r w:rsidRPr="001C4278">
              <w:rPr>
                <w:rFonts w:ascii="Cambria" w:hAnsi="Cambria"/>
                <w:b/>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1C4278" w:rsidRDefault="005A2105" w:rsidP="003045CD">
            <w:pPr>
              <w:jc w:val="center"/>
              <w:rPr>
                <w:rFonts w:ascii="Cambria" w:hAnsi="Cambria" w:cs="Calibri"/>
                <w:b/>
                <w:sz w:val="18"/>
                <w:szCs w:val="18"/>
              </w:rPr>
            </w:pPr>
            <w:r w:rsidRPr="001C4278">
              <w:rPr>
                <w:rFonts w:ascii="Cambria" w:hAnsi="Cambria"/>
                <w:b/>
                <w:sz w:val="18"/>
                <w:szCs w:val="18"/>
              </w:rPr>
              <w:t>Marca</w:t>
            </w: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01</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CA-60 4,50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2.000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02</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CA-60 5,00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1.500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03</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6,30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 xml:space="preserve">Barra </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1.100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04</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PRINCIPAL PARA AMPLA CONCORRÊNCIA</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8,00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1.125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05</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RESERVADA PARA BENEFICIÁRIAS DA L.C. 123/2006</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8,00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375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06</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Times New Roman"/>
                <w:b/>
                <w:sz w:val="18"/>
                <w:szCs w:val="18"/>
                <w:lang w:eastAsia="pt-BR"/>
              </w:rPr>
              <w:t>ITEM COM COTA PRINCIPAL PARA AMPLA CONCORRÊNCIA</w:t>
            </w:r>
            <w:r w:rsidRPr="00AD0B52">
              <w:rPr>
                <w:rFonts w:asciiTheme="majorHAnsi" w:eastAsia="Times New Roman" w:hAnsiTheme="majorHAnsi" w:cs="Arial"/>
                <w:sz w:val="18"/>
                <w:szCs w:val="18"/>
                <w:lang w:eastAsia="pt-BR"/>
              </w:rPr>
              <w:t xml:space="preserve"> Aço CA-50 10,0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1.125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07</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RESERVADA PARA BENEFICIÁRIAS DA L.C. 123/2006</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10,0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375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08</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12,5 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500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09</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PRINCIPAL PARA AMPLA CONCORRÊNCIA</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16,0mm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375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10</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RESERVADA PARA BENEFICIÁRIAS DA L.C. 123/2006</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Aço CA-50 16,0mm barra com 12 metros</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Barra</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125</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11</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sz w:val="18"/>
                <w:szCs w:val="18"/>
                <w:lang w:eastAsia="pt-BR"/>
              </w:rPr>
            </w:pPr>
            <w:r w:rsidRPr="00AD0B52">
              <w:rPr>
                <w:rFonts w:asciiTheme="majorHAnsi" w:eastAsia="Times New Roman" w:hAnsiTheme="majorHAnsi" w:cs="Times New Roman"/>
                <w:sz w:val="18"/>
                <w:szCs w:val="18"/>
                <w:lang w:eastAsia="pt-BR"/>
              </w:rPr>
              <w:t>Betoneira 400 litros – trifásica, 2hp, caixa metálica para acondicionamento do motor, polia e correia, uma cremalheira robusta acionada por um pinhão fundido e rodas em metal.</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416DAB" w:rsidP="002103C8">
            <w:pPr>
              <w:jc w:val="center"/>
              <w:rPr>
                <w:rFonts w:asciiTheme="majorHAnsi" w:eastAsia="Times New Roman" w:hAnsiTheme="majorHAnsi" w:cs="Arial"/>
                <w:sz w:val="18"/>
                <w:szCs w:val="18"/>
                <w:lang w:eastAsia="pt-BR"/>
              </w:rPr>
            </w:pPr>
            <w:proofErr w:type="spellStart"/>
            <w:r w:rsidRPr="00AD0B52">
              <w:rPr>
                <w:rFonts w:asciiTheme="majorHAnsi" w:eastAsia="Times New Roman" w:hAnsiTheme="majorHAnsi" w:cs="Arial"/>
                <w:sz w:val="18"/>
                <w:szCs w:val="18"/>
                <w:lang w:eastAsia="pt-BR"/>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proofErr w:type="gramStart"/>
            <w:r w:rsidRPr="00AD0B52">
              <w:rPr>
                <w:rFonts w:asciiTheme="majorHAnsi" w:eastAsia="Times New Roman" w:hAnsiTheme="majorHAnsi" w:cs="Arial"/>
                <w:bCs/>
                <w:sz w:val="18"/>
                <w:szCs w:val="18"/>
                <w:lang w:eastAsia="pt-BR"/>
              </w:rPr>
              <w:t>3</w:t>
            </w:r>
            <w:proofErr w:type="gramEnd"/>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12</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sz w:val="18"/>
                <w:szCs w:val="18"/>
                <w:lang w:eastAsia="pt-BR"/>
              </w:rPr>
            </w:pPr>
            <w:r w:rsidRPr="00AD0B52">
              <w:rPr>
                <w:rFonts w:asciiTheme="majorHAnsi" w:eastAsia="Times New Roman" w:hAnsiTheme="majorHAnsi" w:cs="Times New Roman"/>
                <w:sz w:val="18"/>
                <w:szCs w:val="18"/>
                <w:lang w:eastAsia="pt-BR"/>
              </w:rPr>
              <w:t xml:space="preserve">Cabo flexível </w:t>
            </w:r>
            <w:proofErr w:type="gramStart"/>
            <w:r w:rsidRPr="00AD0B52">
              <w:rPr>
                <w:rFonts w:asciiTheme="majorHAnsi" w:eastAsia="Times New Roman" w:hAnsiTheme="majorHAnsi" w:cs="Times New Roman"/>
                <w:sz w:val="18"/>
                <w:szCs w:val="18"/>
                <w:lang w:eastAsia="pt-BR"/>
              </w:rPr>
              <w:t>pp</w:t>
            </w:r>
            <w:proofErr w:type="gramEnd"/>
            <w:r w:rsidRPr="00AD0B52">
              <w:rPr>
                <w:rFonts w:asciiTheme="majorHAnsi" w:eastAsia="Times New Roman" w:hAnsiTheme="majorHAnsi" w:cs="Times New Roman"/>
                <w:sz w:val="18"/>
                <w:szCs w:val="18"/>
                <w:lang w:eastAsia="pt-BR"/>
              </w:rPr>
              <w:t>, de 6mm, para extensão</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Metro</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1.000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13</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Canaleta 50 x 20 mm com divisória</w:t>
            </w:r>
            <w:proofErr w:type="gramStart"/>
            <w:r w:rsidRPr="00AD0B52">
              <w:rPr>
                <w:rFonts w:asciiTheme="majorHAnsi" w:eastAsia="Times New Roman" w:hAnsiTheme="majorHAnsi" w:cs="Arial"/>
                <w:sz w:val="18"/>
                <w:szCs w:val="18"/>
                <w:lang w:eastAsia="pt-BR"/>
              </w:rPr>
              <w:t xml:space="preserve">  </w:t>
            </w:r>
            <w:proofErr w:type="gramEnd"/>
            <w:r w:rsidRPr="00AD0B52">
              <w:rPr>
                <w:rFonts w:asciiTheme="majorHAnsi" w:eastAsia="Times New Roman" w:hAnsiTheme="majorHAnsi" w:cs="Arial"/>
                <w:sz w:val="18"/>
                <w:szCs w:val="18"/>
                <w:lang w:eastAsia="pt-BR"/>
              </w:rPr>
              <w:t xml:space="preserve">(c/ dupla face) </w:t>
            </w:r>
            <w:proofErr w:type="spellStart"/>
            <w:r w:rsidRPr="00AD0B52">
              <w:rPr>
                <w:rFonts w:asciiTheme="majorHAnsi" w:eastAsia="Times New Roman" w:hAnsiTheme="majorHAnsi" w:cs="Arial"/>
                <w:sz w:val="18"/>
                <w:szCs w:val="18"/>
                <w:lang w:eastAsia="pt-BR"/>
              </w:rPr>
              <w:t>pvc</w:t>
            </w:r>
            <w:proofErr w:type="spellEnd"/>
            <w:r w:rsidRPr="00AD0B52">
              <w:rPr>
                <w:rFonts w:asciiTheme="majorHAnsi" w:eastAsia="Times New Roman" w:hAnsiTheme="majorHAnsi" w:cs="Arial"/>
                <w:sz w:val="18"/>
                <w:szCs w:val="18"/>
                <w:lang w:eastAsia="pt-BR"/>
              </w:rPr>
              <w:t xml:space="preserve"> rígido  ac (2 metros) para fiação.</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Metro</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50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14</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PRINCIPAL PARA AMPLA CONCORRÊNCIA</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Concreto usinado fck30 bombeado. O referido concreto deverá ser entregue tanto na sede do munícipio, como no interior sendo na distância máxima de 50 km. Podendo a empresa solicitar a distância correta para a entrega do mesmo. Para não exceder o tempo de durabilidade do produto.</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M³</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300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15</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RESERVADA PARA BENEFICIÁRIAS DA L.C. 123/2006</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Concreto usinado fck30 bombeado. O referido concreto deverá ser entregue tanto na sede do munícipio, como no interior sendo na distância máxima de 50 km. Podendo a empresa solicitar a distância correta para a entrega do mesmo. Para não exceder o tempo de durabilidade do produto.</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M³</w:t>
            </w:r>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16</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Escada de fibra para altura mínima de 6m.</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416DAB" w:rsidP="002103C8">
            <w:pPr>
              <w:jc w:val="center"/>
              <w:rPr>
                <w:rFonts w:asciiTheme="majorHAnsi" w:eastAsia="Times New Roman" w:hAnsiTheme="majorHAnsi" w:cs="Arial"/>
                <w:sz w:val="18"/>
                <w:szCs w:val="18"/>
                <w:lang w:eastAsia="pt-BR"/>
              </w:rPr>
            </w:pPr>
            <w:proofErr w:type="spellStart"/>
            <w:r w:rsidRPr="00AD0B52">
              <w:rPr>
                <w:rFonts w:asciiTheme="majorHAnsi" w:eastAsia="Times New Roman" w:hAnsiTheme="majorHAnsi" w:cs="Arial"/>
                <w:sz w:val="18"/>
                <w:szCs w:val="18"/>
                <w:lang w:eastAsia="pt-BR"/>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proofErr w:type="gramStart"/>
            <w:r w:rsidRPr="00AD0B52">
              <w:rPr>
                <w:rFonts w:asciiTheme="majorHAnsi" w:eastAsia="Times New Roman" w:hAnsiTheme="majorHAnsi" w:cs="Arial"/>
                <w:bCs/>
                <w:sz w:val="18"/>
                <w:szCs w:val="18"/>
                <w:lang w:eastAsia="pt-BR"/>
              </w:rPr>
              <w:t>8</w:t>
            </w:r>
            <w:proofErr w:type="gramEnd"/>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lastRenderedPageBreak/>
              <w:t>17</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PRINCIPAL PARA AMPLA CONCORRÊNCIA</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Tijolo a vista 19x10x5</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416DAB" w:rsidP="002103C8">
            <w:pPr>
              <w:jc w:val="center"/>
              <w:rPr>
                <w:rFonts w:asciiTheme="majorHAnsi" w:eastAsia="Times New Roman" w:hAnsiTheme="majorHAnsi" w:cs="Arial"/>
                <w:sz w:val="18"/>
                <w:szCs w:val="18"/>
                <w:lang w:eastAsia="pt-BR"/>
              </w:rPr>
            </w:pPr>
            <w:proofErr w:type="spellStart"/>
            <w:r w:rsidRPr="00AD0B52">
              <w:rPr>
                <w:rFonts w:asciiTheme="majorHAnsi" w:eastAsia="Times New Roman" w:hAnsiTheme="majorHAnsi" w:cs="Arial"/>
                <w:sz w:val="18"/>
                <w:szCs w:val="18"/>
                <w:lang w:eastAsia="pt-BR"/>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37.500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r w:rsidR="009B2187" w:rsidRPr="00AD0B52" w:rsidTr="005420AF">
        <w:tc>
          <w:tcPr>
            <w:tcW w:w="624"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r w:rsidRPr="00AD0B52">
              <w:rPr>
                <w:rFonts w:asciiTheme="majorHAnsi" w:hAnsiTheme="majorHAnsi"/>
                <w:sz w:val="18"/>
                <w:szCs w:val="18"/>
              </w:rPr>
              <w:t>18</w:t>
            </w:r>
          </w:p>
        </w:tc>
        <w:tc>
          <w:tcPr>
            <w:tcW w:w="4196"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both"/>
              <w:rPr>
                <w:rFonts w:asciiTheme="majorHAnsi" w:eastAsia="Times New Roman" w:hAnsiTheme="majorHAnsi" w:cs="Times New Roman"/>
                <w:b/>
                <w:sz w:val="18"/>
                <w:szCs w:val="18"/>
                <w:lang w:eastAsia="pt-BR"/>
              </w:rPr>
            </w:pPr>
            <w:r w:rsidRPr="00AD0B52">
              <w:rPr>
                <w:rFonts w:asciiTheme="majorHAnsi" w:eastAsia="Times New Roman" w:hAnsiTheme="majorHAnsi" w:cs="Times New Roman"/>
                <w:b/>
                <w:sz w:val="18"/>
                <w:szCs w:val="18"/>
                <w:lang w:eastAsia="pt-BR"/>
              </w:rPr>
              <w:t>ITEM COM COTA RESERVADA PARA BENEFICIÁRIAS DA L.C. 123/2006</w:t>
            </w:r>
          </w:p>
          <w:p w:rsidR="009B2187" w:rsidRPr="00AD0B52" w:rsidRDefault="009B2187" w:rsidP="002103C8">
            <w:pPr>
              <w:jc w:val="both"/>
              <w:rPr>
                <w:rFonts w:asciiTheme="majorHAnsi" w:eastAsia="Times New Roman" w:hAnsiTheme="majorHAnsi" w:cs="Arial"/>
                <w:sz w:val="18"/>
                <w:szCs w:val="18"/>
                <w:lang w:eastAsia="pt-BR"/>
              </w:rPr>
            </w:pPr>
            <w:r w:rsidRPr="00AD0B52">
              <w:rPr>
                <w:rFonts w:asciiTheme="majorHAnsi" w:eastAsia="Times New Roman" w:hAnsiTheme="majorHAnsi" w:cs="Arial"/>
                <w:sz w:val="18"/>
                <w:szCs w:val="18"/>
                <w:lang w:eastAsia="pt-BR"/>
              </w:rPr>
              <w:t>Tijolo a vista 19x10x5</w:t>
            </w:r>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416DAB" w:rsidP="002103C8">
            <w:pPr>
              <w:jc w:val="center"/>
              <w:rPr>
                <w:rFonts w:asciiTheme="majorHAnsi" w:eastAsia="Times New Roman" w:hAnsiTheme="majorHAnsi" w:cs="Arial"/>
                <w:sz w:val="18"/>
                <w:szCs w:val="18"/>
                <w:lang w:eastAsia="pt-BR"/>
              </w:rPr>
            </w:pPr>
            <w:proofErr w:type="spellStart"/>
            <w:r w:rsidRPr="00AD0B52">
              <w:rPr>
                <w:rFonts w:asciiTheme="majorHAnsi" w:eastAsia="Times New Roman" w:hAnsiTheme="majorHAnsi" w:cs="Arial"/>
                <w:sz w:val="18"/>
                <w:szCs w:val="18"/>
                <w:lang w:eastAsia="pt-BR"/>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sz w:val="18"/>
                <w:szCs w:val="18"/>
                <w:lang w:eastAsia="pt-BR"/>
              </w:rPr>
            </w:pPr>
            <w:proofErr w:type="gramStart"/>
            <w:r w:rsidRPr="00AD0B52">
              <w:rPr>
                <w:rFonts w:asciiTheme="majorHAnsi" w:eastAsia="Times New Roman" w:hAnsiTheme="majorHAnsi" w:cs="Arial"/>
                <w:sz w:val="18"/>
                <w:szCs w:val="18"/>
                <w:lang w:eastAsia="pt-BR"/>
              </w:rPr>
              <w:t>1</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Arial"/>
                <w:bCs/>
                <w:sz w:val="18"/>
                <w:szCs w:val="18"/>
                <w:lang w:eastAsia="pt-BR"/>
              </w:rPr>
            </w:pPr>
            <w:r w:rsidRPr="00AD0B52">
              <w:rPr>
                <w:rFonts w:asciiTheme="majorHAnsi" w:eastAsia="Times New Roman" w:hAnsiTheme="majorHAnsi" w:cs="Arial"/>
                <w:bCs/>
                <w:sz w:val="18"/>
                <w:szCs w:val="18"/>
                <w:lang w:eastAsia="pt-BR"/>
              </w:rPr>
              <w:t>12.500</w:t>
            </w:r>
          </w:p>
        </w:tc>
        <w:tc>
          <w:tcPr>
            <w:tcW w:w="1560"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eastAsia="Times New Roman" w:hAnsiTheme="majorHAnsi" w:cs="Times New Roman"/>
                <w:iCs/>
                <w:color w:val="000000"/>
                <w:sz w:val="18"/>
                <w:szCs w:val="18"/>
                <w:lang w:eastAsia="pt-BR"/>
              </w:rPr>
            </w:pPr>
          </w:p>
        </w:tc>
        <w:tc>
          <w:tcPr>
            <w:tcW w:w="1275" w:type="dxa"/>
            <w:tcBorders>
              <w:top w:val="single" w:sz="4" w:space="0" w:color="auto"/>
              <w:left w:val="single" w:sz="4" w:space="0" w:color="auto"/>
              <w:bottom w:val="single" w:sz="4" w:space="0" w:color="auto"/>
              <w:right w:val="single" w:sz="4" w:space="0" w:color="auto"/>
            </w:tcBorders>
            <w:vAlign w:val="center"/>
          </w:tcPr>
          <w:p w:rsidR="009B2187" w:rsidRPr="00AD0B52" w:rsidRDefault="009B2187" w:rsidP="002103C8">
            <w:pPr>
              <w:jc w:val="center"/>
              <w:rPr>
                <w:rFonts w:asciiTheme="majorHAnsi" w:hAnsiTheme="majorHAnsi"/>
                <w:sz w:val="18"/>
                <w:szCs w:val="18"/>
              </w:rPr>
            </w:pPr>
          </w:p>
        </w:tc>
      </w:tr>
    </w:tbl>
    <w:p w:rsidR="009E1C1D" w:rsidRPr="001C4278"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 </w:t>
      </w:r>
      <w:r w:rsidRPr="001C4278">
        <w:rPr>
          <w:rFonts w:ascii="Cambria" w:eastAsia="Calibri" w:hAnsi="Cambria" w:cs="Calibri"/>
          <w:b/>
          <w:sz w:val="18"/>
          <w:szCs w:val="18"/>
        </w:rPr>
        <w:t>ADEQUADO AO ÚLTIMO VALOR OFERTADO</w:t>
      </w:r>
      <w:r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1C4278"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1C4278">
        <w:rPr>
          <w:rFonts w:ascii="Cambria" w:eastAsia="Calibri" w:hAnsi="Cambria" w:cs="Calibri"/>
          <w:b/>
          <w:bCs/>
          <w:sz w:val="18"/>
          <w:szCs w:val="18"/>
        </w:rPr>
        <w:lastRenderedPageBreak/>
        <w:t>ANEXO III</w:t>
      </w:r>
    </w:p>
    <w:p w:rsidR="00E653F8" w:rsidRPr="001C4278"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MINUTA DA ATA DE </w:t>
      </w:r>
      <w:r w:rsidR="00E653F8" w:rsidRPr="001C4278">
        <w:rPr>
          <w:rFonts w:ascii="Cambria" w:eastAsia="Calibri" w:hAnsi="Cambria" w:cs="Calibri"/>
          <w:b/>
          <w:sz w:val="18"/>
          <w:szCs w:val="18"/>
          <w:lang w:eastAsia="ar-SA"/>
        </w:rPr>
        <w:t>PREGÃO ELETRÔNIC</w:t>
      </w:r>
      <w:r w:rsidR="00B82806" w:rsidRPr="001C4278">
        <w:rPr>
          <w:rFonts w:ascii="Cambria" w:eastAsia="Calibri" w:hAnsi="Cambria" w:cs="Calibri"/>
          <w:b/>
          <w:sz w:val="18"/>
          <w:szCs w:val="18"/>
          <w:lang w:eastAsia="ar-SA"/>
        </w:rPr>
        <w:t>O PARA REGISTRO DE PREÇOS Nº 0</w:t>
      </w:r>
      <w:r w:rsidR="002103C8">
        <w:rPr>
          <w:rFonts w:ascii="Cambria" w:eastAsia="Calibri" w:hAnsi="Cambria" w:cs="Calibri"/>
          <w:b/>
          <w:sz w:val="18"/>
          <w:szCs w:val="18"/>
          <w:lang w:eastAsia="ar-SA"/>
        </w:rPr>
        <w:t>19</w:t>
      </w:r>
      <w:r w:rsidR="00846B44" w:rsidRPr="001C4278">
        <w:rPr>
          <w:rFonts w:ascii="Cambria" w:eastAsia="Calibri" w:hAnsi="Cambria" w:cs="Calibri"/>
          <w:b/>
          <w:sz w:val="18"/>
          <w:szCs w:val="18"/>
          <w:lang w:eastAsia="ar-SA"/>
        </w:rPr>
        <w:t>/2022</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1C4278">
        <w:rPr>
          <w:rFonts w:ascii="Cambria" w:hAnsi="Cambria"/>
          <w:bCs/>
          <w:sz w:val="18"/>
          <w:szCs w:val="18"/>
          <w:lang w:eastAsia="ar-SA" w:bidi="hi-IN"/>
        </w:rPr>
        <w:t xml:space="preserve">Por este instrumento público, de um lado o </w:t>
      </w:r>
      <w:r w:rsidRPr="001C4278">
        <w:rPr>
          <w:rFonts w:ascii="Cambria" w:hAnsi="Cambria"/>
          <w:b/>
          <w:sz w:val="18"/>
          <w:szCs w:val="18"/>
          <w:lang w:eastAsia="ar-SA" w:bidi="hi-IN"/>
        </w:rPr>
        <w:t>MUNICÍPIO DE SÃO FRANCISCO DE ASSIS-RS,</w:t>
      </w:r>
      <w:r w:rsidRPr="001C4278">
        <w:rPr>
          <w:rFonts w:ascii="Cambria" w:hAnsi="Cambria"/>
          <w:bCs/>
          <w:sz w:val="18"/>
          <w:szCs w:val="18"/>
          <w:lang w:eastAsia="ar-SA" w:bidi="hi-IN"/>
        </w:rPr>
        <w:t xml:space="preserve"> com 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STRO DE PREÇOS N° 0</w:t>
      </w:r>
      <w:r w:rsidR="002103C8">
        <w:rPr>
          <w:rFonts w:ascii="Cambria" w:eastAsia="Calibri" w:hAnsi="Cambria" w:cs="Calibri"/>
          <w:b/>
          <w:sz w:val="18"/>
          <w:szCs w:val="18"/>
          <w:lang w:eastAsia="ar-SA"/>
        </w:rPr>
        <w:t>19</w:t>
      </w:r>
      <w:r w:rsidR="00846B44" w:rsidRPr="001C4278">
        <w:rPr>
          <w:rFonts w:ascii="Cambria" w:eastAsia="Calibri" w:hAnsi="Cambria" w:cs="Calibri"/>
          <w:b/>
          <w:sz w:val="18"/>
          <w:szCs w:val="18"/>
          <w:lang w:eastAsia="ar-SA"/>
        </w:rPr>
        <w:t>/2022</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Portaria Municipal nº 365/2021</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 - DO OBJETO E DO VALOR</w:t>
      </w:r>
    </w:p>
    <w:p w:rsidR="00E653F8" w:rsidRPr="001C2DD3"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 </w:t>
      </w:r>
      <w:r w:rsidR="00E653F8" w:rsidRPr="001C2DD3">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MARCA</w:t>
            </w:r>
          </w:p>
        </w:tc>
      </w:tr>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sz w:val="17"/>
                <w:szCs w:val="17"/>
              </w:rPr>
            </w:pPr>
          </w:p>
        </w:tc>
      </w:tr>
    </w:tbl>
    <w:p w:rsidR="00E653F8" w:rsidRPr="001C2DD3"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1C2DD3">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1C2DD3">
        <w:rPr>
          <w:rFonts w:asciiTheme="majorHAnsi" w:eastAsia="Calibri" w:hAnsiTheme="majorHAnsi" w:cs="Calibri"/>
          <w:b/>
          <w:sz w:val="17"/>
          <w:szCs w:val="17"/>
          <w:lang w:eastAsia="ar-SA"/>
        </w:rPr>
        <w:t>PROMITENTE FORNECEDORA</w:t>
      </w:r>
      <w:r w:rsidRPr="001C2DD3">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1C2DD3"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II – DA VALIDADE DO REGISTRO DE PREÇOS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2.1 – A presente Ata de Registro de Preços terá validade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da assinatura, computadas todas as prorrogações.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2.3 – Em cada aquisição decorrente desta Ata, serão observados, quanto ao preço, </w:t>
      </w:r>
      <w:proofErr w:type="gramStart"/>
      <w:r w:rsidRPr="001C2DD3">
        <w:rPr>
          <w:rFonts w:asciiTheme="majorHAnsi" w:eastAsia="Calibri" w:hAnsiTheme="majorHAnsi" w:cs="Calibri"/>
          <w:sz w:val="17"/>
          <w:szCs w:val="17"/>
          <w:lang w:eastAsia="ar-SA"/>
        </w:rPr>
        <w:t>as</w:t>
      </w:r>
      <w:proofErr w:type="gramEnd"/>
      <w:r w:rsidRPr="001C2DD3">
        <w:rPr>
          <w:rFonts w:asciiTheme="majorHAnsi" w:eastAsia="Calibri" w:hAnsiTheme="majorHAnsi" w:cs="Calibri"/>
          <w:sz w:val="17"/>
          <w:szCs w:val="17"/>
          <w:lang w:eastAsia="ar-SA"/>
        </w:rPr>
        <w:t xml:space="preserve"> cláusulas e condições constantes do Edital do Pregão Eletrônic</w:t>
      </w:r>
      <w:r w:rsidR="00B82806" w:rsidRPr="001C2DD3">
        <w:rPr>
          <w:rFonts w:asciiTheme="majorHAnsi" w:eastAsia="Calibri" w:hAnsiTheme="majorHAnsi" w:cs="Calibri"/>
          <w:sz w:val="17"/>
          <w:szCs w:val="17"/>
          <w:lang w:eastAsia="ar-SA"/>
        </w:rPr>
        <w:t>o para Registro de Preços n° 0</w:t>
      </w:r>
      <w:r w:rsidR="002103C8" w:rsidRPr="001C2DD3">
        <w:rPr>
          <w:rFonts w:asciiTheme="majorHAnsi" w:eastAsia="Calibri" w:hAnsiTheme="majorHAnsi" w:cs="Calibri"/>
          <w:sz w:val="17"/>
          <w:szCs w:val="17"/>
          <w:lang w:eastAsia="ar-SA"/>
        </w:rPr>
        <w:t>19</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2.4-Ressalva de que, no prazo de validade da Ata, a Administração poderá não contratar.</w:t>
      </w:r>
    </w:p>
    <w:p w:rsidR="00B82806"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 xml:space="preserve">CLÁUSULA III </w:t>
      </w:r>
      <w:r w:rsidR="000B7BCD" w:rsidRPr="001C2DD3">
        <w:rPr>
          <w:rFonts w:asciiTheme="majorHAnsi" w:eastAsia="Calibri" w:hAnsiTheme="majorHAnsi" w:cs="Calibri"/>
          <w:b/>
          <w:sz w:val="17"/>
          <w:szCs w:val="17"/>
          <w:lang w:eastAsia="ar-SA"/>
        </w:rPr>
        <w:t>–</w:t>
      </w:r>
      <w:r w:rsidRPr="001C2DD3">
        <w:rPr>
          <w:rFonts w:asciiTheme="majorHAnsi" w:eastAsia="Calibri" w:hAnsiTheme="majorHAnsi" w:cs="Calibri"/>
          <w:b/>
          <w:sz w:val="17"/>
          <w:szCs w:val="17"/>
          <w:lang w:eastAsia="ar-SA"/>
        </w:rPr>
        <w:t xml:space="preserve"> </w:t>
      </w:r>
      <w:r w:rsidR="000B7BCD" w:rsidRPr="001C2DD3">
        <w:rPr>
          <w:rFonts w:asciiTheme="majorHAnsi" w:eastAsia="Calibri" w:hAnsiTheme="majorHAnsi" w:cs="Calibri"/>
          <w:b/>
          <w:sz w:val="17"/>
          <w:szCs w:val="17"/>
          <w:lang w:eastAsia="ar-SA"/>
        </w:rPr>
        <w:t xml:space="preserve">DO </w:t>
      </w:r>
      <w:r w:rsidRPr="001C2DD3">
        <w:rPr>
          <w:rFonts w:asciiTheme="majorHAnsi" w:eastAsia="Calibri" w:hAnsiTheme="majorHAnsi" w:cs="Calibri"/>
          <w:b/>
          <w:sz w:val="17"/>
          <w:szCs w:val="17"/>
          <w:lang w:eastAsia="ar-SA"/>
        </w:rPr>
        <w:t>PAGAMENTO</w:t>
      </w:r>
    </w:p>
    <w:p w:rsidR="003321A0" w:rsidRPr="001C2DD3"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3.1- O pagamento será efetuado em até 15(quinze) dias do mês subsequente ao mês da</w:t>
      </w:r>
      <w:r w:rsidR="00B951F9" w:rsidRPr="001C2DD3">
        <w:rPr>
          <w:rFonts w:asciiTheme="majorHAnsi" w:eastAsia="Calibri" w:hAnsiTheme="majorHAnsi" w:cs="Calibri"/>
          <w:sz w:val="17"/>
          <w:szCs w:val="17"/>
        </w:rPr>
        <w:t xml:space="preserve"> compra e entrega do(s) material </w:t>
      </w:r>
      <w:r w:rsidRPr="001C2DD3">
        <w:rPr>
          <w:rFonts w:asciiTheme="majorHAnsi" w:eastAsia="Calibri" w:hAnsiTheme="majorHAnsi" w:cs="Calibri"/>
          <w:sz w:val="17"/>
          <w:szCs w:val="17"/>
        </w:rPr>
        <w:t>(</w:t>
      </w:r>
      <w:proofErr w:type="spellStart"/>
      <w:r w:rsidR="00B951F9" w:rsidRPr="001C2DD3">
        <w:rPr>
          <w:rFonts w:asciiTheme="majorHAnsi" w:eastAsia="Calibri" w:hAnsiTheme="majorHAnsi" w:cs="Calibri"/>
          <w:sz w:val="17"/>
          <w:szCs w:val="17"/>
        </w:rPr>
        <w:t>i</w:t>
      </w:r>
      <w:r w:rsidRPr="001C2DD3">
        <w:rPr>
          <w:rFonts w:asciiTheme="majorHAnsi" w:eastAsia="Calibri" w:hAnsiTheme="majorHAnsi" w:cs="Calibri"/>
          <w:sz w:val="17"/>
          <w:szCs w:val="17"/>
        </w:rPr>
        <w:t>s</w:t>
      </w:r>
      <w:proofErr w:type="spellEnd"/>
      <w:r w:rsidRPr="001C2DD3">
        <w:rPr>
          <w:rFonts w:asciiTheme="majorHAnsi" w:eastAsia="Calibri" w:hAnsiTheme="majorHAnsi" w:cs="Calibri"/>
          <w:sz w:val="17"/>
          <w:szCs w:val="17"/>
        </w:rPr>
        <w:t>) solicitado(s) pelo município, mediante apresentação da Nota Fiscal</w:t>
      </w:r>
      <w:r w:rsidR="00F86294" w:rsidRPr="001C2DD3">
        <w:rPr>
          <w:rFonts w:asciiTheme="majorHAnsi" w:eastAsia="Calibri" w:hAnsiTheme="majorHAnsi" w:cs="Calibri"/>
          <w:sz w:val="17"/>
          <w:szCs w:val="17"/>
        </w:rPr>
        <w:t xml:space="preserve"> Eletrônica</w:t>
      </w:r>
      <w:r w:rsidRPr="001C2DD3">
        <w:rPr>
          <w:rFonts w:asciiTheme="majorHAnsi" w:eastAsia="Calibri" w:hAnsiTheme="majorHAnsi" w:cs="Calibri"/>
          <w:sz w:val="17"/>
          <w:szCs w:val="17"/>
        </w:rPr>
        <w:t>.</w:t>
      </w:r>
    </w:p>
    <w:p w:rsidR="003321A0" w:rsidRPr="001C2DD3" w:rsidRDefault="00F86294" w:rsidP="005F4E69">
      <w:pPr>
        <w:spacing w:after="0" w:line="240"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3.2- A nota fiscal eletrônica</w:t>
      </w:r>
      <w:r w:rsidR="003321A0" w:rsidRPr="001C2DD3">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bCs/>
          <w:sz w:val="17"/>
          <w:szCs w:val="17"/>
        </w:rPr>
        <w:t>3.2.1- A fornecedora deverá apresent</w:t>
      </w:r>
      <w:r w:rsidR="00F86294" w:rsidRPr="001C2DD3">
        <w:rPr>
          <w:rFonts w:asciiTheme="majorHAnsi" w:eastAsia="Calibri" w:hAnsiTheme="majorHAnsi" w:cs="Calibri"/>
          <w:bCs/>
          <w:sz w:val="17"/>
          <w:szCs w:val="17"/>
        </w:rPr>
        <w:t>ar a(s) nota(s) fiscal(s) eletrônica</w:t>
      </w:r>
      <w:r w:rsidRPr="001C2DD3">
        <w:rPr>
          <w:rFonts w:asciiTheme="majorHAnsi" w:eastAsia="Calibri" w:hAnsiTheme="majorHAnsi" w:cs="Calibri"/>
          <w:bCs/>
          <w:sz w:val="17"/>
          <w:szCs w:val="17"/>
        </w:rPr>
        <w:t>(s), de acordo com a nota de empenho emitida pelo Setor de Compras desta Prefeitura.</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1C2DD3"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1C2DD3">
        <w:rPr>
          <w:rFonts w:asciiTheme="majorHAnsi" w:eastAsia="Calibri" w:hAnsiTheme="majorHAnsi" w:cs="Calibri"/>
          <w:sz w:val="17"/>
          <w:szCs w:val="17"/>
          <w:lang w:eastAsia="ar-SA"/>
        </w:rPr>
        <w:t>3.4-</w:t>
      </w:r>
      <w:r w:rsidR="003321A0" w:rsidRPr="001C2DD3">
        <w:rPr>
          <w:rFonts w:asciiTheme="majorHAnsi" w:eastAsia="Calibri" w:hAnsiTheme="majorHAnsi" w:cs="Calibri"/>
          <w:sz w:val="17"/>
          <w:szCs w:val="17"/>
          <w:lang w:eastAsia="ar-SA"/>
        </w:rPr>
        <w:t xml:space="preserve"> </w:t>
      </w:r>
      <w:r w:rsidR="001F4BD2" w:rsidRPr="001C2DD3">
        <w:rPr>
          <w:rFonts w:asciiTheme="majorHAnsi" w:hAnsiTheme="majorHAnsi"/>
          <w:sz w:val="17"/>
          <w:szCs w:val="17"/>
          <w:lang w:eastAsia="ar-SA"/>
        </w:rPr>
        <w:t>Além da apresentação da Nota Fiscal Eletrônica dos produtos entregues, du</w:t>
      </w:r>
      <w:r w:rsidR="001F4BD2" w:rsidRPr="001C2DD3">
        <w:rPr>
          <w:rFonts w:asciiTheme="majorHAnsi" w:hAnsiTheme="majorHAnsi"/>
          <w:bCs/>
          <w:sz w:val="17"/>
          <w:szCs w:val="17"/>
          <w:lang w:eastAsia="ar-SA"/>
        </w:rPr>
        <w:t>rante a validade do registro de preço,</w:t>
      </w:r>
      <w:r w:rsidR="001F4BD2" w:rsidRPr="001C2DD3">
        <w:rPr>
          <w:rFonts w:asciiTheme="majorHAnsi" w:hAnsiTheme="majorHAnsi"/>
          <w:sz w:val="17"/>
          <w:szCs w:val="17"/>
          <w:lang w:eastAsia="ar-SA"/>
        </w:rPr>
        <w:t xml:space="preserve"> a empresa deverá manter </w:t>
      </w:r>
      <w:proofErr w:type="gramStart"/>
      <w:r w:rsidR="001F4BD2" w:rsidRPr="001C2DD3">
        <w:rPr>
          <w:rFonts w:asciiTheme="majorHAnsi" w:hAnsiTheme="majorHAnsi"/>
          <w:sz w:val="17"/>
          <w:szCs w:val="17"/>
          <w:lang w:eastAsia="ar-SA"/>
        </w:rPr>
        <w:t>atualizados</w:t>
      </w:r>
      <w:proofErr w:type="gramEnd"/>
      <w:r w:rsidR="001F4BD2" w:rsidRPr="001C2DD3">
        <w:rPr>
          <w:rFonts w:asciiTheme="majorHAnsi" w:hAnsiTheme="majorHAnsi"/>
          <w:sz w:val="17"/>
          <w:szCs w:val="17"/>
          <w:lang w:eastAsia="ar-SA"/>
        </w:rPr>
        <w:t xml:space="preserve"> e apresentar quando solicitado, os seguintes documentos:</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3.4.1-</w:t>
      </w:r>
      <w:r w:rsidR="003321A0" w:rsidRPr="001C2DD3">
        <w:rPr>
          <w:rFonts w:asciiTheme="majorHAnsi" w:eastAsia="Calibri" w:hAnsiTheme="majorHAnsi" w:cs="Calibri"/>
          <w:sz w:val="17"/>
          <w:szCs w:val="17"/>
          <w:lang w:eastAsia="ar-SA"/>
        </w:rPr>
        <w:t xml:space="preserve"> </w:t>
      </w:r>
      <w:r w:rsidR="003321A0" w:rsidRPr="001C2DD3">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3.4.2-</w:t>
      </w:r>
      <w:r w:rsidR="003321A0" w:rsidRPr="001C2DD3">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lang w:eastAsia="ar-SA"/>
        </w:rPr>
        <w:t>3.4.3-</w:t>
      </w:r>
      <w:r w:rsidR="003321A0" w:rsidRPr="001C2DD3">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1C2DD3"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3.5-</w:t>
      </w:r>
      <w:r w:rsidR="003321A0" w:rsidRPr="001C2DD3">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3.6-</w:t>
      </w:r>
      <w:r w:rsidR="003321A0" w:rsidRPr="001C2DD3">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1C2DD3"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1C2DD3">
        <w:rPr>
          <w:rFonts w:asciiTheme="majorHAnsi" w:eastAsia="Calibri" w:hAnsiTheme="majorHAnsi" w:cs="Calibri"/>
          <w:sz w:val="17"/>
          <w:szCs w:val="17"/>
        </w:rPr>
        <w:lastRenderedPageBreak/>
        <w:t>3.7-</w:t>
      </w:r>
      <w:r w:rsidR="003321A0" w:rsidRPr="001C2DD3">
        <w:rPr>
          <w:rFonts w:asciiTheme="majorHAnsi" w:eastAsia="Calibri" w:hAnsiTheme="majorHAnsi" w:cs="Calibri"/>
          <w:sz w:val="17"/>
          <w:szCs w:val="17"/>
        </w:rPr>
        <w:t xml:space="preserve"> Ocorrendo atraso no pagamento, os valores serão corrigidos monetariamente pelo </w:t>
      </w:r>
      <w:r w:rsidR="00F86294" w:rsidRPr="001C2DD3">
        <w:rPr>
          <w:rFonts w:asciiTheme="majorHAnsi" w:eastAsia="Calibri" w:hAnsiTheme="majorHAnsi" w:cs="Calibri"/>
          <w:sz w:val="17"/>
          <w:szCs w:val="17"/>
        </w:rPr>
        <w:t>IPCA</w:t>
      </w:r>
      <w:r w:rsidR="003321A0" w:rsidRPr="001C2DD3">
        <w:rPr>
          <w:rFonts w:asciiTheme="majorHAnsi" w:eastAsia="Calibri" w:hAnsiTheme="majorHAnsi" w:cs="Calibri"/>
          <w:sz w:val="17"/>
          <w:szCs w:val="17"/>
        </w:rPr>
        <w:t xml:space="preserve"> do período, ou outro índice que vier a substituí-lo, e a Administração compensará a contratada com juros de 0,5% ao mês, </w:t>
      </w:r>
      <w:proofErr w:type="gramStart"/>
      <w:r w:rsidR="003321A0" w:rsidRPr="001C2DD3">
        <w:rPr>
          <w:rFonts w:asciiTheme="majorHAnsi" w:eastAsia="Calibri" w:hAnsiTheme="majorHAnsi" w:cs="Calibri"/>
          <w:i/>
          <w:sz w:val="17"/>
          <w:szCs w:val="17"/>
        </w:rPr>
        <w:t>pro rata</w:t>
      </w:r>
      <w:proofErr w:type="gramEnd"/>
      <w:r w:rsidR="003321A0" w:rsidRPr="001C2DD3">
        <w:rPr>
          <w:rFonts w:asciiTheme="majorHAnsi" w:eastAsia="Calibri" w:hAnsiTheme="majorHAnsi" w:cs="Calibri"/>
          <w:sz w:val="17"/>
          <w:szCs w:val="17"/>
        </w:rPr>
        <w:t xml:space="preserve">. </w:t>
      </w:r>
    </w:p>
    <w:p w:rsidR="00E653F8" w:rsidRPr="001C2DD3"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IV – DA ENTREGA</w:t>
      </w:r>
    </w:p>
    <w:p w:rsidR="009B2187" w:rsidRPr="001C2DD3" w:rsidRDefault="009B2187" w:rsidP="009B2187">
      <w:pPr>
        <w:tabs>
          <w:tab w:val="left" w:pos="1134"/>
        </w:tabs>
        <w:spacing w:after="0" w:line="259" w:lineRule="auto"/>
        <w:ind w:left="-567" w:right="-568" w:firstLine="1134"/>
        <w:jc w:val="both"/>
        <w:rPr>
          <w:rFonts w:asciiTheme="majorHAnsi" w:eastAsia="Calibri" w:hAnsiTheme="majorHAnsi" w:cs="Calibri"/>
          <w:b/>
          <w:sz w:val="17"/>
          <w:szCs w:val="17"/>
        </w:rPr>
      </w:pPr>
      <w:r w:rsidRPr="001C2DD3">
        <w:rPr>
          <w:rFonts w:asciiTheme="majorHAnsi" w:hAnsiTheme="majorHAnsi" w:cs="Arial"/>
          <w:b/>
          <w:bCs/>
          <w:sz w:val="17"/>
          <w:szCs w:val="17"/>
        </w:rPr>
        <w:t xml:space="preserve">4.1. </w:t>
      </w:r>
      <w:r w:rsidRPr="001C2DD3">
        <w:rPr>
          <w:rFonts w:asciiTheme="majorHAnsi" w:eastAsia="Times New Roman" w:hAnsiTheme="majorHAnsi" w:cs="Arial"/>
          <w:sz w:val="17"/>
          <w:szCs w:val="17"/>
          <w:lang w:eastAsia="ar-SA"/>
        </w:rPr>
        <w:t xml:space="preserve">À exceção dos itens nº 14 e 15, </w:t>
      </w:r>
      <w:r w:rsidRPr="001C2DD3">
        <w:rPr>
          <w:rFonts w:asciiTheme="majorHAnsi" w:eastAsia="Times New Roman" w:hAnsiTheme="majorHAnsi" w:cs="Arial"/>
          <w:color w:val="0D0D0D" w:themeColor="text1" w:themeTint="F2"/>
          <w:sz w:val="17"/>
          <w:szCs w:val="17"/>
          <w:lang w:eastAsia="ar-SA"/>
        </w:rPr>
        <w:t xml:space="preserve">o </w:t>
      </w:r>
      <w:r w:rsidRPr="001C2DD3">
        <w:rPr>
          <w:rFonts w:asciiTheme="majorHAnsi" w:eastAsia="Times New Roman" w:hAnsiTheme="majorHAnsi" w:cs="Arial"/>
          <w:sz w:val="17"/>
          <w:szCs w:val="17"/>
          <w:lang w:eastAsia="ar-SA"/>
        </w:rPr>
        <w:t>prazo de entrega da quantidade solicitada para os demais itens será de</w:t>
      </w:r>
      <w:r w:rsidRPr="001C2DD3">
        <w:rPr>
          <w:rFonts w:asciiTheme="majorHAnsi" w:eastAsia="Times New Roman" w:hAnsiTheme="majorHAnsi" w:cs="Arial"/>
          <w:color w:val="0D0D0D" w:themeColor="text1" w:themeTint="F2"/>
          <w:sz w:val="17"/>
          <w:szCs w:val="17"/>
          <w:lang w:eastAsia="ar-SA"/>
        </w:rPr>
        <w:t xml:space="preserve"> no máximo 10 (dez) dias úteis, </w:t>
      </w:r>
      <w:r w:rsidRPr="001C2DD3">
        <w:rPr>
          <w:rFonts w:asciiTheme="majorHAnsi" w:eastAsia="Times New Roman" w:hAnsiTheme="majorHAnsi" w:cs="Arial"/>
          <w:sz w:val="17"/>
          <w:szCs w:val="17"/>
          <w:lang w:eastAsia="ar-SA"/>
        </w:rPr>
        <w:t>a partir da confirmação do recebimento da Nota de Empenho emitido pelo Setor de Compras desta Prefeitura.</w:t>
      </w:r>
    </w:p>
    <w:p w:rsidR="009B2187" w:rsidRPr="001C2DD3" w:rsidRDefault="009B2187" w:rsidP="009B2187">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1C2DD3">
        <w:rPr>
          <w:rFonts w:asciiTheme="majorHAnsi" w:hAnsiTheme="majorHAnsi" w:cs="Arial"/>
          <w:b/>
          <w:sz w:val="17"/>
          <w:szCs w:val="17"/>
        </w:rPr>
        <w:t>4.2.</w:t>
      </w:r>
      <w:r w:rsidRPr="001C2DD3">
        <w:rPr>
          <w:rFonts w:asciiTheme="majorHAnsi" w:hAnsiTheme="majorHAnsi" w:cs="Arial"/>
          <w:bCs/>
          <w:sz w:val="17"/>
          <w:szCs w:val="17"/>
        </w:rPr>
        <w:t xml:space="preserve"> </w:t>
      </w:r>
      <w:r w:rsidRPr="001C2DD3">
        <w:rPr>
          <w:rFonts w:asciiTheme="majorHAnsi" w:hAnsiTheme="majorHAnsi" w:cs="Arial"/>
          <w:color w:val="0D0D0D" w:themeColor="text1" w:themeTint="F2"/>
          <w:sz w:val="17"/>
          <w:szCs w:val="17"/>
        </w:rPr>
        <w:t>A entrega da quantidade solicitada do produto deverá ser feita no</w:t>
      </w:r>
      <w:r w:rsidRPr="001C2DD3">
        <w:rPr>
          <w:rFonts w:asciiTheme="majorHAnsi" w:eastAsia="Calibri" w:hAnsiTheme="majorHAnsi" w:cs="Calibri"/>
          <w:color w:val="0D0D0D" w:themeColor="text1" w:themeTint="F2"/>
          <w:sz w:val="17"/>
          <w:szCs w:val="17"/>
        </w:rPr>
        <w:t xml:space="preserve"> </w:t>
      </w:r>
      <w:r w:rsidRPr="001C2DD3">
        <w:rPr>
          <w:rFonts w:asciiTheme="majorHAnsi" w:eastAsia="Calibri" w:hAnsiTheme="majorHAnsi" w:cs="Calibri"/>
          <w:sz w:val="17"/>
          <w:szCs w:val="17"/>
        </w:rPr>
        <w:t>Almoxarifado da Prefeitura Municipal de São Francisco de Assis-RS, situado nos fundos da Prefeitura Municipal, localizada na Rua João Moreira nº 1707, Centro,</w:t>
      </w:r>
      <w:r w:rsidRPr="001C2DD3">
        <w:rPr>
          <w:rFonts w:asciiTheme="majorHAnsi" w:eastAsia="Times New Roman" w:hAnsiTheme="majorHAnsi" w:cs="Times New Roman"/>
          <w:bCs/>
          <w:sz w:val="17"/>
          <w:szCs w:val="17"/>
        </w:rPr>
        <w:t xml:space="preserve"> telefone 55 3252 2588,</w:t>
      </w:r>
      <w:r w:rsidRPr="001C2DD3">
        <w:rPr>
          <w:rFonts w:asciiTheme="majorHAnsi" w:hAnsiTheme="majorHAnsi" w:cs="Calibri"/>
          <w:sz w:val="17"/>
          <w:szCs w:val="17"/>
        </w:rPr>
        <w:t xml:space="preserve"> sendo que para acesso a ele deverá ser </w:t>
      </w:r>
      <w:r w:rsidRPr="001C2DD3">
        <w:rPr>
          <w:rFonts w:asciiTheme="majorHAnsi" w:hAnsiTheme="majorHAnsi" w:cs="Calibri"/>
          <w:sz w:val="17"/>
          <w:szCs w:val="17"/>
          <w:u w:val="single"/>
        </w:rPr>
        <w:t xml:space="preserve">utilizada a Rua Ipiranga, </w:t>
      </w:r>
      <w:r w:rsidRPr="001C2DD3">
        <w:rPr>
          <w:rFonts w:asciiTheme="majorHAnsi" w:eastAsia="Times New Roman" w:hAnsiTheme="majorHAnsi" w:cs="Times New Roman"/>
          <w:bCs/>
          <w:sz w:val="17"/>
          <w:szCs w:val="17"/>
          <w:u w:val="single"/>
        </w:rPr>
        <w:t>no horário das 07h30min às 11h30min</w:t>
      </w:r>
      <w:r w:rsidRPr="001C2DD3">
        <w:rPr>
          <w:rFonts w:asciiTheme="majorHAnsi" w:eastAsia="Times New Roman" w:hAnsiTheme="majorHAnsi" w:cs="Times New Roman"/>
          <w:sz w:val="17"/>
          <w:szCs w:val="17"/>
          <w:u w:val="single"/>
        </w:rPr>
        <w:t>, observa</w:t>
      </w:r>
      <w:r w:rsidR="004A3770" w:rsidRPr="001C2DD3">
        <w:rPr>
          <w:rFonts w:asciiTheme="majorHAnsi" w:eastAsia="Times New Roman" w:hAnsiTheme="majorHAnsi" w:cs="Times New Roman"/>
          <w:sz w:val="17"/>
          <w:szCs w:val="17"/>
          <w:u w:val="single"/>
        </w:rPr>
        <w:t>da a disposição do subitem nº 4.2.1 e 4</w:t>
      </w:r>
      <w:r w:rsidRPr="001C2DD3">
        <w:rPr>
          <w:rFonts w:asciiTheme="majorHAnsi" w:eastAsia="Times New Roman" w:hAnsiTheme="majorHAnsi" w:cs="Times New Roman"/>
          <w:sz w:val="17"/>
          <w:szCs w:val="17"/>
          <w:u w:val="single"/>
        </w:rPr>
        <w:t>.2.2.</w:t>
      </w:r>
    </w:p>
    <w:p w:rsidR="009B2187" w:rsidRPr="001C2DD3" w:rsidRDefault="009B2187" w:rsidP="009B2187">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1C2DD3">
        <w:rPr>
          <w:rFonts w:asciiTheme="majorHAnsi" w:eastAsia="Times New Roman" w:hAnsiTheme="majorHAnsi" w:cs="Arial"/>
          <w:b/>
          <w:bCs/>
          <w:sz w:val="17"/>
          <w:szCs w:val="17"/>
          <w:lang w:eastAsia="ar-SA"/>
        </w:rPr>
        <w:t>4.2.1. Com relação aos itens nº 17</w:t>
      </w:r>
      <w:r w:rsidRPr="001C2DD3">
        <w:rPr>
          <w:rFonts w:asciiTheme="majorHAnsi" w:eastAsia="Times New Roman" w:hAnsiTheme="majorHAnsi" w:cs="Arial"/>
          <w:bCs/>
          <w:sz w:val="17"/>
          <w:szCs w:val="17"/>
          <w:lang w:eastAsia="ar-SA"/>
        </w:rPr>
        <w:t xml:space="preserve"> e</w:t>
      </w:r>
      <w:r w:rsidRPr="001C2DD3">
        <w:rPr>
          <w:rFonts w:asciiTheme="majorHAnsi" w:eastAsia="Times New Roman" w:hAnsiTheme="majorHAnsi" w:cs="Arial"/>
          <w:b/>
          <w:bCs/>
          <w:sz w:val="17"/>
          <w:szCs w:val="17"/>
          <w:lang w:eastAsia="ar-SA"/>
        </w:rPr>
        <w:t xml:space="preserve"> 18, </w:t>
      </w:r>
      <w:r w:rsidRPr="001C2DD3">
        <w:rPr>
          <w:rFonts w:asciiTheme="majorHAnsi" w:eastAsia="Times New Roman" w:hAnsiTheme="majorHAnsi" w:cs="Arial"/>
          <w:bCs/>
          <w:sz w:val="17"/>
          <w:szCs w:val="17"/>
          <w:lang w:eastAsia="ar-SA"/>
        </w:rPr>
        <w:t xml:space="preserve">antes de proceder </w:t>
      </w:r>
      <w:proofErr w:type="gramStart"/>
      <w:r w:rsidRPr="001C2DD3">
        <w:rPr>
          <w:rFonts w:asciiTheme="majorHAnsi" w:eastAsia="Times New Roman" w:hAnsiTheme="majorHAnsi" w:cs="Arial"/>
          <w:bCs/>
          <w:sz w:val="17"/>
          <w:szCs w:val="17"/>
          <w:lang w:eastAsia="ar-SA"/>
        </w:rPr>
        <w:t>a</w:t>
      </w:r>
      <w:proofErr w:type="gramEnd"/>
      <w:r w:rsidRPr="001C2DD3">
        <w:rPr>
          <w:rFonts w:asciiTheme="majorHAnsi" w:eastAsia="Times New Roman" w:hAnsiTheme="majorHAnsi" w:cs="Arial"/>
          <w:bCs/>
          <w:sz w:val="17"/>
          <w:szCs w:val="17"/>
          <w:lang w:eastAsia="ar-SA"/>
        </w:rPr>
        <w:t xml:space="preserve"> entrega,</w:t>
      </w:r>
      <w:r w:rsidRPr="001C2DD3">
        <w:rPr>
          <w:rFonts w:asciiTheme="majorHAnsi" w:eastAsia="Times New Roman" w:hAnsiTheme="majorHAnsi" w:cs="Arial"/>
          <w:b/>
          <w:bCs/>
          <w:sz w:val="17"/>
          <w:szCs w:val="17"/>
          <w:lang w:eastAsia="ar-SA"/>
        </w:rPr>
        <w:t xml:space="preserve"> </w:t>
      </w:r>
      <w:r w:rsidRPr="001C2DD3">
        <w:rPr>
          <w:rFonts w:asciiTheme="majorHAnsi" w:eastAsia="Times New Roman" w:hAnsiTheme="majorHAnsi" w:cs="Arial"/>
          <w:bCs/>
          <w:sz w:val="17"/>
          <w:szCs w:val="17"/>
          <w:lang w:eastAsia="ar-SA"/>
        </w:rPr>
        <w:t xml:space="preserve">a fornecedora deverá deslocar-se até o Almoxarifado da Prefeitura, </w:t>
      </w:r>
      <w:r w:rsidR="004A3770" w:rsidRPr="001C2DD3">
        <w:rPr>
          <w:rFonts w:asciiTheme="majorHAnsi" w:eastAsia="Times New Roman" w:hAnsiTheme="majorHAnsi" w:cs="Arial"/>
          <w:bCs/>
          <w:sz w:val="17"/>
          <w:szCs w:val="17"/>
          <w:lang w:eastAsia="ar-SA"/>
        </w:rPr>
        <w:t>endereço constante no subitem 4</w:t>
      </w:r>
      <w:r w:rsidRPr="001C2DD3">
        <w:rPr>
          <w:rFonts w:asciiTheme="majorHAnsi" w:eastAsia="Times New Roman" w:hAnsiTheme="majorHAnsi" w:cs="Arial"/>
          <w:bCs/>
          <w:sz w:val="17"/>
          <w:szCs w:val="17"/>
          <w:lang w:eastAsia="ar-SA"/>
        </w:rPr>
        <w:t>.2, a fim de ser acompanhado pelo responsável pela conferência da mercadoria até a Rua Expedicionário local onde será feito o depósito desta.</w:t>
      </w:r>
    </w:p>
    <w:p w:rsidR="009B2187" w:rsidRPr="001C2DD3" w:rsidRDefault="009B2187" w:rsidP="009B2187">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1C2DD3">
        <w:rPr>
          <w:rFonts w:asciiTheme="majorHAnsi" w:eastAsia="Times New Roman" w:hAnsiTheme="majorHAnsi" w:cs="Arial"/>
          <w:b/>
          <w:bCs/>
          <w:sz w:val="17"/>
          <w:szCs w:val="17"/>
          <w:lang w:eastAsia="ar-SA"/>
        </w:rPr>
        <w:t xml:space="preserve">4.2.2. </w:t>
      </w:r>
      <w:r w:rsidRPr="001C2DD3">
        <w:rPr>
          <w:rFonts w:asciiTheme="majorHAnsi" w:eastAsia="Times New Roman" w:hAnsiTheme="majorHAnsi" w:cs="Times New Roman"/>
          <w:b/>
          <w:sz w:val="17"/>
          <w:szCs w:val="17"/>
          <w:lang w:eastAsia="pt-BR" w:bidi="pt-BR"/>
        </w:rPr>
        <w:t>Com relação aos itens nº 14</w:t>
      </w:r>
      <w:r w:rsidRPr="001C2DD3">
        <w:rPr>
          <w:rFonts w:asciiTheme="majorHAnsi" w:eastAsia="Times New Roman" w:hAnsiTheme="majorHAnsi" w:cs="Times New Roman"/>
          <w:sz w:val="17"/>
          <w:szCs w:val="17"/>
          <w:lang w:eastAsia="pt-BR" w:bidi="pt-BR"/>
        </w:rPr>
        <w:t xml:space="preserve"> e </w:t>
      </w:r>
      <w:r w:rsidRPr="001C2DD3">
        <w:rPr>
          <w:rFonts w:asciiTheme="majorHAnsi" w:eastAsia="Times New Roman" w:hAnsiTheme="majorHAnsi" w:cs="Times New Roman"/>
          <w:b/>
          <w:sz w:val="17"/>
          <w:szCs w:val="17"/>
          <w:lang w:eastAsia="pt-BR" w:bidi="pt-BR"/>
        </w:rPr>
        <w:t xml:space="preserve">15 </w:t>
      </w:r>
      <w:r w:rsidRPr="001C2DD3">
        <w:rPr>
          <w:rFonts w:asciiTheme="majorHAnsi" w:eastAsia="Times New Roman" w:hAnsiTheme="majorHAnsi" w:cs="Times New Roman"/>
          <w:sz w:val="17"/>
          <w:szCs w:val="17"/>
          <w:lang w:eastAsia="pt-BR" w:bidi="pt-BR"/>
        </w:rPr>
        <w:t>a</w:t>
      </w:r>
      <w:r w:rsidRPr="001C2DD3">
        <w:rPr>
          <w:rFonts w:asciiTheme="majorHAnsi" w:eastAsia="Times New Roman" w:hAnsiTheme="majorHAnsi" w:cs="Times New Roman"/>
          <w:sz w:val="17"/>
          <w:szCs w:val="17"/>
          <w:lang w:eastAsia="pt-BR"/>
        </w:rPr>
        <w:t xml:space="preserve"> fornecedora receberá o empenho enviado pelo Setor de Compras desta Prefeitura</w:t>
      </w:r>
      <w:r w:rsidRPr="001C2DD3">
        <w:rPr>
          <w:rFonts w:asciiTheme="majorHAnsi" w:eastAsia="Calibri" w:hAnsiTheme="majorHAnsi" w:cs="Times New Roman"/>
          <w:sz w:val="17"/>
          <w:szCs w:val="17"/>
          <w:lang w:eastAsia="pt-BR"/>
        </w:rPr>
        <w:t xml:space="preserve"> determinando a quantidade e o local de entrega dentro dos limites de quilometragem estabelecidos no anexo I (termo de referência) e terá </w:t>
      </w:r>
      <w:r w:rsidRPr="001C2DD3">
        <w:rPr>
          <w:rFonts w:asciiTheme="majorHAnsi" w:eastAsia="Times New Roman" w:hAnsiTheme="majorHAnsi" w:cs="Times New Roman"/>
          <w:b/>
          <w:sz w:val="17"/>
          <w:szCs w:val="17"/>
          <w:lang w:eastAsia="pt-BR"/>
        </w:rPr>
        <w:t xml:space="preserve">o prazo de até 48(quarenta e oito) horas </w:t>
      </w:r>
      <w:r w:rsidRPr="001C2DD3">
        <w:rPr>
          <w:rFonts w:asciiTheme="majorHAnsi" w:eastAsia="Calibri" w:hAnsiTheme="majorHAnsi" w:cs="Times New Roman"/>
          <w:b/>
          <w:sz w:val="17"/>
          <w:szCs w:val="17"/>
          <w:lang w:eastAsia="pt-BR"/>
        </w:rPr>
        <w:t>para</w:t>
      </w:r>
      <w:r w:rsidRPr="001C2DD3">
        <w:rPr>
          <w:rFonts w:asciiTheme="majorHAnsi" w:eastAsia="Times New Roman" w:hAnsiTheme="majorHAnsi" w:cs="Times New Roman"/>
          <w:b/>
          <w:sz w:val="17"/>
          <w:szCs w:val="17"/>
          <w:lang w:eastAsia="pt-BR"/>
        </w:rPr>
        <w:t xml:space="preserve"> entrega/aplicação do produto</w:t>
      </w:r>
      <w:r w:rsidRPr="001C2DD3">
        <w:rPr>
          <w:rFonts w:asciiTheme="majorHAnsi" w:eastAsia="Times New Roman" w:hAnsiTheme="majorHAnsi" w:cs="Times New Roman"/>
          <w:sz w:val="17"/>
          <w:szCs w:val="17"/>
          <w:lang w:eastAsia="pt-BR"/>
        </w:rPr>
        <w:t>.</w:t>
      </w:r>
    </w:p>
    <w:p w:rsidR="009B2187" w:rsidRPr="001C2DD3" w:rsidRDefault="009B2187" w:rsidP="009B2187">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1C2DD3">
        <w:rPr>
          <w:rFonts w:asciiTheme="majorHAnsi" w:eastAsia="Times New Roman" w:hAnsiTheme="majorHAnsi" w:cs="Arial"/>
          <w:b/>
          <w:bCs/>
          <w:sz w:val="17"/>
          <w:szCs w:val="17"/>
          <w:lang w:eastAsia="ar-SA"/>
        </w:rPr>
        <w:t xml:space="preserve">4.2.3. </w:t>
      </w:r>
      <w:r w:rsidRPr="001C2DD3">
        <w:rPr>
          <w:rFonts w:asciiTheme="majorHAnsi" w:eastAsia="Times New Roman" w:hAnsiTheme="majorHAnsi" w:cs="Times New Roman"/>
          <w:sz w:val="17"/>
          <w:szCs w:val="17"/>
          <w:lang w:eastAsia="pt-BR"/>
        </w:rPr>
        <w:t>A efetiva obrigação de entrega/aplicação do produto (item 14 e 15) somente será confirmada após o recebimento de uma notificação desta Prefeitura, uma vez que deverão ser verificadas condições climáticas e de ambiente para tal. Em caso de impossibilidade de aplicação por caso fortuito ou de força maior, a empresa será comunicada com antecedência e nova data será marcada para entrega do produto. A entrega/aplicação será supervisionada e orientada por engenheiro da Administração municipal e o fornecedor deverá apresentar Nota Fiscal Eletrônica.</w:t>
      </w:r>
    </w:p>
    <w:p w:rsidR="009B2187" w:rsidRPr="001C2DD3" w:rsidRDefault="009B2187" w:rsidP="009B2187">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1C2DD3">
        <w:rPr>
          <w:rFonts w:asciiTheme="majorHAnsi" w:eastAsia="Times New Roman" w:hAnsiTheme="majorHAnsi" w:cs="Arial"/>
          <w:b/>
          <w:bCs/>
          <w:sz w:val="17"/>
          <w:szCs w:val="17"/>
          <w:lang w:eastAsia="ar-SA"/>
        </w:rPr>
        <w:t xml:space="preserve">4.2.3.1. </w:t>
      </w:r>
      <w:r w:rsidRPr="001C2DD3">
        <w:rPr>
          <w:rFonts w:asciiTheme="majorHAnsi" w:eastAsia="Calibri" w:hAnsiTheme="majorHAnsi" w:cs="ArialMT"/>
          <w:sz w:val="17"/>
          <w:szCs w:val="17"/>
          <w:lang w:eastAsia="pt-BR"/>
        </w:rPr>
        <w:t>A fornecedora deverá atentar para a qualidade do produto entregue, pois somente serão aceitos aqueles que estiverem dentro dos parâmetros solicitados conforme normas vigentes para concreto usinado.</w:t>
      </w:r>
    </w:p>
    <w:p w:rsidR="009B2187" w:rsidRPr="001C2DD3" w:rsidRDefault="009B2187" w:rsidP="009B2187">
      <w:pPr>
        <w:spacing w:after="0" w:line="240" w:lineRule="auto"/>
        <w:ind w:left="-567" w:right="-568" w:firstLine="1134"/>
        <w:jc w:val="both"/>
        <w:rPr>
          <w:rFonts w:asciiTheme="majorHAnsi" w:hAnsiTheme="majorHAnsi"/>
          <w:sz w:val="17"/>
          <w:szCs w:val="17"/>
        </w:rPr>
      </w:pPr>
      <w:r w:rsidRPr="001C2DD3">
        <w:rPr>
          <w:rFonts w:asciiTheme="majorHAnsi" w:hAnsiTheme="majorHAnsi"/>
          <w:b/>
          <w:sz w:val="17"/>
          <w:szCs w:val="17"/>
        </w:rPr>
        <w:t>4.3.</w:t>
      </w:r>
      <w:r w:rsidRPr="001C2DD3">
        <w:rPr>
          <w:rFonts w:asciiTheme="majorHAnsi" w:hAnsiTheme="majorHAnsi"/>
          <w:sz w:val="17"/>
          <w:szCs w:val="17"/>
        </w:rPr>
        <w:t xml:space="preserve"> </w:t>
      </w:r>
      <w:r w:rsidRPr="001C2DD3">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Pr="001C2DD3">
        <w:rPr>
          <w:rFonts w:asciiTheme="majorHAnsi" w:hAnsiTheme="majorHAnsi" w:cs="Arial"/>
          <w:bCs/>
          <w:sz w:val="17"/>
          <w:szCs w:val="17"/>
        </w:rPr>
        <w:t>procedeu o</w:t>
      </w:r>
      <w:proofErr w:type="gramEnd"/>
      <w:r w:rsidRPr="001C2DD3">
        <w:rPr>
          <w:rFonts w:asciiTheme="majorHAnsi" w:hAnsiTheme="majorHAnsi" w:cs="Arial"/>
          <w:bCs/>
          <w:sz w:val="17"/>
          <w:szCs w:val="17"/>
        </w:rPr>
        <w:t xml:space="preserve"> recebimento do(s) produto(s).</w:t>
      </w:r>
    </w:p>
    <w:p w:rsidR="009B2187" w:rsidRPr="001C2DD3"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1C2DD3">
        <w:rPr>
          <w:rFonts w:asciiTheme="majorHAnsi" w:hAnsiTheme="majorHAnsi"/>
          <w:b/>
          <w:sz w:val="17"/>
          <w:szCs w:val="17"/>
        </w:rPr>
        <w:t>4.4.</w:t>
      </w:r>
      <w:r w:rsidRPr="001C2DD3">
        <w:rPr>
          <w:rFonts w:asciiTheme="majorHAnsi" w:hAnsiTheme="majorHAnsi"/>
          <w:sz w:val="17"/>
          <w:szCs w:val="17"/>
        </w:rPr>
        <w:t xml:space="preserve"> </w:t>
      </w:r>
      <w:r w:rsidRPr="001C2DD3">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1C2DD3" w:rsidRDefault="009B2187" w:rsidP="009B2187">
      <w:pPr>
        <w:spacing w:after="0" w:line="240" w:lineRule="auto"/>
        <w:ind w:left="-567" w:right="-568" w:firstLine="1134"/>
        <w:jc w:val="both"/>
        <w:rPr>
          <w:rFonts w:asciiTheme="majorHAnsi" w:hAnsiTheme="majorHAnsi"/>
          <w:color w:val="000000"/>
          <w:sz w:val="17"/>
          <w:szCs w:val="17"/>
          <w:lang w:eastAsia="ar-SA"/>
        </w:rPr>
      </w:pPr>
      <w:r w:rsidRPr="001C2DD3">
        <w:rPr>
          <w:rFonts w:asciiTheme="majorHAnsi" w:hAnsiTheme="majorHAnsi"/>
          <w:b/>
          <w:bCs/>
          <w:sz w:val="17"/>
          <w:szCs w:val="17"/>
        </w:rPr>
        <w:t>4.5.</w:t>
      </w:r>
      <w:r w:rsidRPr="001C2DD3">
        <w:rPr>
          <w:rFonts w:asciiTheme="majorHAnsi" w:hAnsiTheme="majorHAnsi"/>
          <w:bCs/>
          <w:sz w:val="17"/>
          <w:szCs w:val="17"/>
        </w:rPr>
        <w:t xml:space="preserve"> </w:t>
      </w:r>
      <w:r w:rsidRPr="001C2DD3">
        <w:rPr>
          <w:rFonts w:asciiTheme="majorHAnsi" w:hAnsiTheme="majorHAnsi"/>
          <w:sz w:val="17"/>
          <w:szCs w:val="17"/>
          <w:lang w:eastAsia="ar-SA"/>
        </w:rPr>
        <w:t xml:space="preserve">A </w:t>
      </w:r>
      <w:r w:rsidRPr="001C2DD3">
        <w:rPr>
          <w:rFonts w:asciiTheme="majorHAnsi" w:hAnsiTheme="majorHAnsi"/>
          <w:color w:val="000000"/>
          <w:sz w:val="17"/>
          <w:szCs w:val="17"/>
          <w:lang w:eastAsia="ar-SA"/>
        </w:rPr>
        <w:t xml:space="preserve">Secretaria requisitante terá o prazo máximo de </w:t>
      </w:r>
      <w:proofErr w:type="gramStart"/>
      <w:r w:rsidRPr="001C2DD3">
        <w:rPr>
          <w:rFonts w:asciiTheme="majorHAnsi" w:hAnsiTheme="majorHAnsi"/>
          <w:color w:val="000000"/>
          <w:sz w:val="17"/>
          <w:szCs w:val="17"/>
          <w:lang w:eastAsia="ar-SA"/>
        </w:rPr>
        <w:t>5</w:t>
      </w:r>
      <w:proofErr w:type="gramEnd"/>
      <w:r w:rsidRPr="001C2DD3">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1C2DD3" w:rsidRDefault="009B2187" w:rsidP="009B2187">
      <w:pPr>
        <w:spacing w:after="0" w:line="240" w:lineRule="auto"/>
        <w:ind w:left="-567" w:right="-568" w:firstLine="1134"/>
        <w:jc w:val="both"/>
        <w:rPr>
          <w:rFonts w:asciiTheme="majorHAnsi" w:hAnsiTheme="majorHAnsi"/>
          <w:sz w:val="17"/>
          <w:szCs w:val="17"/>
        </w:rPr>
      </w:pPr>
      <w:r w:rsidRPr="001C2DD3">
        <w:rPr>
          <w:rFonts w:asciiTheme="majorHAnsi" w:hAnsiTheme="majorHAnsi"/>
          <w:b/>
          <w:sz w:val="17"/>
          <w:szCs w:val="17"/>
          <w:lang w:eastAsia="ar-SA"/>
        </w:rPr>
        <w:t>4.5.1.</w:t>
      </w:r>
      <w:r w:rsidRPr="001C2DD3">
        <w:rPr>
          <w:rFonts w:asciiTheme="majorHAnsi" w:hAnsiTheme="majorHAnsi"/>
          <w:sz w:val="17"/>
          <w:szCs w:val="17"/>
          <w:lang w:eastAsia="ar-SA"/>
        </w:rPr>
        <w:t xml:space="preserve"> </w:t>
      </w:r>
      <w:r w:rsidRPr="001C2DD3">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2DD3">
        <w:rPr>
          <w:rFonts w:asciiTheme="majorHAnsi" w:hAnsiTheme="majorHAnsi"/>
          <w:sz w:val="17"/>
          <w:szCs w:val="17"/>
        </w:rPr>
        <w:t>5</w:t>
      </w:r>
      <w:proofErr w:type="gramEnd"/>
      <w:r w:rsidRPr="001C2DD3">
        <w:rPr>
          <w:rFonts w:asciiTheme="majorHAnsi" w:hAnsiTheme="majorHAnsi"/>
          <w:sz w:val="17"/>
          <w:szCs w:val="17"/>
        </w:rPr>
        <w:t xml:space="preserve"> (cinco) dias contados da notificação da não aceitação, para reposição no prazo máximo de 5 (cinco) dias.</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1C2DD3">
        <w:rPr>
          <w:rFonts w:asciiTheme="majorHAnsi" w:eastAsia="Calibri" w:hAnsiTheme="majorHAnsi" w:cs="ArialMT"/>
          <w:b/>
          <w:sz w:val="17"/>
          <w:szCs w:val="17"/>
          <w:lang w:eastAsia="pt-BR"/>
        </w:rPr>
        <w:t>4.6.</w:t>
      </w:r>
      <w:r w:rsidRPr="001C2DD3">
        <w:rPr>
          <w:rFonts w:asciiTheme="majorHAnsi" w:eastAsia="Calibri" w:hAnsiTheme="majorHAnsi" w:cs="ArialMT"/>
          <w:sz w:val="17"/>
          <w:szCs w:val="17"/>
          <w:lang w:eastAsia="pt-BR"/>
        </w:rPr>
        <w:t xml:space="preserve"> </w:t>
      </w:r>
      <w:r w:rsidRPr="001C2DD3">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Pr="001C2DD3">
        <w:rPr>
          <w:rFonts w:asciiTheme="majorHAnsi" w:eastAsia="Times New Roman" w:hAnsiTheme="majorHAnsi" w:cs="Times New Roman"/>
          <w:b/>
          <w:sz w:val="17"/>
          <w:szCs w:val="17"/>
        </w:rPr>
        <w:t xml:space="preserve"> </w:t>
      </w:r>
      <w:r w:rsidRPr="001C2DD3">
        <w:rPr>
          <w:rFonts w:asciiTheme="majorHAnsi" w:eastAsia="Times New Roman" w:hAnsiTheme="majorHAnsi" w:cs="Times New Roman"/>
          <w:sz w:val="17"/>
          <w:szCs w:val="17"/>
        </w:rPr>
        <w:t xml:space="preserve">Todas as entregas ocorrerão </w:t>
      </w:r>
      <w:r w:rsidRPr="001C2DD3">
        <w:rPr>
          <w:rFonts w:asciiTheme="majorHAnsi" w:eastAsia="Times New Roman" w:hAnsiTheme="majorHAnsi" w:cs="Arial"/>
          <w:bCs/>
          <w:sz w:val="17"/>
          <w:szCs w:val="17"/>
        </w:rPr>
        <w:t>sem ônus de qualquer natureza à Administração Municipal.</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1C2DD3">
        <w:rPr>
          <w:rFonts w:asciiTheme="majorHAnsi" w:eastAsia="Times New Roman" w:hAnsiTheme="majorHAnsi" w:cs="Arial"/>
          <w:b/>
          <w:bCs/>
          <w:sz w:val="17"/>
          <w:szCs w:val="17"/>
        </w:rPr>
        <w:t>4.6.1.</w:t>
      </w:r>
      <w:r w:rsidRPr="001C2DD3">
        <w:rPr>
          <w:rFonts w:asciiTheme="majorHAnsi" w:eastAsia="Times New Roman" w:hAnsiTheme="majorHAnsi" w:cs="Arial"/>
          <w:bCs/>
          <w:sz w:val="17"/>
          <w:szCs w:val="17"/>
        </w:rPr>
        <w:t xml:space="preserve"> Não será aceita mercadoria entregue em local diverso do disposto no edital.</w:t>
      </w:r>
    </w:p>
    <w:p w:rsidR="006F0527" w:rsidRPr="001C2DD3"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hAnsiTheme="majorHAnsi"/>
          <w:b/>
          <w:sz w:val="17"/>
          <w:szCs w:val="17"/>
          <w:lang w:eastAsia="ar-SA"/>
        </w:rPr>
        <w:t>4.7.</w:t>
      </w:r>
      <w:r w:rsidRPr="001C2DD3">
        <w:rPr>
          <w:rFonts w:asciiTheme="majorHAnsi" w:hAnsiTheme="majorHAnsi"/>
          <w:sz w:val="17"/>
          <w:szCs w:val="17"/>
          <w:lang w:eastAsia="ar-SA"/>
        </w:rPr>
        <w:t xml:space="preserve"> </w:t>
      </w:r>
      <w:r w:rsidRPr="001C2DD3">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1C2DD3">
        <w:rPr>
          <w:rFonts w:asciiTheme="majorHAnsi" w:eastAsia="Calibri" w:hAnsiTheme="majorHAnsi" w:cs="Arial"/>
          <w:color w:val="000000"/>
          <w:sz w:val="17"/>
          <w:szCs w:val="17"/>
          <w:lang w:eastAsia="ar-SA"/>
        </w:rPr>
        <w:t>verificarem</w:t>
      </w:r>
      <w:proofErr w:type="gramEnd"/>
      <w:r w:rsidRPr="001C2DD3">
        <w:rPr>
          <w:rFonts w:asciiTheme="majorHAnsi" w:eastAsia="Calibri" w:hAnsiTheme="majorHAnsi" w:cs="Arial"/>
          <w:color w:val="000000"/>
          <w:sz w:val="17"/>
          <w:szCs w:val="17"/>
          <w:lang w:eastAsia="ar-SA"/>
        </w:rPr>
        <w:t xml:space="preserve"> vícios, defeitos ou incorreções.</w:t>
      </w:r>
      <w:r w:rsidR="0092512E" w:rsidRPr="001C2DD3">
        <w:rPr>
          <w:rFonts w:asciiTheme="majorHAnsi" w:hAnsiTheme="majorHAnsi"/>
          <w:sz w:val="17"/>
          <w:szCs w:val="17"/>
        </w:rPr>
        <w:t xml:space="preserve">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 – DAS OBRIGAÇÕES</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5.1 – Do Município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5.1.1 – Atestar o efetivo recebimento definitivo do objeto licitado;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5.1.2 – Aplica a PROMINENTE FORNECEDORA penalidades, quando for o caso;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5.1.5 – Notificar, por escrito à Contratada da aplicação, de qualquer sanção.</w:t>
      </w:r>
    </w:p>
    <w:p w:rsidR="003E1C76" w:rsidRPr="001C2DD3"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1C2DD3"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5.2 – Da Promitente Fornecedora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1C2DD3">
        <w:rPr>
          <w:rFonts w:asciiTheme="majorHAnsi" w:eastAsia="Calibri" w:hAnsiTheme="majorHAnsi" w:cs="Calibri"/>
          <w:sz w:val="17"/>
          <w:szCs w:val="17"/>
          <w:lang w:eastAsia="ar-SA"/>
        </w:rPr>
        <w:t>legais que disciplinam o objeto, g</w:t>
      </w:r>
      <w:r w:rsidR="002B22FF" w:rsidRPr="001C2DD3">
        <w:rPr>
          <w:rFonts w:asciiTheme="majorHAnsi" w:hAnsiTheme="majorHAnsi" w:cs="ArialMT"/>
          <w:sz w:val="17"/>
          <w:szCs w:val="17"/>
        </w:rPr>
        <w:t>arantindo os materiais contra defeitos de fabricação e também, contra vícios, defeitos ou incorreções, resultantes da entrega.</w:t>
      </w:r>
    </w:p>
    <w:p w:rsidR="00E653F8" w:rsidRPr="001C2DD3"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1C2DD3">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lastRenderedPageBreak/>
        <w:t>5.2.3 – A fornecedora assume o compromisso formal de executar todas as tarefas, objeto da presente ata, com perfeição e acuidade, atendendo a todas as medidas de segurança necessár</w:t>
      </w:r>
      <w:r w:rsidR="001357DC" w:rsidRPr="001C2DD3">
        <w:rPr>
          <w:rFonts w:asciiTheme="majorHAnsi" w:eastAsia="Calibri" w:hAnsiTheme="majorHAnsi" w:cs="Calibri"/>
          <w:sz w:val="17"/>
          <w:szCs w:val="17"/>
          <w:lang w:eastAsia="ar-SA"/>
        </w:rPr>
        <w:t xml:space="preserve">ias que envolvem o fornecimento, </w:t>
      </w:r>
      <w:r w:rsidR="00534909" w:rsidRPr="001C2DD3">
        <w:rPr>
          <w:rFonts w:asciiTheme="majorHAnsi" w:hAnsiTheme="majorHAnsi" w:cs="ArialMT"/>
          <w:sz w:val="17"/>
          <w:szCs w:val="17"/>
        </w:rPr>
        <w:t>substituindo</w:t>
      </w:r>
      <w:r w:rsidR="002842F0" w:rsidRPr="001C2DD3">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1C2DD3">
        <w:rPr>
          <w:rFonts w:asciiTheme="majorHAnsi" w:eastAsia="Calibri" w:hAnsiTheme="majorHAnsi" w:cs="Calibri"/>
          <w:sz w:val="17"/>
          <w:szCs w:val="17"/>
          <w:lang w:eastAsia="ar-SA"/>
        </w:rPr>
        <w:t>ser vítimas seus empregados, quando em serviço,</w:t>
      </w:r>
      <w:proofErr w:type="gramEnd"/>
      <w:r w:rsidRPr="001C2DD3">
        <w:rPr>
          <w:rFonts w:asciiTheme="majorHAnsi" w:eastAsia="Calibri" w:hAnsiTheme="majorHAnsi" w:cs="Calibri"/>
          <w:sz w:val="17"/>
          <w:szCs w:val="17"/>
          <w:lang w:eastAsia="ar-SA"/>
        </w:rPr>
        <w:t xml:space="preserve"> e por tudo quanto as leis trabalhistas e previdenciárias lhes asseguram.</w:t>
      </w:r>
    </w:p>
    <w:p w:rsidR="00E653F8" w:rsidRPr="001C2DD3"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5.2.5 – </w:t>
      </w:r>
      <w:r w:rsidR="009F202D" w:rsidRPr="001C2DD3">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1C2DD3">
        <w:rPr>
          <w:rFonts w:asciiTheme="majorHAnsi" w:eastAsia="Calibri" w:hAnsiTheme="majorHAnsi" w:cs="Calibri"/>
          <w:sz w:val="17"/>
          <w:szCs w:val="17"/>
          <w:lang w:eastAsia="ar-SA"/>
        </w:rPr>
        <w:t>obriga</w:t>
      </w:r>
      <w:proofErr w:type="gramEnd"/>
      <w:r w:rsidRPr="001C2DD3">
        <w:rPr>
          <w:rFonts w:asciiTheme="majorHAnsi" w:eastAsia="Calibri" w:hAnsiTheme="majorHAnsi" w:cs="Calibri"/>
          <w:sz w:val="17"/>
          <w:szCs w:val="17"/>
          <w:lang w:eastAsia="ar-SA"/>
        </w:rPr>
        <w:t xml:space="preserve"> a atender prontamente.</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5.2.7 – Manter, durante a execução do contrato, as mesmas condições de habilitação.</w:t>
      </w:r>
    </w:p>
    <w:p w:rsidR="00E653F8" w:rsidRPr="001C2DD3" w:rsidRDefault="00534909" w:rsidP="001F4BD2">
      <w:pPr>
        <w:tabs>
          <w:tab w:val="left" w:pos="142"/>
        </w:tabs>
        <w:spacing w:after="0" w:line="240" w:lineRule="auto"/>
        <w:ind w:left="-567" w:right="-568" w:firstLine="1134"/>
        <w:jc w:val="both"/>
        <w:rPr>
          <w:rFonts w:asciiTheme="majorHAnsi" w:eastAsia="Calibri" w:hAnsiTheme="majorHAnsi" w:cs="Arial"/>
          <w:sz w:val="17"/>
          <w:szCs w:val="17"/>
          <w:lang w:eastAsia="ar-SA"/>
        </w:rPr>
      </w:pPr>
      <w:r w:rsidRPr="001C2DD3">
        <w:rPr>
          <w:rFonts w:asciiTheme="majorHAnsi" w:eastAsia="Calibri" w:hAnsiTheme="majorHAnsi" w:cs="Times New Roman"/>
          <w:sz w:val="17"/>
          <w:szCs w:val="17"/>
        </w:rPr>
        <w:t>5.2.8 -</w:t>
      </w:r>
      <w:r w:rsidR="00E653F8" w:rsidRPr="001C2DD3">
        <w:rPr>
          <w:rFonts w:asciiTheme="majorHAnsi" w:eastAsia="Calibri" w:hAnsiTheme="majorHAnsi" w:cs="Times New Roman"/>
          <w:sz w:val="17"/>
          <w:szCs w:val="17"/>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1C2DD3">
        <w:rPr>
          <w:rFonts w:asciiTheme="majorHAnsi" w:eastAsia="Calibri" w:hAnsiTheme="majorHAnsi" w:cs="Times New Roman"/>
          <w:sz w:val="17"/>
          <w:szCs w:val="17"/>
        </w:rPr>
        <w:t xml:space="preserve"> devidamente justificada</w:t>
      </w:r>
      <w:r w:rsidR="00E653F8" w:rsidRPr="001C2DD3">
        <w:rPr>
          <w:rFonts w:asciiTheme="majorHAnsi" w:eastAsia="Calibri" w:hAnsiTheme="majorHAnsi" w:cs="Times New Roman"/>
          <w:sz w:val="17"/>
          <w:szCs w:val="17"/>
        </w:rPr>
        <w:t xml:space="preserve"> acompanhada da documentação através do e-mail</w:t>
      </w:r>
      <w:r w:rsidR="00E653F8" w:rsidRPr="001C2DD3">
        <w:rPr>
          <w:rFonts w:asciiTheme="majorHAnsi" w:eastAsia="Calibri" w:hAnsiTheme="majorHAnsi" w:cs="Arial"/>
          <w:sz w:val="17"/>
          <w:szCs w:val="17"/>
          <w:lang w:eastAsia="ar-SA"/>
        </w:rPr>
        <w:t xml:space="preserve"> </w:t>
      </w:r>
      <w:hyperlink r:id="rId18" w:history="1">
        <w:r w:rsidR="00E653F8" w:rsidRPr="001C2DD3">
          <w:rPr>
            <w:rFonts w:asciiTheme="majorHAnsi" w:eastAsia="Calibri" w:hAnsiTheme="majorHAnsi" w:cs="Arial"/>
            <w:color w:val="0563C1"/>
            <w:sz w:val="17"/>
            <w:szCs w:val="17"/>
            <w:u w:val="single"/>
            <w:lang w:eastAsia="ar-SA"/>
          </w:rPr>
          <w:t>compras@saofranciscodeassis.rs.gov.br</w:t>
        </w:r>
      </w:hyperlink>
      <w:proofErr w:type="gramStart"/>
      <w:r w:rsidR="00E653F8" w:rsidRPr="001C2DD3">
        <w:rPr>
          <w:rFonts w:asciiTheme="majorHAnsi" w:eastAsia="Calibri" w:hAnsiTheme="majorHAnsi" w:cs="Arial"/>
          <w:sz w:val="17"/>
          <w:szCs w:val="17"/>
          <w:lang w:eastAsia="ar-SA"/>
        </w:rPr>
        <w:t xml:space="preserve"> ,</w:t>
      </w:r>
      <w:proofErr w:type="gramEnd"/>
      <w:r w:rsidR="00E653F8" w:rsidRPr="001C2DD3">
        <w:rPr>
          <w:rFonts w:asciiTheme="majorHAnsi" w:eastAsia="Calibri" w:hAnsiTheme="majorHAnsi" w:cs="Arial"/>
          <w:sz w:val="17"/>
          <w:szCs w:val="17"/>
          <w:lang w:eastAsia="ar-SA"/>
        </w:rPr>
        <w:t xml:space="preserve"> sendo obrigatória a menção do número da presente licitação e o assunto.</w:t>
      </w:r>
    </w:p>
    <w:p w:rsidR="00E653F8" w:rsidRPr="001C2DD3"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1C2DD3">
        <w:rPr>
          <w:rFonts w:asciiTheme="majorHAnsi" w:eastAsia="Calibri" w:hAnsiTheme="majorHAnsi" w:cs="Arial"/>
          <w:sz w:val="17"/>
          <w:szCs w:val="17"/>
          <w:lang w:eastAsia="ar-SA"/>
        </w:rPr>
        <w:t>5.2.9 - Ressalva de que, no prazo de validade, a Administração poderá não contratar.</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1C2DD3">
        <w:rPr>
          <w:rFonts w:asciiTheme="majorHAnsi" w:eastAsia="Calibri" w:hAnsiTheme="majorHAnsi" w:cs="Calibri"/>
          <w:b/>
          <w:sz w:val="17"/>
          <w:szCs w:val="17"/>
          <w:lang w:eastAsia="ar-SA"/>
        </w:rPr>
        <w:t>CLÁUSULA VI</w:t>
      </w:r>
      <w:proofErr w:type="gramEnd"/>
      <w:r w:rsidRPr="001C2DD3">
        <w:rPr>
          <w:rFonts w:asciiTheme="majorHAnsi" w:eastAsia="Calibri" w:hAnsiTheme="majorHAnsi" w:cs="Calibri"/>
          <w:b/>
          <w:sz w:val="17"/>
          <w:szCs w:val="17"/>
          <w:lang w:eastAsia="ar-SA"/>
        </w:rPr>
        <w:t xml:space="preserve"> – DAS CONDIÇÕES DE FORNECIMENTO E RECEBIMENTO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1C2DD3">
        <w:rPr>
          <w:rFonts w:asciiTheme="majorHAnsi" w:eastAsia="Calibri" w:hAnsiTheme="majorHAnsi" w:cs="Calibri"/>
          <w:sz w:val="17"/>
          <w:szCs w:val="17"/>
          <w:lang w:eastAsia="ar-SA"/>
        </w:rPr>
        <w:t>r prevista para data posterior a</w:t>
      </w:r>
      <w:r w:rsidRPr="001C2DD3">
        <w:rPr>
          <w:rFonts w:asciiTheme="majorHAnsi" w:eastAsia="Calibri" w:hAnsiTheme="majorHAnsi" w:cs="Calibri"/>
          <w:sz w:val="17"/>
          <w:szCs w:val="17"/>
          <w:lang w:eastAsia="ar-SA"/>
        </w:rPr>
        <w:t xml:space="preserve"> do seu vencimento.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1C2DD3"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1C2DD3">
        <w:rPr>
          <w:rFonts w:asciiTheme="majorHAnsi" w:eastAsia="Calibri" w:hAnsiTheme="majorHAnsi" w:cs="Calibri"/>
          <w:sz w:val="17"/>
          <w:szCs w:val="17"/>
          <w:lang w:eastAsia="ar-SA"/>
        </w:rPr>
        <w:t>ficará(</w:t>
      </w:r>
      <w:proofErr w:type="spellStart"/>
      <w:proofErr w:type="gramEnd"/>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obrigada(s) a substituir os materiais, o que fará(</w:t>
      </w:r>
      <w:proofErr w:type="spellStart"/>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xml:space="preserve">) no prazo </w:t>
      </w:r>
      <w:r w:rsidR="007D466F" w:rsidRPr="001C2DD3">
        <w:rPr>
          <w:rFonts w:asciiTheme="majorHAnsi" w:eastAsia="Calibri" w:hAnsiTheme="majorHAnsi" w:cs="Calibri"/>
          <w:sz w:val="17"/>
          <w:szCs w:val="17"/>
          <w:lang w:eastAsia="ar-SA"/>
        </w:rPr>
        <w:t>de até</w:t>
      </w:r>
      <w:r w:rsidRPr="001C2DD3">
        <w:rPr>
          <w:rFonts w:asciiTheme="majorHAnsi" w:eastAsia="Calibri" w:hAnsiTheme="majorHAnsi" w:cs="Calibri"/>
          <w:sz w:val="17"/>
          <w:szCs w:val="17"/>
          <w:lang w:eastAsia="ar-SA"/>
        </w:rPr>
        <w:t xml:space="preserve"> 5(cinco) dias</w:t>
      </w:r>
      <w:r w:rsidR="00425738" w:rsidRPr="001C2DD3">
        <w:rPr>
          <w:rFonts w:asciiTheme="majorHAnsi" w:eastAsia="Calibri" w:hAnsiTheme="majorHAnsi" w:cs="Calibri"/>
          <w:sz w:val="17"/>
          <w:szCs w:val="17"/>
          <w:lang w:eastAsia="ar-SA"/>
        </w:rPr>
        <w:t xml:space="preserve"> consecutivos</w:t>
      </w:r>
      <w:r w:rsidRPr="001C2DD3">
        <w:rPr>
          <w:rFonts w:asciiTheme="majorHAnsi" w:eastAsia="Calibri" w:hAnsiTheme="majorHAnsi" w:cs="Calibri"/>
          <w:sz w:val="17"/>
          <w:szCs w:val="17"/>
          <w:lang w:eastAsia="ar-SA"/>
        </w:rPr>
        <w:t xml:space="preserve"> ficando entendido que correrão por sua conta tais substituições, </w:t>
      </w:r>
      <w:r w:rsidR="001669C9" w:rsidRPr="001C2DD3">
        <w:rPr>
          <w:rFonts w:asciiTheme="majorHAnsi" w:eastAsia="Calibri" w:hAnsiTheme="majorHAnsi" w:cs="Calibri"/>
          <w:sz w:val="17"/>
          <w:szCs w:val="17"/>
          <w:lang w:eastAsia="ar-SA"/>
        </w:rPr>
        <w:t>sem prejuízo das</w:t>
      </w:r>
      <w:r w:rsidRPr="001C2DD3">
        <w:rPr>
          <w:rFonts w:asciiTheme="majorHAnsi" w:eastAsia="Calibri" w:hAnsiTheme="majorHAnsi" w:cs="Calibri"/>
          <w:sz w:val="17"/>
          <w:szCs w:val="17"/>
          <w:lang w:eastAsia="ar-SA"/>
        </w:rPr>
        <w:t xml:space="preserve"> sanções cabíveis.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1C2DD3">
        <w:rPr>
          <w:rFonts w:asciiTheme="majorHAnsi" w:eastAsia="Calibri" w:hAnsiTheme="majorHAnsi" w:cs="Calibri"/>
          <w:sz w:val="17"/>
          <w:szCs w:val="17"/>
          <w:lang w:eastAsia="ar-SA"/>
        </w:rPr>
        <w:t>8.666/93, com as alterações introduzidas pela Lei Federal nº</w:t>
      </w:r>
      <w:proofErr w:type="gramEnd"/>
      <w:r w:rsidRPr="001C2DD3">
        <w:rPr>
          <w:rFonts w:asciiTheme="majorHAnsi" w:eastAsia="Calibri" w:hAnsiTheme="majorHAnsi" w:cs="Calibri"/>
          <w:sz w:val="17"/>
          <w:szCs w:val="17"/>
          <w:lang w:eastAsia="ar-SA"/>
        </w:rPr>
        <w:t xml:space="preserve">. 8.883/94 e seguintes e demais normas pertinentes, sendo </w:t>
      </w:r>
      <w:r w:rsidRPr="001C2DD3">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VII – DAS PENALIDADES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7.1- Pelo inadimplemento das obrigações, </w:t>
      </w:r>
      <w:proofErr w:type="gramStart"/>
      <w:r w:rsidRPr="001C2DD3">
        <w:rPr>
          <w:rFonts w:asciiTheme="majorHAnsi" w:eastAsia="Calibri" w:hAnsiTheme="majorHAnsi" w:cs="Calibri"/>
          <w:sz w:val="17"/>
          <w:szCs w:val="17"/>
          <w:lang w:eastAsia="ar-SA"/>
        </w:rPr>
        <w:t>seja</w:t>
      </w:r>
      <w:proofErr w:type="gramEnd"/>
      <w:r w:rsidRPr="001C2DD3">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(cinco)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i) executar o contrato com atraso injustificado, até o limite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3</w:t>
      </w:r>
      <w:proofErr w:type="gramEnd"/>
      <w:r w:rsidRPr="001C2DD3">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lastRenderedPageBreak/>
        <w:t>l) o atraso que exceder ao prazo fixado para a entrega, acarretará a multa de 0,5% por dia de atraso limitado ao máximo de 10% sobre o valor total do que lhe foi adjudicado.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2DD3">
        <w:rPr>
          <w:rFonts w:asciiTheme="majorHAnsi" w:eastAsia="Calibri" w:hAnsiTheme="majorHAnsi" w:cs="Calibri"/>
          <w:sz w:val="17"/>
          <w:szCs w:val="17"/>
          <w:lang w:eastAsia="ar-SA"/>
        </w:rPr>
        <w:t>após</w:t>
      </w:r>
      <w:proofErr w:type="gramEnd"/>
      <w:r w:rsidRPr="001C2DD3">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7.6- As penalidades serão registradas no cadastro da contratada, quando for o caso.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VIII – DO REAJUSTAMENTO DE PREÇOS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8.4 – O preço, quando atualizado, não poderá ser superior ao praticado no mercado.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IX – DO CANCELAMENTO DA ATA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9.1.1- A promitente fornecedora não cumprir as obrigações constantes na Ata.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9.1.6- Por razões de interesse </w:t>
      </w:r>
      <w:proofErr w:type="gramStart"/>
      <w:r w:rsidRPr="001C2DD3">
        <w:rPr>
          <w:rFonts w:asciiTheme="majorHAnsi" w:eastAsia="Calibri" w:hAnsiTheme="majorHAnsi" w:cs="Calibri"/>
          <w:sz w:val="17"/>
          <w:szCs w:val="17"/>
          <w:lang w:eastAsia="ar-SA"/>
        </w:rPr>
        <w:t>público devidamente demonstradas</w:t>
      </w:r>
      <w:proofErr w:type="gramEnd"/>
      <w:r w:rsidRPr="001C2DD3">
        <w:rPr>
          <w:rFonts w:asciiTheme="majorHAnsi" w:eastAsia="Calibri" w:hAnsiTheme="majorHAnsi" w:cs="Calibri"/>
          <w:sz w:val="17"/>
          <w:szCs w:val="17"/>
          <w:lang w:eastAsia="ar-SA"/>
        </w:rPr>
        <w:t xml:space="preserve"> e justificadas pela Administração.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1C2DD3">
        <w:rPr>
          <w:rFonts w:asciiTheme="majorHAnsi" w:eastAsia="Calibri" w:hAnsiTheme="majorHAnsi" w:cs="Calibri"/>
          <w:sz w:val="17"/>
          <w:szCs w:val="17"/>
          <w:lang w:eastAsia="ar-SA"/>
        </w:rPr>
        <w:t>5</w:t>
      </w:r>
      <w:proofErr w:type="gramEnd"/>
      <w:r w:rsidR="00F053F3"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 xml:space="preserve">(cinco) dias da data da convocação para firmar </w:t>
      </w:r>
      <w:r w:rsidRPr="001C2DD3">
        <w:rPr>
          <w:rFonts w:asciiTheme="majorHAnsi" w:eastAsia="Calibri" w:hAnsiTheme="majorHAnsi" w:cs="Calibri"/>
          <w:sz w:val="17"/>
          <w:szCs w:val="17"/>
          <w:lang w:eastAsia="ar-SA"/>
        </w:rPr>
        <w:lastRenderedPageBreak/>
        <w:t xml:space="preserve">contrato de fornecimento ou de prestação de serviços pelos preços registrados, facultada à Administração a aplicação das penalidades previstas no instrumento convocatório, caso não aceitas as razões do pedido.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 – DAS UNIDADES REQUISITANTES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10.1 – O objeto desta Ata de Registro de Preços poderá ser requisitado pelo seguinte órgão desta Administração: </w:t>
      </w:r>
      <w:proofErr w:type="gramStart"/>
      <w:r w:rsidR="001B3604" w:rsidRPr="001C2DD3">
        <w:rPr>
          <w:rFonts w:asciiTheme="majorHAnsi" w:eastAsia="Calibri" w:hAnsiTheme="majorHAnsi" w:cs="Calibri"/>
          <w:i/>
          <w:sz w:val="17"/>
          <w:szCs w:val="17"/>
          <w:lang w:eastAsia="ar-SA"/>
        </w:rPr>
        <w:t>DIVERSAS SECRETARIA</w:t>
      </w:r>
      <w:proofErr w:type="gramEnd"/>
      <w:r w:rsidR="001B3604" w:rsidRPr="001C2DD3">
        <w:rPr>
          <w:rFonts w:asciiTheme="majorHAnsi" w:eastAsia="Calibri" w:hAnsiTheme="majorHAnsi" w:cs="Calibri"/>
          <w:i/>
          <w:sz w:val="17"/>
          <w:szCs w:val="17"/>
          <w:lang w:eastAsia="ar-SA"/>
        </w:rPr>
        <w:t>.</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XI – DAS COMUNICAÇÕES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9" w:history="1">
        <w:r w:rsidRPr="001C2DD3">
          <w:rPr>
            <w:rFonts w:asciiTheme="majorHAnsi" w:eastAsia="Calibri" w:hAnsiTheme="majorHAnsi" w:cs="Calibri"/>
            <w:color w:val="0563C1"/>
            <w:sz w:val="17"/>
            <w:szCs w:val="17"/>
            <w:u w:val="single"/>
            <w:lang w:eastAsia="ar-SA"/>
          </w:rPr>
          <w:t>compras@saofranciscodeassis.rs.gov.br</w:t>
        </w:r>
      </w:hyperlink>
      <w:r w:rsidR="00534909"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sendo obrigatória a menção do número da presente licitação.</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XII - DOS RECURSOS ORÇAMENTÁRIOS</w:t>
      </w:r>
    </w:p>
    <w:p w:rsidR="006F0527"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XIII - DA MODALIDADE DE LICITAÇÃO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13.1 –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1C2DD3">
        <w:rPr>
          <w:rFonts w:asciiTheme="majorHAnsi" w:eastAsia="Calibri" w:hAnsiTheme="majorHAnsi" w:cs="Calibri"/>
          <w:b/>
          <w:sz w:val="17"/>
          <w:szCs w:val="17"/>
          <w:lang w:eastAsia="ar-SA"/>
        </w:rPr>
        <w:t xml:space="preserve"> </w:t>
      </w:r>
      <w:r w:rsidR="003527B2" w:rsidRPr="001C2DD3">
        <w:rPr>
          <w:rFonts w:asciiTheme="majorHAnsi" w:eastAsia="Calibri" w:hAnsiTheme="majorHAnsi" w:cs="Calibri"/>
          <w:sz w:val="17"/>
          <w:szCs w:val="17"/>
          <w:lang w:eastAsia="ar-SA"/>
        </w:rPr>
        <w:t xml:space="preserve"> n° 0</w:t>
      </w:r>
      <w:r w:rsidR="002103C8" w:rsidRPr="001C2DD3">
        <w:rPr>
          <w:rFonts w:asciiTheme="majorHAnsi" w:eastAsia="Calibri" w:hAnsiTheme="majorHAnsi" w:cs="Calibri"/>
          <w:sz w:val="17"/>
          <w:szCs w:val="17"/>
          <w:lang w:eastAsia="ar-SA"/>
        </w:rPr>
        <w:t>19</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XIV – DAS DISPOSIÇÕES FINAIS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14.1 – </w:t>
      </w:r>
      <w:proofErr w:type="gramStart"/>
      <w:r w:rsidRPr="001C2DD3">
        <w:rPr>
          <w:rFonts w:asciiTheme="majorHAnsi" w:eastAsia="Calibri" w:hAnsiTheme="majorHAnsi" w:cs="Calibri"/>
          <w:sz w:val="17"/>
          <w:szCs w:val="17"/>
          <w:lang w:eastAsia="ar-SA"/>
        </w:rPr>
        <w:t>Integram</w:t>
      </w:r>
      <w:proofErr w:type="gramEnd"/>
      <w:r w:rsidRPr="001C2DD3">
        <w:rPr>
          <w:rFonts w:asciiTheme="majorHAnsi" w:eastAsia="Calibri" w:hAnsiTheme="majorHAnsi" w:cs="Calibri"/>
          <w:sz w:val="17"/>
          <w:szCs w:val="17"/>
          <w:lang w:eastAsia="ar-SA"/>
        </w:rPr>
        <w:t xml:space="preserve"> esta Ata, o edital do Pregão Eletrônic</w:t>
      </w:r>
      <w:r w:rsidR="003527B2" w:rsidRPr="001C2DD3">
        <w:rPr>
          <w:rFonts w:asciiTheme="majorHAnsi" w:eastAsia="Calibri" w:hAnsiTheme="majorHAnsi" w:cs="Calibri"/>
          <w:sz w:val="17"/>
          <w:szCs w:val="17"/>
          <w:lang w:eastAsia="ar-SA"/>
        </w:rPr>
        <w:t>o para Registro de Preços n° 0</w:t>
      </w:r>
      <w:r w:rsidR="002103C8" w:rsidRPr="001C2DD3">
        <w:rPr>
          <w:rFonts w:asciiTheme="majorHAnsi" w:eastAsia="Calibri" w:hAnsiTheme="majorHAnsi" w:cs="Calibri"/>
          <w:sz w:val="17"/>
          <w:szCs w:val="17"/>
          <w:lang w:eastAsia="ar-SA"/>
        </w:rPr>
        <w:t>1</w:t>
      </w:r>
      <w:r w:rsidR="00846B44" w:rsidRPr="001C2DD3">
        <w:rPr>
          <w:rFonts w:asciiTheme="majorHAnsi" w:eastAsia="Calibri" w:hAnsiTheme="majorHAnsi" w:cs="Calibri"/>
          <w:sz w:val="17"/>
          <w:szCs w:val="17"/>
          <w:lang w:eastAsia="ar-SA"/>
        </w:rPr>
        <w:t>9/2022</w:t>
      </w:r>
      <w:r w:rsidRPr="001C2DD3">
        <w:rPr>
          <w:rFonts w:asciiTheme="majorHAnsi" w:eastAsia="Calibri" w:hAnsiTheme="majorHAnsi" w:cs="Calibri"/>
          <w:sz w:val="17"/>
          <w:szCs w:val="17"/>
          <w:lang w:eastAsia="ar-SA"/>
        </w:rPr>
        <w:t xml:space="preserve"> e proposta da empresa </w:t>
      </w:r>
      <w:r w:rsidR="008E531C" w:rsidRPr="001C2DD3">
        <w:rPr>
          <w:rFonts w:asciiTheme="majorHAnsi" w:eastAsia="Calibri" w:hAnsiTheme="majorHAnsi" w:cs="Calibri"/>
          <w:sz w:val="17"/>
          <w:szCs w:val="17"/>
          <w:lang w:eastAsia="ar-SA"/>
        </w:rPr>
        <w:t xml:space="preserve">acima qualificada, </w:t>
      </w:r>
      <w:r w:rsidRPr="001C2DD3">
        <w:rPr>
          <w:rFonts w:asciiTheme="majorHAnsi" w:eastAsia="Calibri" w:hAnsiTheme="majorHAnsi" w:cs="Calibri"/>
          <w:sz w:val="17"/>
          <w:szCs w:val="17"/>
          <w:lang w:eastAsia="ar-SA"/>
        </w:rPr>
        <w:t xml:space="preserve">classificada em 1° lugar nos itens </w:t>
      </w:r>
      <w:r w:rsidR="008E531C" w:rsidRPr="001C2DD3">
        <w:rPr>
          <w:rFonts w:asciiTheme="majorHAnsi" w:eastAsia="Calibri" w:hAnsiTheme="majorHAnsi" w:cs="Calibri"/>
          <w:sz w:val="17"/>
          <w:szCs w:val="17"/>
          <w:lang w:eastAsia="ar-SA"/>
        </w:rPr>
        <w:t>descritos na cláusula I desta ata.</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14.2 – Os casos omissos serão resolvidos de acordo pelas</w:t>
      </w:r>
      <w:r w:rsidRPr="001C2DD3">
        <w:rPr>
          <w:rFonts w:asciiTheme="majorHAnsi" w:eastAsia="Calibri" w:hAnsiTheme="majorHAnsi" w:cs="Calibri"/>
          <w:b/>
          <w:sz w:val="17"/>
          <w:szCs w:val="17"/>
          <w:lang w:eastAsia="ar-SA"/>
        </w:rPr>
        <w:t xml:space="preserve"> </w:t>
      </w:r>
      <w:r w:rsidRPr="001C2DD3">
        <w:rPr>
          <w:rFonts w:asciiTheme="majorHAnsi" w:eastAsia="Calibri" w:hAnsiTheme="majorHAnsi" w:cs="Calibri"/>
          <w:sz w:val="17"/>
          <w:szCs w:val="17"/>
          <w:lang w:eastAsia="ar-SA"/>
        </w:rPr>
        <w:t xml:space="preserve">disposições legais e condições estabelecidas no presente Edital, </w:t>
      </w:r>
      <w:r w:rsidRPr="001C2DD3">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1C2DD3">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XV – DO FORO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1C2DD3"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1C2DD3">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São Francisco de Assi</w:t>
      </w:r>
      <w:r w:rsidR="001D025D" w:rsidRPr="001C2DD3">
        <w:rPr>
          <w:rFonts w:asciiTheme="majorHAnsi" w:eastAsia="Calibri" w:hAnsiTheme="majorHAnsi" w:cs="Calibri"/>
          <w:sz w:val="17"/>
          <w:szCs w:val="17"/>
          <w:lang w:eastAsia="ar-SA"/>
        </w:rPr>
        <w:t xml:space="preserve">s, ------- de ---------- </w:t>
      </w:r>
      <w:proofErr w:type="spellStart"/>
      <w:r w:rsidR="001D025D" w:rsidRPr="001C2DD3">
        <w:rPr>
          <w:rFonts w:asciiTheme="majorHAnsi" w:eastAsia="Calibri" w:hAnsiTheme="majorHAnsi" w:cs="Calibri"/>
          <w:sz w:val="17"/>
          <w:szCs w:val="17"/>
          <w:lang w:eastAsia="ar-SA"/>
        </w:rPr>
        <w:t>de</w:t>
      </w:r>
      <w:proofErr w:type="spellEnd"/>
      <w:r w:rsidR="001D025D" w:rsidRPr="001C2DD3">
        <w:rPr>
          <w:rFonts w:asciiTheme="majorHAnsi" w:eastAsia="Calibri" w:hAnsiTheme="majorHAnsi" w:cs="Calibri"/>
          <w:sz w:val="17"/>
          <w:szCs w:val="17"/>
          <w:lang w:eastAsia="ar-SA"/>
        </w:rPr>
        <w:t xml:space="preserve"> 2022</w:t>
      </w:r>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1C2DD3"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PAULO RENATO CORTELINI                                                                                                    </w:t>
      </w:r>
      <w:proofErr w:type="gramStart"/>
      <w:r w:rsidRPr="001C2DD3">
        <w:rPr>
          <w:rFonts w:asciiTheme="majorHAnsi" w:eastAsia="Calibri" w:hAnsiTheme="majorHAnsi" w:cs="Calibri"/>
          <w:sz w:val="17"/>
          <w:szCs w:val="17"/>
          <w:lang w:eastAsia="ar-SA"/>
        </w:rPr>
        <w:t>Empresa:-</w:t>
      </w:r>
      <w:proofErr w:type="gramEnd"/>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Prefeito Municipal                                                                                                              CNPJ nº -------------------</w:t>
      </w:r>
    </w:p>
    <w:p w:rsidR="00E653F8" w:rsidRPr="001C2DD3"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Contratante                                                                                                                        Empresa Detentora da Ata</w:t>
      </w: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1C2DD3"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A17F37">
      <w:pPr>
        <w:suppressAutoHyphens/>
        <w:spacing w:after="0" w:line="259" w:lineRule="auto"/>
        <w:ind w:left="-567" w:right="-568"/>
        <w:jc w:val="center"/>
        <w:rPr>
          <w:rFonts w:asciiTheme="majorHAnsi" w:hAnsiTheme="majorHAnsi"/>
          <w:sz w:val="17"/>
          <w:szCs w:val="17"/>
        </w:rPr>
      </w:pPr>
      <w:r w:rsidRPr="001C2DD3">
        <w:rPr>
          <w:rFonts w:asciiTheme="majorHAnsi" w:eastAsia="Calibri" w:hAnsiTheme="majorHAnsi" w:cs="Calibri"/>
          <w:sz w:val="17"/>
          <w:szCs w:val="17"/>
          <w:lang w:eastAsia="ar-SA"/>
        </w:rPr>
        <w:t>Visto:</w:t>
      </w:r>
    </w:p>
    <w:sectPr w:rsidR="00A17F37" w:rsidRPr="001C2DD3"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DC1" w:rsidRDefault="00651DC1" w:rsidP="00E653F8">
      <w:pPr>
        <w:spacing w:after="0" w:line="240" w:lineRule="auto"/>
      </w:pPr>
      <w:r>
        <w:separator/>
      </w:r>
    </w:p>
  </w:endnote>
  <w:endnote w:type="continuationSeparator" w:id="0">
    <w:p w:rsidR="00651DC1" w:rsidRDefault="00651DC1"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0C" w:rsidRPr="004120E8" w:rsidRDefault="00746C0C"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746C0C" w:rsidRPr="004120E8" w:rsidRDefault="00746C0C"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746C0C" w:rsidRPr="008872D1" w:rsidRDefault="00746C0C"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746C0C" w:rsidRDefault="00746C0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DC1" w:rsidRDefault="00651DC1" w:rsidP="00E653F8">
      <w:pPr>
        <w:spacing w:after="0" w:line="240" w:lineRule="auto"/>
      </w:pPr>
      <w:r>
        <w:separator/>
      </w:r>
    </w:p>
  </w:footnote>
  <w:footnote w:type="continuationSeparator" w:id="0">
    <w:p w:rsidR="00651DC1" w:rsidRDefault="00651DC1"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0C" w:rsidRDefault="00746C0C"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6B24"/>
    <w:rsid w:val="00015D4E"/>
    <w:rsid w:val="0001737B"/>
    <w:rsid w:val="0002602A"/>
    <w:rsid w:val="000270CA"/>
    <w:rsid w:val="000328BE"/>
    <w:rsid w:val="000576EF"/>
    <w:rsid w:val="0006551C"/>
    <w:rsid w:val="00094BF9"/>
    <w:rsid w:val="000A7614"/>
    <w:rsid w:val="000B369F"/>
    <w:rsid w:val="000B7BCD"/>
    <w:rsid w:val="000C6670"/>
    <w:rsid w:val="000D11DB"/>
    <w:rsid w:val="000D344B"/>
    <w:rsid w:val="001065E4"/>
    <w:rsid w:val="001149B1"/>
    <w:rsid w:val="0013401B"/>
    <w:rsid w:val="001357DC"/>
    <w:rsid w:val="0014182B"/>
    <w:rsid w:val="001422A1"/>
    <w:rsid w:val="001431DD"/>
    <w:rsid w:val="00150E68"/>
    <w:rsid w:val="001669C9"/>
    <w:rsid w:val="001762B9"/>
    <w:rsid w:val="00191246"/>
    <w:rsid w:val="00197D65"/>
    <w:rsid w:val="001A374B"/>
    <w:rsid w:val="001A78E8"/>
    <w:rsid w:val="001B3604"/>
    <w:rsid w:val="001B541E"/>
    <w:rsid w:val="001B5576"/>
    <w:rsid w:val="001C0C02"/>
    <w:rsid w:val="001C2DD3"/>
    <w:rsid w:val="001C4278"/>
    <w:rsid w:val="001C685B"/>
    <w:rsid w:val="001C6A1B"/>
    <w:rsid w:val="001D025D"/>
    <w:rsid w:val="001E049E"/>
    <w:rsid w:val="001E48DA"/>
    <w:rsid w:val="001F4BD2"/>
    <w:rsid w:val="002103C8"/>
    <w:rsid w:val="002147D5"/>
    <w:rsid w:val="0022225E"/>
    <w:rsid w:val="00222895"/>
    <w:rsid w:val="0023354C"/>
    <w:rsid w:val="00235E76"/>
    <w:rsid w:val="002367A6"/>
    <w:rsid w:val="00265CE2"/>
    <w:rsid w:val="00275655"/>
    <w:rsid w:val="002842F0"/>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2270D"/>
    <w:rsid w:val="00323E26"/>
    <w:rsid w:val="003321A0"/>
    <w:rsid w:val="00334284"/>
    <w:rsid w:val="00335569"/>
    <w:rsid w:val="0034766B"/>
    <w:rsid w:val="00350BA5"/>
    <w:rsid w:val="003527B2"/>
    <w:rsid w:val="00353A50"/>
    <w:rsid w:val="00357C30"/>
    <w:rsid w:val="003626A8"/>
    <w:rsid w:val="00365762"/>
    <w:rsid w:val="00380E2A"/>
    <w:rsid w:val="003950A2"/>
    <w:rsid w:val="003B081E"/>
    <w:rsid w:val="003C1735"/>
    <w:rsid w:val="003D1217"/>
    <w:rsid w:val="003D5886"/>
    <w:rsid w:val="003D7265"/>
    <w:rsid w:val="003E1C76"/>
    <w:rsid w:val="003E2E07"/>
    <w:rsid w:val="003F7582"/>
    <w:rsid w:val="00412171"/>
    <w:rsid w:val="0041237B"/>
    <w:rsid w:val="00416DAB"/>
    <w:rsid w:val="00421ECB"/>
    <w:rsid w:val="00425738"/>
    <w:rsid w:val="00454884"/>
    <w:rsid w:val="00456E3C"/>
    <w:rsid w:val="004610B7"/>
    <w:rsid w:val="00463A7C"/>
    <w:rsid w:val="0046683E"/>
    <w:rsid w:val="00473C15"/>
    <w:rsid w:val="00483E85"/>
    <w:rsid w:val="00495F32"/>
    <w:rsid w:val="004A00F0"/>
    <w:rsid w:val="004A2451"/>
    <w:rsid w:val="004A3770"/>
    <w:rsid w:val="004B3B38"/>
    <w:rsid w:val="004B4BDF"/>
    <w:rsid w:val="004B5B49"/>
    <w:rsid w:val="004B77E9"/>
    <w:rsid w:val="004C329B"/>
    <w:rsid w:val="004C6004"/>
    <w:rsid w:val="004D37C6"/>
    <w:rsid w:val="004F5812"/>
    <w:rsid w:val="00501FA0"/>
    <w:rsid w:val="00516C4E"/>
    <w:rsid w:val="005171FC"/>
    <w:rsid w:val="00534909"/>
    <w:rsid w:val="00536868"/>
    <w:rsid w:val="005420AF"/>
    <w:rsid w:val="005439BC"/>
    <w:rsid w:val="0055152A"/>
    <w:rsid w:val="00552AFD"/>
    <w:rsid w:val="00553959"/>
    <w:rsid w:val="00557724"/>
    <w:rsid w:val="00561B6D"/>
    <w:rsid w:val="005650E6"/>
    <w:rsid w:val="00577ACA"/>
    <w:rsid w:val="00593180"/>
    <w:rsid w:val="005A2105"/>
    <w:rsid w:val="005B7C8C"/>
    <w:rsid w:val="005C019E"/>
    <w:rsid w:val="005C383B"/>
    <w:rsid w:val="005C4331"/>
    <w:rsid w:val="005E2153"/>
    <w:rsid w:val="005E58C3"/>
    <w:rsid w:val="005F1714"/>
    <w:rsid w:val="005F4E69"/>
    <w:rsid w:val="0060201E"/>
    <w:rsid w:val="0060440B"/>
    <w:rsid w:val="0060476A"/>
    <w:rsid w:val="006108C1"/>
    <w:rsid w:val="006138C6"/>
    <w:rsid w:val="00617C17"/>
    <w:rsid w:val="006206F7"/>
    <w:rsid w:val="00634537"/>
    <w:rsid w:val="006415C0"/>
    <w:rsid w:val="00645DE3"/>
    <w:rsid w:val="00646AC1"/>
    <w:rsid w:val="00651DC1"/>
    <w:rsid w:val="0065797B"/>
    <w:rsid w:val="00660EBF"/>
    <w:rsid w:val="006823D8"/>
    <w:rsid w:val="00693CE8"/>
    <w:rsid w:val="006A7EC8"/>
    <w:rsid w:val="006B0EBD"/>
    <w:rsid w:val="006C380C"/>
    <w:rsid w:val="006F0527"/>
    <w:rsid w:val="006F605E"/>
    <w:rsid w:val="006F78B1"/>
    <w:rsid w:val="007009A7"/>
    <w:rsid w:val="007022AD"/>
    <w:rsid w:val="00706AF1"/>
    <w:rsid w:val="0074411B"/>
    <w:rsid w:val="0074693E"/>
    <w:rsid w:val="00746C0C"/>
    <w:rsid w:val="00754C5B"/>
    <w:rsid w:val="00773344"/>
    <w:rsid w:val="00781E59"/>
    <w:rsid w:val="00790080"/>
    <w:rsid w:val="007A55AA"/>
    <w:rsid w:val="007B0B81"/>
    <w:rsid w:val="007B7823"/>
    <w:rsid w:val="007B7D70"/>
    <w:rsid w:val="007C4DC6"/>
    <w:rsid w:val="007D466F"/>
    <w:rsid w:val="007F6734"/>
    <w:rsid w:val="008108C5"/>
    <w:rsid w:val="00813AF6"/>
    <w:rsid w:val="00815693"/>
    <w:rsid w:val="00833146"/>
    <w:rsid w:val="00846B44"/>
    <w:rsid w:val="00850E4F"/>
    <w:rsid w:val="00854CC5"/>
    <w:rsid w:val="00862AC7"/>
    <w:rsid w:val="008A3AD6"/>
    <w:rsid w:val="008A4D3D"/>
    <w:rsid w:val="008A4FB7"/>
    <w:rsid w:val="008C3116"/>
    <w:rsid w:val="008E531C"/>
    <w:rsid w:val="008F16BE"/>
    <w:rsid w:val="00901FAA"/>
    <w:rsid w:val="00911427"/>
    <w:rsid w:val="00915A1B"/>
    <w:rsid w:val="0092512E"/>
    <w:rsid w:val="0093148A"/>
    <w:rsid w:val="00935735"/>
    <w:rsid w:val="00940528"/>
    <w:rsid w:val="00942992"/>
    <w:rsid w:val="00947553"/>
    <w:rsid w:val="00952DB9"/>
    <w:rsid w:val="00957BFF"/>
    <w:rsid w:val="00962BA6"/>
    <w:rsid w:val="0096566F"/>
    <w:rsid w:val="00966193"/>
    <w:rsid w:val="00967FE9"/>
    <w:rsid w:val="009860A5"/>
    <w:rsid w:val="00992D71"/>
    <w:rsid w:val="009978C3"/>
    <w:rsid w:val="009A3D36"/>
    <w:rsid w:val="009A5C91"/>
    <w:rsid w:val="009B2187"/>
    <w:rsid w:val="009C1CDE"/>
    <w:rsid w:val="009C7989"/>
    <w:rsid w:val="009C7E6B"/>
    <w:rsid w:val="009D3365"/>
    <w:rsid w:val="009D6845"/>
    <w:rsid w:val="009E1C1D"/>
    <w:rsid w:val="009E4F4F"/>
    <w:rsid w:val="009E6CAE"/>
    <w:rsid w:val="009F202D"/>
    <w:rsid w:val="009F5E4E"/>
    <w:rsid w:val="009F7F37"/>
    <w:rsid w:val="00A064CA"/>
    <w:rsid w:val="00A07A4E"/>
    <w:rsid w:val="00A138F2"/>
    <w:rsid w:val="00A17F37"/>
    <w:rsid w:val="00A304E8"/>
    <w:rsid w:val="00A32452"/>
    <w:rsid w:val="00A45052"/>
    <w:rsid w:val="00A45CE5"/>
    <w:rsid w:val="00A467E2"/>
    <w:rsid w:val="00A82DBB"/>
    <w:rsid w:val="00A84CAB"/>
    <w:rsid w:val="00A9387E"/>
    <w:rsid w:val="00A97220"/>
    <w:rsid w:val="00AA6AE1"/>
    <w:rsid w:val="00AC1374"/>
    <w:rsid w:val="00AD0B52"/>
    <w:rsid w:val="00AF0630"/>
    <w:rsid w:val="00AF5ACD"/>
    <w:rsid w:val="00AF778F"/>
    <w:rsid w:val="00B03172"/>
    <w:rsid w:val="00B160C7"/>
    <w:rsid w:val="00B170A4"/>
    <w:rsid w:val="00B32977"/>
    <w:rsid w:val="00B34C8E"/>
    <w:rsid w:val="00B46BDD"/>
    <w:rsid w:val="00B537C3"/>
    <w:rsid w:val="00B53FEF"/>
    <w:rsid w:val="00B70A71"/>
    <w:rsid w:val="00B74D6A"/>
    <w:rsid w:val="00B82806"/>
    <w:rsid w:val="00B873E8"/>
    <w:rsid w:val="00B951F9"/>
    <w:rsid w:val="00BA2F19"/>
    <w:rsid w:val="00BA5C2F"/>
    <w:rsid w:val="00BC3E79"/>
    <w:rsid w:val="00BC3F4C"/>
    <w:rsid w:val="00BC4476"/>
    <w:rsid w:val="00BC7FD9"/>
    <w:rsid w:val="00BD0916"/>
    <w:rsid w:val="00BD59D1"/>
    <w:rsid w:val="00BD636E"/>
    <w:rsid w:val="00BE2E45"/>
    <w:rsid w:val="00BF3A5A"/>
    <w:rsid w:val="00C11311"/>
    <w:rsid w:val="00C11D9E"/>
    <w:rsid w:val="00C134FE"/>
    <w:rsid w:val="00C15F79"/>
    <w:rsid w:val="00C213CC"/>
    <w:rsid w:val="00C4333D"/>
    <w:rsid w:val="00C44E25"/>
    <w:rsid w:val="00C52CF1"/>
    <w:rsid w:val="00C670D9"/>
    <w:rsid w:val="00C70F78"/>
    <w:rsid w:val="00C750CE"/>
    <w:rsid w:val="00C77EBD"/>
    <w:rsid w:val="00C80389"/>
    <w:rsid w:val="00C8482D"/>
    <w:rsid w:val="00C87C84"/>
    <w:rsid w:val="00C90774"/>
    <w:rsid w:val="00C974FB"/>
    <w:rsid w:val="00CA2965"/>
    <w:rsid w:val="00CA34F5"/>
    <w:rsid w:val="00CA3B4D"/>
    <w:rsid w:val="00CD42F4"/>
    <w:rsid w:val="00CE3802"/>
    <w:rsid w:val="00CE6DD6"/>
    <w:rsid w:val="00CF21C4"/>
    <w:rsid w:val="00CF29C6"/>
    <w:rsid w:val="00D10571"/>
    <w:rsid w:val="00D10DCF"/>
    <w:rsid w:val="00D20B1F"/>
    <w:rsid w:val="00D221F3"/>
    <w:rsid w:val="00D5315C"/>
    <w:rsid w:val="00D55709"/>
    <w:rsid w:val="00D55B40"/>
    <w:rsid w:val="00D61FD2"/>
    <w:rsid w:val="00D64585"/>
    <w:rsid w:val="00D65781"/>
    <w:rsid w:val="00D67EC9"/>
    <w:rsid w:val="00D71443"/>
    <w:rsid w:val="00D71C06"/>
    <w:rsid w:val="00D71F06"/>
    <w:rsid w:val="00D75319"/>
    <w:rsid w:val="00D84FE6"/>
    <w:rsid w:val="00D86CD3"/>
    <w:rsid w:val="00D87A4C"/>
    <w:rsid w:val="00D97A99"/>
    <w:rsid w:val="00DA5330"/>
    <w:rsid w:val="00DB5CC6"/>
    <w:rsid w:val="00DC0295"/>
    <w:rsid w:val="00DC3C9F"/>
    <w:rsid w:val="00DE3A55"/>
    <w:rsid w:val="00DE41DB"/>
    <w:rsid w:val="00E019D9"/>
    <w:rsid w:val="00E35304"/>
    <w:rsid w:val="00E439F1"/>
    <w:rsid w:val="00E55B79"/>
    <w:rsid w:val="00E653F8"/>
    <w:rsid w:val="00E732F2"/>
    <w:rsid w:val="00E740CB"/>
    <w:rsid w:val="00E86964"/>
    <w:rsid w:val="00E91A09"/>
    <w:rsid w:val="00E92BFC"/>
    <w:rsid w:val="00EA6FC3"/>
    <w:rsid w:val="00EB16AA"/>
    <w:rsid w:val="00ED31C0"/>
    <w:rsid w:val="00ED4074"/>
    <w:rsid w:val="00ED6EB4"/>
    <w:rsid w:val="00EE1EDE"/>
    <w:rsid w:val="00EE43C8"/>
    <w:rsid w:val="00EF7989"/>
    <w:rsid w:val="00F053F3"/>
    <w:rsid w:val="00F15C5B"/>
    <w:rsid w:val="00F15C9D"/>
    <w:rsid w:val="00F2718D"/>
    <w:rsid w:val="00F33213"/>
    <w:rsid w:val="00F465D8"/>
    <w:rsid w:val="00F5504B"/>
    <w:rsid w:val="00F66CBB"/>
    <w:rsid w:val="00F7548B"/>
    <w:rsid w:val="00F84D12"/>
    <w:rsid w:val="00F86294"/>
    <w:rsid w:val="00F86650"/>
    <w:rsid w:val="00F92327"/>
    <w:rsid w:val="00F96F07"/>
    <w:rsid w:val="00FA0596"/>
    <w:rsid w:val="00FA0D54"/>
    <w:rsid w:val="00FB0778"/>
    <w:rsid w:val="00FB07DD"/>
    <w:rsid w:val="00FB0F68"/>
    <w:rsid w:val="00FB236E"/>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21</Pages>
  <Words>13332</Words>
  <Characters>71995</Characters>
  <Application>Microsoft Office Word</Application>
  <DocSecurity>0</DocSecurity>
  <Lines>599</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LIC04</cp:lastModifiedBy>
  <cp:revision>180</cp:revision>
  <cp:lastPrinted>2022-04-22T12:51:00Z</cp:lastPrinted>
  <dcterms:created xsi:type="dcterms:W3CDTF">2022-02-23T12:49:00Z</dcterms:created>
  <dcterms:modified xsi:type="dcterms:W3CDTF">2022-04-22T15:47:00Z</dcterms:modified>
</cp:coreProperties>
</file>