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bookmarkStart w:id="0" w:name="_GoBack"/>
      <w:bookmarkEnd w:id="0"/>
      <w:r w:rsidRPr="00876278">
        <w:rPr>
          <w:rFonts w:asciiTheme="majorHAnsi" w:eastAsia="Times New Roman" w:hAnsiTheme="majorHAnsi" w:cs="Calibri"/>
          <w:b/>
          <w:color w:val="000000"/>
          <w:lang w:eastAsia="pt-BR"/>
        </w:rPr>
        <w:t>PREGÃO ELETRÔNIC</w:t>
      </w:r>
      <w:r w:rsidR="00F737B4" w:rsidRPr="00876278">
        <w:rPr>
          <w:rFonts w:asciiTheme="majorHAnsi" w:eastAsia="Times New Roman" w:hAnsiTheme="majorHAnsi" w:cs="Calibri"/>
          <w:b/>
          <w:color w:val="000000"/>
          <w:lang w:eastAsia="pt-BR"/>
        </w:rPr>
        <w:t>O</w:t>
      </w:r>
      <w:r w:rsidR="00CA4D8D" w:rsidRPr="00876278">
        <w:rPr>
          <w:rFonts w:asciiTheme="majorHAnsi" w:eastAsia="Times New Roman" w:hAnsiTheme="majorHAnsi" w:cs="Calibri"/>
          <w:b/>
          <w:color w:val="000000"/>
          <w:lang w:eastAsia="pt-BR"/>
        </w:rPr>
        <w:t xml:space="preserve"> N.º 0</w:t>
      </w:r>
      <w:r w:rsidR="0018470E" w:rsidRPr="00876278">
        <w:rPr>
          <w:rFonts w:asciiTheme="majorHAnsi" w:eastAsia="Times New Roman" w:hAnsiTheme="majorHAnsi" w:cs="Calibri"/>
          <w:b/>
          <w:color w:val="000000"/>
          <w:lang w:eastAsia="pt-BR"/>
        </w:rPr>
        <w:t>03/2022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Default="00CA4D8D"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PROCESSO ADMINISTRATIVO 0</w:t>
      </w:r>
      <w:r w:rsidR="0018470E" w:rsidRPr="00876278">
        <w:rPr>
          <w:rFonts w:asciiTheme="majorHAnsi" w:eastAsia="Times New Roman" w:hAnsiTheme="majorHAnsi" w:cs="Calibri"/>
          <w:b/>
          <w:color w:val="000000"/>
          <w:lang w:eastAsia="pt-BR"/>
        </w:rPr>
        <w:t>03/2022</w:t>
      </w:r>
    </w:p>
    <w:p w:rsidR="00C568BF" w:rsidRDefault="00C568B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C568BF" w:rsidRPr="00827BEE" w:rsidRDefault="00C568BF" w:rsidP="007626F7">
      <w:pPr>
        <w:autoSpaceDE w:val="0"/>
        <w:autoSpaceDN w:val="0"/>
        <w:adjustRightInd w:val="0"/>
        <w:spacing w:after="0" w:line="240" w:lineRule="auto"/>
        <w:jc w:val="center"/>
        <w:rPr>
          <w:rFonts w:asciiTheme="majorHAnsi" w:eastAsia="Times New Roman" w:hAnsiTheme="majorHAnsi" w:cs="Calibri"/>
          <w:b/>
          <w:lang w:eastAsia="pt-BR"/>
        </w:rPr>
      </w:pPr>
      <w:r w:rsidRPr="00827BEE">
        <w:rPr>
          <w:rFonts w:asciiTheme="majorHAnsi" w:eastAsia="Times New Roman" w:hAnsiTheme="majorHAnsi" w:cs="Calibri"/>
          <w:b/>
          <w:highlight w:val="yellow"/>
          <w:lang w:eastAsia="pt-BR"/>
        </w:rPr>
        <w:t>EDITAL RETIFICADO</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B42F1D">
      <w:pPr>
        <w:pStyle w:val="Default"/>
        <w:ind w:firstLine="1134"/>
        <w:jc w:val="both"/>
        <w:rPr>
          <w:rFonts w:ascii="Cambria" w:eastAsiaTheme="minorHAnsi" w:hAnsi="Cambria"/>
          <w:sz w:val="22"/>
          <w:szCs w:val="22"/>
          <w:lang w:eastAsia="en-US"/>
        </w:rPr>
      </w:pPr>
      <w:r w:rsidRPr="00876278">
        <w:rPr>
          <w:rFonts w:ascii="Cambria" w:eastAsia="Times New Roman" w:hAnsi="Cambria" w:cs="Calibri"/>
          <w:sz w:val="22"/>
          <w:szCs w:val="22"/>
        </w:rPr>
        <w:t>A Prefeitura Municipal de São Francisco de Assis-RS,</w:t>
      </w:r>
      <w:r w:rsidR="00B42F1D" w:rsidRPr="00876278">
        <w:rPr>
          <w:rFonts w:ascii="Cambria" w:eastAsia="Times New Roman" w:hAnsi="Cambria" w:cs="Calibri"/>
          <w:sz w:val="22"/>
          <w:szCs w:val="22"/>
        </w:rPr>
        <w:t xml:space="preserve"> CNPJ nº 87.896.822</w:t>
      </w:r>
      <w:r w:rsidR="009E027F" w:rsidRPr="00876278">
        <w:rPr>
          <w:rFonts w:ascii="Cambria" w:eastAsia="Times New Roman" w:hAnsi="Cambria" w:cs="Calibri"/>
          <w:sz w:val="22"/>
          <w:szCs w:val="22"/>
        </w:rPr>
        <w:t>/0001-01,</w:t>
      </w:r>
      <w:r w:rsidRPr="00876278">
        <w:rPr>
          <w:rFonts w:ascii="Cambria" w:eastAsia="Times New Roman" w:hAnsi="Cambria" w:cs="Calibri"/>
          <w:sz w:val="22"/>
          <w:szCs w:val="22"/>
        </w:rPr>
        <w:t xml:space="preserve"> baseada na autorização expedida pelo Sr. Prefeito Municipal, torna pública para conhecimento dos interessados a abertura da licitação na modalidade de </w:t>
      </w:r>
      <w:r w:rsidRPr="00876278">
        <w:rPr>
          <w:rFonts w:ascii="Cambria" w:eastAsia="Times New Roman" w:hAnsi="Cambria" w:cs="Calibri"/>
          <w:b/>
          <w:sz w:val="22"/>
          <w:szCs w:val="22"/>
        </w:rPr>
        <w:t xml:space="preserve">PREGÃO ELETRÔNICO, </w:t>
      </w:r>
      <w:r w:rsidRPr="00876278">
        <w:rPr>
          <w:rFonts w:ascii="Cambria" w:eastAsia="Times New Roman" w:hAnsi="Cambria" w:cs="Calibri"/>
          <w:sz w:val="22"/>
          <w:szCs w:val="22"/>
        </w:rPr>
        <w:t>do</w:t>
      </w:r>
      <w:r w:rsidRPr="00876278">
        <w:rPr>
          <w:rFonts w:ascii="Cambria" w:eastAsia="Times New Roman" w:hAnsi="Cambria" w:cs="Calibri"/>
          <w:b/>
          <w:sz w:val="22"/>
          <w:szCs w:val="22"/>
        </w:rPr>
        <w:t xml:space="preserve"> </w:t>
      </w:r>
      <w:r w:rsidRPr="00876278">
        <w:rPr>
          <w:rFonts w:ascii="Cambria" w:eastAsia="Times New Roman" w:hAnsi="Cambria" w:cs="Calibri"/>
          <w:sz w:val="22"/>
          <w:szCs w:val="22"/>
        </w:rPr>
        <w:t>tipo</w:t>
      </w:r>
      <w:r w:rsidR="009B21CD" w:rsidRPr="00876278">
        <w:rPr>
          <w:rFonts w:ascii="Cambria" w:eastAsia="Times New Roman" w:hAnsi="Cambria" w:cs="Calibri"/>
          <w:b/>
          <w:sz w:val="22"/>
          <w:szCs w:val="22"/>
        </w:rPr>
        <w:t xml:space="preserve"> MENOR </w:t>
      </w:r>
      <w:r w:rsidR="001E2DF1" w:rsidRPr="00876278">
        <w:rPr>
          <w:rFonts w:ascii="Cambria" w:eastAsia="Times New Roman" w:hAnsi="Cambria" w:cs="Calibri"/>
          <w:b/>
          <w:sz w:val="22"/>
          <w:szCs w:val="22"/>
        </w:rPr>
        <w:t>VALOR UNITÁRIO</w:t>
      </w:r>
      <w:r w:rsidR="00B07EF0" w:rsidRPr="00876278">
        <w:rPr>
          <w:rFonts w:ascii="Cambria" w:eastAsia="Times New Roman" w:hAnsi="Cambria" w:cs="Calibri"/>
          <w:b/>
          <w:sz w:val="22"/>
          <w:szCs w:val="22"/>
        </w:rPr>
        <w:t xml:space="preserve"> DO QUILÔMETRO RODADO</w:t>
      </w:r>
      <w:r w:rsidRPr="00876278">
        <w:rPr>
          <w:rFonts w:ascii="Cambria" w:eastAsia="Times New Roman" w:hAnsi="Cambria" w:cs="Calibri"/>
          <w:sz w:val="22"/>
          <w:szCs w:val="22"/>
        </w:rPr>
        <w:t xml:space="preserve">, no </w:t>
      </w:r>
      <w:r w:rsidRPr="00876278">
        <w:rPr>
          <w:rFonts w:ascii="Cambria" w:eastAsia="Times New Roman" w:hAnsi="Cambria" w:cs="Calibri"/>
          <w:b/>
          <w:sz w:val="22"/>
          <w:szCs w:val="22"/>
        </w:rPr>
        <w:t>MODO DE DISPUTA ABERTO</w:t>
      </w:r>
      <w:r w:rsidRPr="00876278">
        <w:rPr>
          <w:rFonts w:ascii="Cambria" w:eastAsia="Times New Roman" w:hAnsi="Cambria" w:cs="Calibri"/>
          <w:sz w:val="22"/>
          <w:szCs w:val="22"/>
        </w:rPr>
        <w:t>, t</w:t>
      </w:r>
      <w:r w:rsidR="009B21CD" w:rsidRPr="00876278">
        <w:rPr>
          <w:rFonts w:ascii="Cambria" w:eastAsia="Times New Roman" w:hAnsi="Cambria" w:cs="Calibri"/>
          <w:sz w:val="22"/>
          <w:szCs w:val="22"/>
        </w:rPr>
        <w:t xml:space="preserve">endo por finalidade a </w:t>
      </w:r>
      <w:r w:rsidR="00A35DE6" w:rsidRPr="00876278">
        <w:rPr>
          <w:rFonts w:ascii="Cambria" w:eastAsia="Times New Roman" w:hAnsi="Cambria" w:cs="Calibri"/>
          <w:sz w:val="22"/>
          <w:szCs w:val="22"/>
        </w:rPr>
        <w:t xml:space="preserve"> C</w:t>
      </w:r>
      <w:r w:rsidR="009B21CD" w:rsidRPr="00876278">
        <w:rPr>
          <w:rFonts w:ascii="Cambria" w:eastAsia="Times New Roman" w:hAnsi="Cambria" w:cs="Calibri"/>
          <w:sz w:val="22"/>
          <w:szCs w:val="22"/>
        </w:rPr>
        <w:t>ontratação</w:t>
      </w:r>
      <w:r w:rsidR="00A35DE6" w:rsidRPr="00876278">
        <w:rPr>
          <w:rFonts w:ascii="Cambria" w:eastAsia="Times New Roman" w:hAnsi="Cambria" w:cs="Calibri"/>
          <w:sz w:val="22"/>
          <w:szCs w:val="22"/>
        </w:rPr>
        <w:t xml:space="preserve"> </w:t>
      </w:r>
      <w:r w:rsidR="001E2DF1" w:rsidRPr="00876278">
        <w:rPr>
          <w:rFonts w:ascii="Cambria" w:hAnsi="Cambria"/>
          <w:sz w:val="22"/>
          <w:szCs w:val="22"/>
        </w:rPr>
        <w:t>de serviços de transporte escolar para alunos da rede municipal de ensino, conforme solicitação da Secretaria Municipal de Educação</w:t>
      </w:r>
      <w:r w:rsidR="00534D3A">
        <w:rPr>
          <w:rFonts w:ascii="Cambria" w:hAnsi="Cambria"/>
          <w:sz w:val="22"/>
          <w:szCs w:val="22"/>
        </w:rPr>
        <w:t xml:space="preserve"> e Cultura</w:t>
      </w:r>
      <w:r w:rsidR="001E2DF1" w:rsidRPr="00876278">
        <w:rPr>
          <w:rFonts w:ascii="Cambria" w:hAnsi="Cambria"/>
          <w:sz w:val="22"/>
          <w:szCs w:val="22"/>
        </w:rPr>
        <w:t xml:space="preserve">. </w:t>
      </w:r>
      <w:r w:rsidRPr="00876278">
        <w:rPr>
          <w:rFonts w:ascii="Cambria" w:eastAsia="Times New Roman" w:hAnsi="Cambria" w:cs="Calibri"/>
          <w:sz w:val="22"/>
          <w:szCs w:val="22"/>
        </w:rPr>
        <w:t xml:space="preserve">Esta licitação será regida pela Lei Federal nº 10.520/2002, pelo </w:t>
      </w:r>
      <w:r w:rsidR="001E2DF1" w:rsidRPr="00876278">
        <w:rPr>
          <w:rFonts w:ascii="Cambria" w:eastAsia="Times New Roman" w:hAnsi="Cambria" w:cs="Calibri"/>
          <w:sz w:val="22"/>
          <w:szCs w:val="22"/>
        </w:rPr>
        <w:t>Decreto Municipal nº 1.040/2020</w:t>
      </w:r>
      <w:r w:rsidR="001E50CE" w:rsidRPr="00876278">
        <w:rPr>
          <w:rFonts w:ascii="Cambria" w:eastAsia="Times New Roman" w:hAnsi="Cambria" w:cs="Calibri"/>
          <w:sz w:val="22"/>
          <w:szCs w:val="22"/>
        </w:rPr>
        <w:t xml:space="preserve">, </w:t>
      </w:r>
      <w:r w:rsidRPr="00876278">
        <w:rPr>
          <w:rFonts w:ascii="Cambria" w:eastAsia="Times New Roman" w:hAnsi="Cambria" w:cs="Calibri"/>
          <w:sz w:val="22"/>
          <w:szCs w:val="22"/>
        </w:rPr>
        <w:t xml:space="preserve">pela Portaria Municipal nº </w:t>
      </w:r>
      <w:r w:rsidR="00DA43E9" w:rsidRPr="00876278">
        <w:rPr>
          <w:rFonts w:ascii="Cambria" w:eastAsia="Times New Roman" w:hAnsi="Cambria" w:cs="Calibri"/>
          <w:sz w:val="22"/>
          <w:szCs w:val="22"/>
        </w:rPr>
        <w:t>365/2021</w:t>
      </w:r>
      <w:r w:rsidRPr="00876278">
        <w:rPr>
          <w:rFonts w:ascii="Cambria" w:eastAsia="Times New Roman" w:hAnsi="Cambria" w:cs="Calibri"/>
          <w:sz w:val="22"/>
          <w:szCs w:val="22"/>
        </w:rPr>
        <w:t>,</w:t>
      </w:r>
      <w:r w:rsidRPr="00876278">
        <w:rPr>
          <w:rFonts w:ascii="Cambria" w:eastAsia="Times New Roman" w:hAnsi="Cambria" w:cs="Calibri"/>
          <w:color w:val="FF0000"/>
          <w:sz w:val="22"/>
          <w:szCs w:val="22"/>
        </w:rPr>
        <w:t xml:space="preserve"> </w:t>
      </w:r>
      <w:r w:rsidRPr="00876278">
        <w:rPr>
          <w:rFonts w:ascii="Cambria" w:eastAsia="Times New Roman" w:hAnsi="Cambria" w:cs="Calibri"/>
          <w:sz w:val="22"/>
          <w:szCs w:val="22"/>
        </w:rPr>
        <w:t xml:space="preserve">pela Lei Complementar nº 123/2006 e suas alterações posteriores, com subsídios na Lei Federal nº 8.666/1993 e suas alterações posteriores, bem como pelas disposições a seguir estabelecidas. </w:t>
      </w:r>
    </w:p>
    <w:p w:rsidR="007626F7" w:rsidRPr="00876278" w:rsidRDefault="007626F7" w:rsidP="0020055D">
      <w:pPr>
        <w:spacing w:after="0" w:line="240" w:lineRule="auto"/>
        <w:ind w:firstLine="1134"/>
        <w:jc w:val="both"/>
        <w:rPr>
          <w:rFonts w:asciiTheme="majorHAnsi" w:eastAsia="Times New Roman" w:hAnsiTheme="majorHAnsi" w:cs="Calibri"/>
          <w:bCs/>
        </w:rPr>
      </w:pPr>
      <w:r w:rsidRPr="00876278">
        <w:rPr>
          <w:rFonts w:asciiTheme="majorHAnsi" w:eastAsia="Times New Roman" w:hAnsiTheme="majorHAnsi" w:cs="Calibri"/>
          <w:bCs/>
        </w:rPr>
        <w:t xml:space="preserve">A sessão virtual do pregão eletrônico será realizada no seguinte endereço: </w:t>
      </w:r>
      <w:r w:rsidRPr="00876278">
        <w:rPr>
          <w:rFonts w:asciiTheme="majorHAnsi" w:eastAsia="Times New Roman" w:hAnsiTheme="majorHAnsi" w:cs="Calibri"/>
          <w:color w:val="0000FF"/>
          <w:kern w:val="1"/>
          <w:shd w:val="clear" w:color="auto" w:fill="FFFFFF"/>
          <w:lang w:eastAsia="zh-CN"/>
        </w:rPr>
        <w:t>https://www.portaldecompraspublicas.com.br</w:t>
      </w:r>
      <w:r w:rsidRPr="00876278">
        <w:rPr>
          <w:rFonts w:asciiTheme="majorHAnsi" w:eastAsia="Times New Roman" w:hAnsiTheme="majorHAnsi" w:cs="Calibri"/>
          <w:b/>
          <w:kern w:val="1"/>
          <w:lang w:eastAsia="zh-CN"/>
        </w:rPr>
        <w:t xml:space="preserve">, </w:t>
      </w:r>
      <w:r w:rsidRPr="00876278">
        <w:rPr>
          <w:rFonts w:asciiTheme="majorHAnsi" w:eastAsia="Times New Roman" w:hAnsiTheme="majorHAnsi" w:cs="Calibri"/>
          <w:b/>
          <w:bCs/>
        </w:rPr>
        <w:t>no dia</w:t>
      </w:r>
      <w:r w:rsidR="00725851" w:rsidRPr="00876278">
        <w:rPr>
          <w:rFonts w:asciiTheme="majorHAnsi" w:eastAsia="Times New Roman" w:hAnsiTheme="majorHAnsi" w:cs="Calibri"/>
          <w:b/>
          <w:bCs/>
        </w:rPr>
        <w:t xml:space="preserve"> </w:t>
      </w:r>
      <w:r w:rsidR="004F44BA" w:rsidRPr="00876278">
        <w:rPr>
          <w:rFonts w:asciiTheme="majorHAnsi" w:eastAsia="Times New Roman" w:hAnsiTheme="majorHAnsi" w:cs="Calibri"/>
          <w:b/>
          <w:bCs/>
        </w:rPr>
        <w:t>1</w:t>
      </w:r>
      <w:r w:rsidR="00547136" w:rsidRPr="00876278">
        <w:rPr>
          <w:rFonts w:asciiTheme="majorHAnsi" w:eastAsia="Times New Roman" w:hAnsiTheme="majorHAnsi" w:cs="Calibri"/>
          <w:b/>
          <w:bCs/>
        </w:rPr>
        <w:t>1</w:t>
      </w:r>
      <w:r w:rsidR="00503709" w:rsidRPr="00876278">
        <w:rPr>
          <w:rFonts w:asciiTheme="majorHAnsi" w:eastAsia="Times New Roman" w:hAnsiTheme="majorHAnsi" w:cs="Calibri"/>
          <w:b/>
          <w:bCs/>
        </w:rPr>
        <w:t xml:space="preserve"> fevereiro</w:t>
      </w:r>
      <w:r w:rsidR="001E2DF1" w:rsidRPr="00876278">
        <w:rPr>
          <w:rFonts w:asciiTheme="majorHAnsi" w:eastAsia="Times New Roman" w:hAnsiTheme="majorHAnsi" w:cs="Calibri"/>
          <w:b/>
          <w:bCs/>
        </w:rPr>
        <w:t xml:space="preserve"> de 2022</w:t>
      </w:r>
      <w:r w:rsidRPr="00876278">
        <w:rPr>
          <w:rFonts w:asciiTheme="majorHAnsi" w:eastAsia="Times New Roman" w:hAnsiTheme="majorHAnsi" w:cs="Calibri"/>
          <w:b/>
          <w:bCs/>
        </w:rPr>
        <w:t xml:space="preserve"> às 08h e 30min</w:t>
      </w:r>
      <w:r w:rsidRPr="00876278">
        <w:rPr>
          <w:rFonts w:asciiTheme="majorHAnsi" w:eastAsia="Times New Roman" w:hAnsiTheme="majorHAnsi" w:cs="Calibri"/>
          <w:bCs/>
        </w:rPr>
        <w:t>, podendo as propostas e os documentos de habilitação serem enviados até às 08h e 29min*</w:t>
      </w:r>
      <w:r w:rsidR="00046DE4" w:rsidRPr="00876278">
        <w:rPr>
          <w:rFonts w:asciiTheme="majorHAnsi" w:eastAsia="Times New Roman" w:hAnsiTheme="majorHAnsi" w:cs="Calibri"/>
          <w:bCs/>
        </w:rPr>
        <w:t xml:space="preserve"> (</w:t>
      </w:r>
      <w:r w:rsidRPr="00876278">
        <w:rPr>
          <w:rFonts w:asciiTheme="majorHAnsi" w:eastAsia="Times New Roman" w:hAnsiTheme="majorHAnsi" w:cs="Calibri"/>
          <w:bCs/>
        </w:rPr>
        <w:t>*minuto imediatamente anterior ao início da sessão), sendo que todas as referências de tempo observam o horário de Brasília.</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b/>
          <w:color w:val="000000"/>
          <w:lang w:eastAsia="pt-BR"/>
        </w:rPr>
      </w:pPr>
    </w:p>
    <w:p w:rsidR="007626F7" w:rsidRPr="00876278" w:rsidRDefault="007626F7" w:rsidP="0020055D">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1. DO OBJETO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017DC5" w:rsidP="0020055D">
      <w:pPr>
        <w:spacing w:after="0" w:line="240" w:lineRule="auto"/>
        <w:ind w:firstLine="1134"/>
        <w:jc w:val="both"/>
        <w:rPr>
          <w:rFonts w:ascii="Cambria" w:hAnsi="Cambria"/>
        </w:rPr>
      </w:pPr>
      <w:r w:rsidRPr="00876278">
        <w:rPr>
          <w:rFonts w:ascii="Cambria" w:eastAsia="Times New Roman" w:hAnsi="Cambria" w:cs="Calibri"/>
          <w:b/>
          <w:lang w:eastAsia="pt-BR"/>
        </w:rPr>
        <w:t>1.1.</w:t>
      </w:r>
      <w:r w:rsidRPr="00876278">
        <w:rPr>
          <w:rFonts w:ascii="Cambria" w:eastAsia="Times New Roman" w:hAnsi="Cambria" w:cs="Calibri"/>
          <w:lang w:eastAsia="pt-BR"/>
        </w:rPr>
        <w:t xml:space="preserve"> </w:t>
      </w:r>
      <w:r w:rsidR="007626F7" w:rsidRPr="00876278">
        <w:rPr>
          <w:rFonts w:ascii="Cambria" w:eastAsia="Times New Roman" w:hAnsi="Cambria" w:cs="Calibri"/>
          <w:lang w:eastAsia="pt-BR"/>
        </w:rPr>
        <w:t xml:space="preserve">Constitui objeto da presente licitação a escolha da proposta mais vantajosa para </w:t>
      </w:r>
      <w:r w:rsidR="001E2DF1" w:rsidRPr="00876278">
        <w:rPr>
          <w:rFonts w:ascii="Cambria" w:hAnsi="Cambria"/>
        </w:rPr>
        <w:t xml:space="preserve">Contratação de </w:t>
      </w:r>
      <w:r w:rsidR="00BD1DDC">
        <w:rPr>
          <w:rFonts w:ascii="Cambria" w:hAnsi="Cambria"/>
        </w:rPr>
        <w:t>empresa(s) especializada(s) na prestação de serviços de transporte escolar destinado a alunos da rede municipal de e</w:t>
      </w:r>
      <w:r w:rsidR="001E2DF1" w:rsidRPr="00876278">
        <w:rPr>
          <w:rFonts w:ascii="Cambria" w:hAnsi="Cambria"/>
        </w:rPr>
        <w:t>nsino, conduzido por mot</w:t>
      </w:r>
      <w:r w:rsidR="001A0E63" w:rsidRPr="00876278">
        <w:rPr>
          <w:rFonts w:ascii="Cambria" w:hAnsi="Cambria"/>
        </w:rPr>
        <w:t>orista e auxiliado por monitor.</w:t>
      </w:r>
    </w:p>
    <w:p w:rsidR="00690ED0" w:rsidRPr="00876278" w:rsidRDefault="005F67BE" w:rsidP="00690ED0">
      <w:pPr>
        <w:tabs>
          <w:tab w:val="left" w:pos="10204"/>
        </w:tabs>
        <w:spacing w:after="0" w:line="240" w:lineRule="auto"/>
        <w:ind w:right="-2" w:firstLine="1134"/>
        <w:jc w:val="both"/>
        <w:rPr>
          <w:rFonts w:ascii="Cambria" w:hAnsi="Cambria"/>
        </w:rPr>
      </w:pPr>
      <w:r w:rsidRPr="00876278">
        <w:rPr>
          <w:rFonts w:ascii="Cambria" w:hAnsi="Cambria"/>
          <w:b/>
        </w:rPr>
        <w:t>1.1.1.</w:t>
      </w:r>
      <w:r w:rsidR="00690ED0" w:rsidRPr="00876278">
        <w:rPr>
          <w:rFonts w:ascii="Cambria" w:eastAsia="Times New Roman" w:hAnsi="Cambria" w:cs="Calibri"/>
        </w:rPr>
        <w:t xml:space="preserve"> A previsão de início do ano letivo é fevereiro de 2022</w:t>
      </w:r>
      <w:r w:rsidR="00690ED0" w:rsidRPr="00876278">
        <w:rPr>
          <w:rFonts w:ascii="Cambria" w:hAnsi="Cambria"/>
        </w:rPr>
        <w:t xml:space="preserve">, </w:t>
      </w:r>
      <w:r w:rsidR="00690ED0" w:rsidRPr="000C5DD6">
        <w:rPr>
          <w:rFonts w:ascii="Cambria" w:hAnsi="Cambria"/>
          <w:u w:val="single"/>
        </w:rPr>
        <w:t>estimando-se</w:t>
      </w:r>
      <w:r w:rsidR="00690ED0" w:rsidRPr="00876278">
        <w:rPr>
          <w:rFonts w:ascii="Cambria" w:hAnsi="Cambria"/>
        </w:rPr>
        <w:t xml:space="preserve"> 209 dias letivos.</w:t>
      </w:r>
    </w:p>
    <w:p w:rsidR="007626F7" w:rsidRPr="00876278" w:rsidRDefault="007626F7" w:rsidP="0020055D">
      <w:pPr>
        <w:pStyle w:val="Default"/>
        <w:ind w:firstLine="1134"/>
        <w:jc w:val="both"/>
        <w:rPr>
          <w:rFonts w:ascii="Cambria" w:hAnsi="Cambria" w:cs="Calibri"/>
          <w:sz w:val="22"/>
          <w:szCs w:val="22"/>
        </w:rPr>
      </w:pPr>
      <w:r w:rsidRPr="00876278">
        <w:rPr>
          <w:rFonts w:ascii="Cambria" w:eastAsia="Times New Roman" w:hAnsi="Cambria"/>
          <w:b/>
          <w:sz w:val="22"/>
          <w:szCs w:val="22"/>
        </w:rPr>
        <w:t xml:space="preserve">1.2. </w:t>
      </w:r>
      <w:r w:rsidR="00017DC5" w:rsidRPr="00876278">
        <w:rPr>
          <w:rFonts w:ascii="Cambria" w:hAnsi="Cambria"/>
          <w:sz w:val="22"/>
          <w:szCs w:val="22"/>
        </w:rPr>
        <w:t>As especificações técnicas, itinerários</w:t>
      </w:r>
      <w:r w:rsidR="00A92708" w:rsidRPr="00876278">
        <w:rPr>
          <w:rFonts w:ascii="Cambria" w:hAnsi="Cambria"/>
          <w:sz w:val="22"/>
          <w:szCs w:val="22"/>
        </w:rPr>
        <w:t>, quilometragem, quantidade de alunos</w:t>
      </w:r>
      <w:r w:rsidR="00017DC5" w:rsidRPr="00876278">
        <w:rPr>
          <w:rFonts w:ascii="Cambria" w:hAnsi="Cambria"/>
          <w:sz w:val="22"/>
          <w:szCs w:val="22"/>
        </w:rPr>
        <w:t xml:space="preserve"> e horários para prestação do serviço constam no </w:t>
      </w:r>
      <w:r w:rsidR="00017DC5" w:rsidRPr="00876278">
        <w:rPr>
          <w:rFonts w:ascii="Cambria" w:hAnsi="Cambria" w:cs="Calibri"/>
          <w:color w:val="auto"/>
          <w:sz w:val="22"/>
          <w:szCs w:val="22"/>
        </w:rPr>
        <w:t>ANEXO I – TERMO DE REFERÊNCIA</w:t>
      </w:r>
      <w:r w:rsidR="00017DC5" w:rsidRPr="00876278">
        <w:rPr>
          <w:rFonts w:ascii="Cambria" w:hAnsi="Cambria" w:cs="Calibri"/>
          <w:sz w:val="22"/>
          <w:szCs w:val="22"/>
        </w:rPr>
        <w:t>.</w:t>
      </w:r>
    </w:p>
    <w:p w:rsidR="00B6118A" w:rsidRPr="00876278" w:rsidRDefault="00B6118A" w:rsidP="0020055D">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w:t>
      </w:r>
      <w:r w:rsidR="000873EF" w:rsidRPr="00876278">
        <w:rPr>
          <w:rFonts w:ascii="Cambria" w:hAnsi="Cambria" w:cs="Arial Narrow"/>
        </w:rPr>
        <w:t xml:space="preserve"> </w:t>
      </w:r>
      <w:r w:rsidRPr="00876278">
        <w:rPr>
          <w:rFonts w:ascii="Cambria" w:hAnsi="Cambria" w:cs="Arial Narrow"/>
        </w:rPr>
        <w:t xml:space="preserve">e a quantidade de passageiros indicadas no ANEXO I - TERMO DE </w:t>
      </w:r>
      <w:r w:rsidR="001A0E63" w:rsidRPr="00876278">
        <w:rPr>
          <w:rFonts w:ascii="Cambria" w:hAnsi="Cambria" w:cs="Arial Narrow"/>
        </w:rPr>
        <w:t>REFERÊNCIA</w:t>
      </w:r>
      <w:r w:rsidRPr="00876278">
        <w:rPr>
          <w:rFonts w:ascii="Cambria" w:hAnsi="Cambria" w:cs="Arial Narrow"/>
        </w:rPr>
        <w:t>, constituem uma estimativa, podendo ter acréscimo ou diminuição nos limites previstos, bem como a alteração ou extinção de rotas, considerando a demanda de alunos.</w:t>
      </w:r>
    </w:p>
    <w:p w:rsidR="00017DC5" w:rsidRPr="00876278" w:rsidRDefault="00B6118A" w:rsidP="0020055D">
      <w:pPr>
        <w:pStyle w:val="Default"/>
        <w:ind w:firstLine="1134"/>
        <w:jc w:val="both"/>
        <w:rPr>
          <w:rFonts w:ascii="Cambria" w:eastAsia="Times New Roman" w:hAnsi="Cambria" w:cs="Calibri"/>
          <w:sz w:val="22"/>
          <w:szCs w:val="22"/>
        </w:rPr>
      </w:pPr>
      <w:r w:rsidRPr="00876278">
        <w:rPr>
          <w:rFonts w:ascii="Cambria" w:hAnsi="Cambria" w:cs="Calibri"/>
          <w:b/>
          <w:sz w:val="22"/>
          <w:szCs w:val="22"/>
        </w:rPr>
        <w:t>1.4</w:t>
      </w:r>
      <w:r w:rsidR="00017DC5" w:rsidRPr="00876278">
        <w:rPr>
          <w:rFonts w:ascii="Cambria" w:hAnsi="Cambria" w:cs="Calibri"/>
          <w:b/>
          <w:sz w:val="22"/>
          <w:szCs w:val="22"/>
        </w:rPr>
        <w:t xml:space="preserve">. </w:t>
      </w:r>
      <w:r w:rsidR="00017DC5" w:rsidRPr="00876278">
        <w:rPr>
          <w:rFonts w:ascii="Cambria" w:hAnsi="Cambria" w:cs="Calibri"/>
          <w:sz w:val="22"/>
          <w:szCs w:val="22"/>
        </w:rPr>
        <w:t xml:space="preserve">A </w:t>
      </w:r>
      <w:r w:rsidR="00017DC5" w:rsidRPr="00876278">
        <w:rPr>
          <w:rFonts w:ascii="Cambria" w:eastAsia="Times New Roman" w:hAnsi="Cambria" w:cs="Calibri"/>
          <w:sz w:val="22"/>
          <w:szCs w:val="22"/>
        </w:rPr>
        <w:t>empresa vencedora deverá atender todas as exigências constantes neste edital e anexos.</w:t>
      </w:r>
    </w:p>
    <w:p w:rsidR="00017DC5" w:rsidRPr="00876278" w:rsidRDefault="00017DC5" w:rsidP="0020055D">
      <w:pPr>
        <w:pStyle w:val="Default"/>
        <w:ind w:firstLine="1134"/>
        <w:jc w:val="both"/>
        <w:rPr>
          <w:rFonts w:ascii="Cambria" w:hAnsi="Cambria" w:cs="Calibri"/>
          <w:sz w:val="22"/>
          <w:szCs w:val="22"/>
        </w:rPr>
      </w:pPr>
    </w:p>
    <w:p w:rsidR="007626F7" w:rsidRPr="00876278" w:rsidRDefault="007626F7" w:rsidP="00D25226">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 DA PARTICIPAÇÃO NO CERTAME</w:t>
      </w:r>
    </w:p>
    <w:p w:rsidR="007626F7" w:rsidRPr="00876278" w:rsidRDefault="007626F7" w:rsidP="00D25226">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D25226">
      <w:pPr>
        <w:spacing w:after="0" w:line="240" w:lineRule="auto"/>
        <w:ind w:firstLine="1134"/>
        <w:jc w:val="both"/>
        <w:rPr>
          <w:rFonts w:ascii="Cambria" w:eastAsia="Times New Roman" w:hAnsi="Cambria" w:cs="Times New Roman"/>
          <w:lang w:eastAsia="pt-BR"/>
        </w:rPr>
      </w:pPr>
      <w:r w:rsidRPr="00876278">
        <w:rPr>
          <w:rFonts w:ascii="Cambria" w:eastAsia="Times New Roman" w:hAnsi="Cambria" w:cs="Times New Roman"/>
          <w:b/>
          <w:lang w:eastAsia="pt-BR"/>
        </w:rPr>
        <w:t xml:space="preserve">2.1. </w:t>
      </w:r>
      <w:r w:rsidRPr="00876278">
        <w:rPr>
          <w:rFonts w:ascii="Cambria" w:eastAsia="Times New Roman" w:hAnsi="Cambria" w:cs="Times New Roman"/>
          <w:lang w:eastAsia="pt-BR"/>
        </w:rPr>
        <w:t xml:space="preserve">Poderá participar desta licitação qualquer empresa legalmente constituída, do ramo de atividade pertinente ao objeto deste pregão, desde que satisfaça todas as exigências deste edital e esteja devidamente cadastrada junto ao PORTAL DE COMPRAS PÚBLICAS, provedor do sistema de compras eletrônicas, através do site </w:t>
      </w:r>
      <w:hyperlink r:id="rId9" w:history="1">
        <w:r w:rsidRPr="00876278">
          <w:rPr>
            <w:rFonts w:ascii="Cambria" w:eastAsia="Times New Roman" w:hAnsi="Cambria" w:cs="Calibri"/>
            <w:u w:val="single"/>
            <w:lang w:eastAsia="pt-BR"/>
          </w:rPr>
          <w:t>https://www.portaldecompraspublicas.com.br</w:t>
        </w:r>
      </w:hyperlink>
    </w:p>
    <w:p w:rsidR="00DA43E9" w:rsidRPr="00876278" w:rsidRDefault="00F322F7" w:rsidP="00D25226">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2.2</w:t>
      </w:r>
      <w:r w:rsidR="007626F7" w:rsidRPr="00876278">
        <w:rPr>
          <w:rFonts w:ascii="Cambria" w:eastAsia="Times New Roman" w:hAnsi="Cambria" w:cs="Calibri"/>
          <w:b/>
          <w:lang w:eastAsia="pt-BR"/>
        </w:rPr>
        <w:t>.</w:t>
      </w:r>
      <w:r w:rsidR="007626F7" w:rsidRPr="00876278">
        <w:rPr>
          <w:rFonts w:ascii="Cambria" w:eastAsia="Times New Roman" w:hAnsi="Cambria" w:cs="Calibri"/>
          <w:lang w:eastAsia="pt-BR"/>
        </w:rPr>
        <w:t xml:space="preserve"> Também como requisito para participação no certame, em campo próprio do sistema eletrônico, a licitante deverá manifestar o pleno conhecimento e atendimento às exigências de habilitação previstas no edital.</w:t>
      </w:r>
    </w:p>
    <w:p w:rsidR="007626F7" w:rsidRPr="00876278" w:rsidRDefault="00F322F7" w:rsidP="00D25226">
      <w:pPr>
        <w:spacing w:after="0" w:line="240" w:lineRule="auto"/>
        <w:ind w:firstLine="1134"/>
        <w:jc w:val="both"/>
        <w:rPr>
          <w:rFonts w:ascii="Cambria" w:eastAsia="Times New Roman" w:hAnsi="Cambria" w:cs="Calibri"/>
          <w:b/>
          <w:bCs/>
          <w:kern w:val="1"/>
          <w:lang w:eastAsia="pt-BR"/>
        </w:rPr>
      </w:pPr>
      <w:r w:rsidRPr="00876278">
        <w:rPr>
          <w:rFonts w:ascii="Cambria" w:eastAsia="Times New Roman" w:hAnsi="Cambria" w:cs="Calibri"/>
          <w:b/>
          <w:bCs/>
          <w:kern w:val="1"/>
          <w:lang w:eastAsia="pt-BR"/>
        </w:rPr>
        <w:t>2.3</w:t>
      </w:r>
      <w:r w:rsidR="007626F7" w:rsidRPr="00876278">
        <w:rPr>
          <w:rFonts w:ascii="Cambria" w:eastAsia="Times New Roman" w:hAnsi="Cambria" w:cs="Calibri"/>
          <w:b/>
          <w:bCs/>
          <w:kern w:val="1"/>
          <w:lang w:eastAsia="pt-BR"/>
        </w:rPr>
        <w:t xml:space="preserve">. </w:t>
      </w:r>
      <w:r w:rsidR="007626F7" w:rsidRPr="00876278">
        <w:rPr>
          <w:rFonts w:ascii="Cambria" w:eastAsia="Times New Roman" w:hAnsi="Cambria" w:cs="Calibri"/>
          <w:b/>
          <w:lang w:eastAsia="pt-BR"/>
        </w:rPr>
        <w:t>Não será admitida a participação: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Empresas declaradas inidôneas e impedidas de contratar com a Administração Pública, por ato de qualquer autoridade competente para tanto;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b)</w:t>
      </w:r>
      <w:r w:rsidRPr="00876278">
        <w:rPr>
          <w:rFonts w:ascii="Cambria" w:eastAsia="Times New Roman" w:hAnsi="Cambria" w:cs="Calibri"/>
          <w:lang w:eastAsia="pt-BR"/>
        </w:rPr>
        <w:t xml:space="preserve"> Empresas sob falência, concurso de credores ou em processo de dissolução ou liquidação; </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c)</w:t>
      </w:r>
      <w:r w:rsidRPr="00876278">
        <w:rPr>
          <w:rFonts w:ascii="Cambria" w:eastAsia="Times New Roman" w:hAnsi="Cambria" w:cs="Calibri"/>
          <w:lang w:eastAsia="pt-BR"/>
        </w:rPr>
        <w:t xml:space="preserve"> Empresas impedidas de licitar ou contratar com a Administração;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d)</w:t>
      </w:r>
      <w:r w:rsidRPr="00876278">
        <w:rPr>
          <w:rFonts w:ascii="Cambria" w:eastAsia="Times New Roman" w:hAnsi="Cambria" w:cs="Calibri"/>
          <w:lang w:eastAsia="pt-BR"/>
        </w:rPr>
        <w:t xml:space="preserve"> Empresas </w:t>
      </w:r>
      <w:r w:rsidR="00FF7D55" w:rsidRPr="00876278">
        <w:rPr>
          <w:rFonts w:ascii="Cambria" w:eastAsia="Times New Roman" w:hAnsi="Cambria" w:cs="Calibri"/>
          <w:lang w:eastAsia="pt-BR"/>
        </w:rPr>
        <w:t>reunidas em consórcio;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e)</w:t>
      </w:r>
      <w:r w:rsidRPr="00876278">
        <w:rPr>
          <w:rFonts w:ascii="Cambria" w:eastAsia="Times New Roman" w:hAnsi="Cambria" w:cs="Calibri"/>
          <w:lang w:eastAsia="pt-BR"/>
        </w:rPr>
        <w:t xml:space="preserve"> Estrangeiros que não tenham representação legal no Brasil com poderes expressos para receber citação e responder administrativa ou judicialmente;</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f)</w:t>
      </w:r>
      <w:r w:rsidRPr="00876278">
        <w:rPr>
          <w:rFonts w:ascii="Cambria" w:eastAsia="Times New Roman" w:hAnsi="Cambria" w:cs="Calibri"/>
          <w:lang w:eastAsia="pt-BR"/>
        </w:rPr>
        <w:t xml:space="preserve"> Que se se enquadrem nas vedações previstas no artigo 9º da Lei 8.666/93;</w:t>
      </w:r>
    </w:p>
    <w:p w:rsidR="00F322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lastRenderedPageBreak/>
        <w:t>g)</w:t>
      </w:r>
      <w:r w:rsidRPr="00876278">
        <w:rPr>
          <w:rFonts w:ascii="Cambria" w:eastAsia="Times New Roman" w:hAnsi="Cambria" w:cs="Calibri"/>
          <w:lang w:eastAsia="pt-BR"/>
        </w:rPr>
        <w:t xml:space="preserve"> Organizações da Sociedade Civil de Interesse Público – OSCIP, atuando nessa condição (Acordão nº 746/2014 – TCU Plenário)</w:t>
      </w:r>
      <w:r w:rsidR="00A46A73" w:rsidRPr="00876278">
        <w:rPr>
          <w:rFonts w:ascii="Cambria" w:eastAsia="Times New Roman" w:hAnsi="Cambria" w:cs="Calibri"/>
          <w:lang w:eastAsia="pt-BR"/>
        </w:rPr>
        <w:t>;</w:t>
      </w:r>
    </w:p>
    <w:p w:rsidR="00A46A73" w:rsidRPr="00876278" w:rsidRDefault="00A46A73"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h)</w:t>
      </w:r>
      <w:r w:rsidRPr="00876278">
        <w:rPr>
          <w:rFonts w:ascii="Cambria" w:eastAsia="Times New Roman" w:hAnsi="Cambria" w:cs="Calibri"/>
          <w:lang w:eastAsia="pt-BR"/>
        </w:rPr>
        <w:t xml:space="preserve"> Microempreendedores individuais – MEI.</w:t>
      </w:r>
    </w:p>
    <w:p w:rsidR="00F322F7" w:rsidRPr="00876278" w:rsidRDefault="00F322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hAnsi="Cambria" w:cs="Arial-BoldMT"/>
          <w:b/>
          <w:bCs/>
        </w:rPr>
        <w:t>2.4</w:t>
      </w:r>
      <w:r w:rsidR="00F707BB" w:rsidRPr="00876278">
        <w:rPr>
          <w:rFonts w:ascii="Cambria" w:hAnsi="Cambria" w:cs="Arial-BoldMT"/>
          <w:b/>
          <w:bCs/>
        </w:rPr>
        <w:t>.</w:t>
      </w:r>
      <w:r w:rsidRPr="00876278">
        <w:rPr>
          <w:rFonts w:ascii="Cambria" w:hAnsi="Cambria" w:cs="Arial-BoldMT"/>
          <w:b/>
          <w:bCs/>
        </w:rPr>
        <w:t xml:space="preserve"> </w:t>
      </w:r>
      <w:r w:rsidRPr="00876278">
        <w:rPr>
          <w:rFonts w:ascii="Cambria" w:hAnsi="Cambria" w:cs="ArialMT"/>
        </w:rPr>
        <w:t>A este processo não será aplicado o critério de exclusividade de contratação, de acordo com a exceção prevista nos incisos II e III, do Art. 49 da Lei Complementar nº 123/</w:t>
      </w:r>
      <w:r w:rsidR="00682F6C" w:rsidRPr="00876278">
        <w:rPr>
          <w:rFonts w:ascii="Cambria" w:hAnsi="Cambria" w:cs="ArialMT"/>
        </w:rPr>
        <w:t>20</w:t>
      </w:r>
      <w:r w:rsidRPr="00876278">
        <w:rPr>
          <w:rFonts w:ascii="Cambria" w:hAnsi="Cambria" w:cs="ArialMT"/>
        </w:rPr>
        <w:t>06.</w:t>
      </w:r>
    </w:p>
    <w:p w:rsidR="001C2B3B" w:rsidRPr="00876278" w:rsidRDefault="001C2B3B" w:rsidP="0020055D">
      <w:pPr>
        <w:autoSpaceDE w:val="0"/>
        <w:autoSpaceDN w:val="0"/>
        <w:adjustRightInd w:val="0"/>
        <w:spacing w:after="0" w:line="240" w:lineRule="auto"/>
        <w:jc w:val="both"/>
        <w:rPr>
          <w:rFonts w:asciiTheme="majorHAnsi" w:eastAsia="Zurich BT" w:hAnsiTheme="majorHAnsi" w:cs="Calibri"/>
          <w:bCs/>
          <w:lang w:eastAsia="pt-BR"/>
        </w:rPr>
      </w:pPr>
    </w:p>
    <w:p w:rsidR="00B42F1D" w:rsidRPr="00876278" w:rsidRDefault="00B42F1D" w:rsidP="0020055D">
      <w:pPr>
        <w:autoSpaceDE w:val="0"/>
        <w:autoSpaceDN w:val="0"/>
        <w:adjustRightInd w:val="0"/>
        <w:spacing w:after="0" w:line="240" w:lineRule="auto"/>
        <w:jc w:val="both"/>
        <w:rPr>
          <w:rFonts w:asciiTheme="majorHAnsi" w:eastAsia="Zurich BT" w:hAnsiTheme="majorHAnsi" w:cs="Calibri"/>
          <w:bCs/>
          <w:lang w:eastAsia="pt-BR"/>
        </w:rPr>
      </w:pPr>
    </w:p>
    <w:p w:rsidR="007626F7" w:rsidRPr="00876278" w:rsidRDefault="00D25226" w:rsidP="0020055D">
      <w:pPr>
        <w:tabs>
          <w:tab w:val="left" w:pos="1418"/>
        </w:tabs>
        <w:autoSpaceDE w:val="0"/>
        <w:autoSpaceDN w:val="0"/>
        <w:adjustRightInd w:val="0"/>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 xml:space="preserve">3. </w:t>
      </w:r>
      <w:r w:rsidR="007626F7" w:rsidRPr="00876278">
        <w:rPr>
          <w:rFonts w:ascii="Cambria" w:eastAsia="Times New Roman" w:hAnsi="Cambria" w:cs="Calibri"/>
          <w:b/>
          <w:lang w:eastAsia="pt-BR"/>
        </w:rPr>
        <w:t xml:space="preserve">DO CREDENCIAMENTO NO SITE </w:t>
      </w:r>
      <w:r w:rsidR="007626F7" w:rsidRPr="00876278">
        <w:rPr>
          <w:rFonts w:ascii="Cambria" w:eastAsia="Times New Roman" w:hAnsi="Cambria" w:cs="Calibri"/>
          <w:b/>
          <w:color w:val="0070C0"/>
          <w:lang w:eastAsia="pt-BR"/>
        </w:rPr>
        <w:t xml:space="preserve">HTTPS:// </w:t>
      </w:r>
      <w:hyperlink r:id="rId10" w:history="1">
        <w:r w:rsidR="007626F7" w:rsidRPr="00876278">
          <w:rPr>
            <w:rFonts w:ascii="Cambria" w:eastAsia="Times New Roman" w:hAnsi="Cambria" w:cs="Calibri"/>
            <w:b/>
            <w:color w:val="0070C0"/>
            <w:u w:val="single"/>
            <w:lang w:eastAsia="pt-BR"/>
          </w:rPr>
          <w:t>WWW.PORTALDECOMPRASPUBLICAS.COM.BR</w:t>
        </w:r>
      </w:hyperlink>
    </w:p>
    <w:p w:rsidR="007626F7" w:rsidRPr="00876278" w:rsidRDefault="007626F7" w:rsidP="0020055D">
      <w:pPr>
        <w:autoSpaceDE w:val="0"/>
        <w:autoSpaceDN w:val="0"/>
        <w:adjustRightInd w:val="0"/>
        <w:spacing w:after="0" w:line="240" w:lineRule="auto"/>
        <w:jc w:val="both"/>
        <w:rPr>
          <w:rFonts w:ascii="Cambria" w:eastAsia="Times New Roman" w:hAnsi="Cambria" w:cs="Calibri"/>
          <w:b/>
          <w:lang w:eastAsia="pt-BR"/>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lang w:eastAsia="pt-BR"/>
        </w:rPr>
        <w:t xml:space="preserve">3.1. </w:t>
      </w:r>
      <w:r w:rsidR="003D04E5" w:rsidRPr="00876278">
        <w:rPr>
          <w:rFonts w:ascii="Cambria" w:eastAsia="Calibri" w:hAnsi="Cambria" w:cs="Calibri"/>
        </w:rPr>
        <w:t xml:space="preserve">Para acesso ao sistema eletrônico de compras, os interessados em participar do Pregão deverão realizar um cadastro prévio, adquirindo </w:t>
      </w:r>
      <w:proofErr w:type="spellStart"/>
      <w:r w:rsidR="003D04E5" w:rsidRPr="00876278">
        <w:rPr>
          <w:rFonts w:ascii="Cambria" w:eastAsia="Calibri" w:hAnsi="Cambria" w:cs="Calibri"/>
        </w:rPr>
        <w:t>login</w:t>
      </w:r>
      <w:proofErr w:type="spellEnd"/>
      <w:r w:rsidR="003D04E5" w:rsidRPr="00876278">
        <w:rPr>
          <w:rFonts w:ascii="Cambria" w:eastAsia="Calibri" w:hAnsi="Cambria" w:cs="Calibri"/>
        </w:rPr>
        <w:t xml:space="preserve"> e senha pessoal (intransferíveis), obtidos junto ao site </w:t>
      </w:r>
      <w:hyperlink r:id="rId11" w:history="1">
        <w:r w:rsidR="003D04E5" w:rsidRPr="00876278">
          <w:rPr>
            <w:rFonts w:ascii="Cambria" w:eastAsia="Calibri" w:hAnsi="Cambria" w:cs="Calibri"/>
            <w:color w:val="0563C1"/>
            <w:u w:val="single"/>
          </w:rPr>
          <w:t>https://www.portaldecompraspublicas.com.br</w:t>
        </w:r>
      </w:hyperlink>
      <w:r w:rsidR="003D04E5" w:rsidRPr="00876278">
        <w:rPr>
          <w:rFonts w:ascii="Cambria" w:eastAsia="Calibri" w:hAnsi="Cambria" w:cs="Calibri"/>
        </w:rPr>
        <w:t xml:space="preserve"> </w:t>
      </w:r>
      <w:r w:rsidR="003D04E5" w:rsidRPr="00876278">
        <w:rPr>
          <w:rFonts w:ascii="Cambria" w:eastAsia="Calibri" w:hAnsi="Cambria" w:cs="Calibri"/>
          <w:bCs/>
        </w:rPr>
        <w:t xml:space="preserve">onde deverá informar-se a respeito do seu funcionamento, regulamento e instruções para a sua correta utilização, </w:t>
      </w:r>
      <w:r w:rsidR="003D04E5" w:rsidRPr="00876278">
        <w:rPr>
          <w:rFonts w:ascii="Cambria" w:eastAsia="Calibri" w:hAnsi="Cambria"/>
        </w:rPr>
        <w:t>podendo sanar eventuais dúvidas pela central</w:t>
      </w:r>
      <w:r w:rsidR="00D85633" w:rsidRPr="00876278">
        <w:rPr>
          <w:rFonts w:ascii="Cambria" w:eastAsia="Calibri" w:hAnsi="Cambria"/>
        </w:rPr>
        <w:t xml:space="preserve"> de atendimentos ou pelo e-mail </w:t>
      </w:r>
      <w:hyperlink r:id="rId12" w:history="1">
        <w:r w:rsidR="00D85633" w:rsidRPr="00876278">
          <w:rPr>
            <w:rStyle w:val="Hyperlink"/>
            <w:rFonts w:ascii="Cambria" w:eastAsia="Calibri" w:hAnsi="Cambria"/>
          </w:rPr>
          <w:t>fornecedor@portaldecompraspublicas.com.br</w:t>
        </w:r>
      </w:hyperlink>
      <w:r w:rsidR="00D85633" w:rsidRPr="00876278">
        <w:rPr>
          <w:rFonts w:ascii="Cambria" w:eastAsia="Calibri" w:hAnsi="Cambria"/>
        </w:rPr>
        <w:t xml:space="preserve">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 xml:space="preserve">3.2. </w:t>
      </w:r>
      <w:r w:rsidRPr="00876278">
        <w:rPr>
          <w:rFonts w:ascii="Cambria" w:eastAsia="Times New Roman" w:hAnsi="Cambria" w:cs="Calibri"/>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3.3.</w:t>
      </w:r>
      <w:r w:rsidRPr="00876278">
        <w:rPr>
          <w:rFonts w:ascii="Cambria" w:eastAsia="Times New Roman" w:hAnsi="Cambria" w:cs="Calibri"/>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3.4.</w:t>
      </w:r>
      <w:r w:rsidRPr="00876278">
        <w:rPr>
          <w:rFonts w:ascii="Cambria" w:eastAsia="Times New Roman" w:hAnsi="Cambria" w:cs="Calibri"/>
          <w:color w:val="000000"/>
          <w:lang w:eastAsia="pt-BR"/>
        </w:rPr>
        <w:t xml:space="preserve"> O licitante será responsável por todas as transações que forem efetuadas em seu nome no sistema eletrônico, assumindo-as como firmes e verdadeiras.</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color w:val="000000"/>
          <w:lang w:eastAsia="pt-BR"/>
        </w:rPr>
      </w:pPr>
      <w:r w:rsidRPr="009727B3">
        <w:rPr>
          <w:rFonts w:ascii="Cambria" w:eastAsia="Times New Roman" w:hAnsi="Cambria" w:cs="Calibri"/>
          <w:b/>
          <w:color w:val="000000"/>
          <w:highlight w:val="yellow"/>
          <w:lang w:eastAsia="pt-BR"/>
        </w:rPr>
        <w:t xml:space="preserve">3.5. </w:t>
      </w:r>
      <w:r w:rsidRPr="009727B3">
        <w:rPr>
          <w:rFonts w:ascii="Cambria" w:eastAsia="Times New Roman" w:hAnsi="Cambria" w:cs="Calibri"/>
          <w:color w:val="000000"/>
          <w:highlight w:val="yellow"/>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3.6.</w:t>
      </w:r>
      <w:r w:rsidRPr="00876278">
        <w:rPr>
          <w:rFonts w:ascii="Cambria" w:eastAsia="Times New Roman" w:hAnsi="Cambria" w:cs="Calibri"/>
        </w:rPr>
        <w:t xml:space="preserve"> O licitante deverá comunicar imediatamente ao provedor do sistema qualquer acontecimento que possa comprometer o sigilo ou a inviabilidade do uso da senha, p</w:t>
      </w:r>
      <w:r w:rsidR="006202F1" w:rsidRPr="00876278">
        <w:rPr>
          <w:rFonts w:ascii="Cambria" w:eastAsia="Times New Roman" w:hAnsi="Cambria" w:cs="Calibri"/>
        </w:rPr>
        <w:t>ara imediato bloqueio de acesso.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3.6.1.</w:t>
      </w:r>
      <w:r w:rsidRPr="00876278">
        <w:rPr>
          <w:rFonts w:ascii="Cambria" w:eastAsia="Times New Roman" w:hAnsi="Cambria" w:cs="Calibri"/>
        </w:rPr>
        <w:t xml:space="preserve"> Utilizar a chave de identificação e a senha de acesso para participar do pregão na forma eletrônica 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3.6.2.</w:t>
      </w:r>
      <w:r w:rsidRPr="00876278">
        <w:rPr>
          <w:rFonts w:ascii="Cambria" w:eastAsia="Times New Roman" w:hAnsi="Cambria" w:cs="Calibri"/>
        </w:rPr>
        <w:t xml:space="preserve"> Solicitar o cancelamento da chave de identificação ou da senha de acesso por interesse próprio.</w:t>
      </w:r>
    </w:p>
    <w:p w:rsidR="007626F7" w:rsidRPr="00876278" w:rsidRDefault="007626F7" w:rsidP="0020055D">
      <w:pPr>
        <w:spacing w:after="0" w:line="240" w:lineRule="auto"/>
        <w:jc w:val="both"/>
        <w:rPr>
          <w:rFonts w:ascii="Cambria" w:eastAsia="Times New Roman" w:hAnsi="Cambria" w:cs="Calibri"/>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4. PROCEDIMENTOS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4.1. </w:t>
      </w:r>
      <w:r w:rsidRPr="00876278">
        <w:rPr>
          <w:rFonts w:ascii="Cambria" w:eastAsia="Times New Roman" w:hAnsi="Cambria" w:cs="Calibri"/>
          <w:bCs/>
        </w:rPr>
        <w:t>As propostas e os documentos de habilitação deverão ser enviados exclusivamente por meio do sistema, até a data e horário estabelecidos no preâmbulo deste edital, observando-se os itens 5 e 6 deste e poderão ser retirados ou substituídos até o minuto imediatamente anterior ao início da sessão.</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4.2. </w:t>
      </w:r>
      <w:r w:rsidRPr="00876278">
        <w:rPr>
          <w:rFonts w:ascii="Cambria" w:eastAsia="Times New Roman" w:hAnsi="Cambria" w:cs="Calibri"/>
          <w:bCs/>
        </w:rPr>
        <w:t>O licitante, em campo próprio do sistema, sendo que a falsidade da declaração o sujeitará às sanções legais, deverá declarar:</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4.2.1.</w:t>
      </w:r>
      <w:r w:rsidRPr="00876278">
        <w:rPr>
          <w:rFonts w:ascii="Cambria" w:eastAsia="Times New Roman" w:hAnsi="Cambria" w:cs="Calibri"/>
          <w:bCs/>
        </w:rPr>
        <w:t xml:space="preserve"> O cumprimento dos requisitos de habilitação e que as declarações são verídicas;</w:t>
      </w:r>
    </w:p>
    <w:p w:rsidR="007626F7" w:rsidRPr="00876278" w:rsidRDefault="007626F7" w:rsidP="0020055D">
      <w:pPr>
        <w:spacing w:after="0" w:line="240" w:lineRule="auto"/>
        <w:ind w:firstLine="1134"/>
        <w:jc w:val="both"/>
        <w:rPr>
          <w:rFonts w:ascii="Cambria" w:eastAsia="Times New Roman" w:hAnsi="Cambria" w:cs="Calibri"/>
          <w:shd w:val="clear" w:color="auto" w:fill="FFFFFF"/>
          <w:lang w:eastAsia="pt-BR"/>
        </w:rPr>
      </w:pPr>
      <w:r w:rsidRPr="00876278">
        <w:rPr>
          <w:rFonts w:ascii="Cambria" w:eastAsia="Times New Roman" w:hAnsi="Cambria" w:cs="Calibri"/>
          <w:b/>
          <w:bCs/>
        </w:rPr>
        <w:t>4.2.2.</w:t>
      </w:r>
      <w:r w:rsidRPr="00876278">
        <w:rPr>
          <w:rFonts w:ascii="Cambria" w:eastAsia="Times New Roman" w:hAnsi="Cambria" w:cs="Calibri"/>
          <w:bCs/>
        </w:rPr>
        <w:t xml:space="preserve"> Conhecimento das regras do edital e a conformidade de sua proposta com as exigências do instrumento convocatório, como condição de participação; </w:t>
      </w:r>
    </w:p>
    <w:p w:rsidR="0025049A"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4.2.3.</w:t>
      </w:r>
      <w:r w:rsidRPr="00876278">
        <w:rPr>
          <w:rFonts w:ascii="Cambria" w:eastAsia="Times New Roman" w:hAnsi="Cambria" w:cs="Calibri"/>
          <w:bCs/>
        </w:rPr>
        <w:t xml:space="preserve"> Estar enquadrado como beneficiário da Lei Complementar nº 123/2006, </w:t>
      </w:r>
      <w:r w:rsidRPr="00876278">
        <w:rPr>
          <w:rFonts w:ascii="Cambria" w:eastAsia="Times New Roman" w:hAnsi="Cambria" w:cs="Calibri"/>
        </w:rPr>
        <w:t>estando apto a usu</w:t>
      </w:r>
      <w:r w:rsidR="0025049A" w:rsidRPr="00876278">
        <w:rPr>
          <w:rFonts w:ascii="Cambria" w:eastAsia="Times New Roman" w:hAnsi="Cambria" w:cs="Calibri"/>
        </w:rPr>
        <w:t>fruir do tratamento favorecido</w:t>
      </w:r>
      <w:r w:rsidR="00D85633" w:rsidRPr="00876278">
        <w:rPr>
          <w:rFonts w:ascii="Cambria" w:eastAsia="Times New Roman" w:hAnsi="Cambria" w:cs="Calibri"/>
        </w:rPr>
        <w:t xml:space="preserve"> (se for o caso)</w:t>
      </w:r>
      <w:r w:rsidR="0025049A" w:rsidRPr="00876278">
        <w:rPr>
          <w:rFonts w:ascii="Cambria" w:eastAsia="Times New Roman" w:hAnsi="Cambria" w:cs="Calibri"/>
        </w:rPr>
        <w:t>.</w:t>
      </w:r>
    </w:p>
    <w:p w:rsidR="007626F7" w:rsidRPr="00876278" w:rsidRDefault="007626F7" w:rsidP="0020055D">
      <w:pPr>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4.2.4.</w:t>
      </w:r>
      <w:r w:rsidRPr="00876278">
        <w:rPr>
          <w:rFonts w:ascii="Cambria" w:eastAsia="Times New Roman" w:hAnsi="Cambria" w:cs="Calibri"/>
        </w:rPr>
        <w:t xml:space="preserve"> Q</w:t>
      </w:r>
      <w:r w:rsidRPr="00876278">
        <w:rPr>
          <w:rFonts w:ascii="Cambria" w:eastAsia="Times New Roman" w:hAnsi="Cambria" w:cs="Calibri"/>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 xml:space="preserve">4.2.5. </w:t>
      </w:r>
      <w:r w:rsidRPr="00876278">
        <w:rPr>
          <w:rFonts w:ascii="Cambria" w:eastAsia="Times New Roman" w:hAnsi="Cambria" w:cs="Calibri"/>
          <w:lang w:eastAsia="ar-SA"/>
        </w:rPr>
        <w:t>Que a empresa não foi considerada inidônea para licitar ou contratar com a Administração Pública;</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lang w:eastAsia="ar-SA"/>
        </w:rPr>
        <w:t>4.2.6.</w:t>
      </w:r>
      <w:r w:rsidRPr="00876278">
        <w:rPr>
          <w:rFonts w:ascii="Cambria" w:eastAsia="Times New Roman" w:hAnsi="Cambria" w:cs="Calibri"/>
          <w:lang w:eastAsia="ar-SA"/>
        </w:rPr>
        <w:t xml:space="preserve"> Inexistência de fatos impeditivos </w:t>
      </w:r>
      <w:r w:rsidRPr="00876278">
        <w:rPr>
          <w:rFonts w:ascii="Cambria" w:eastAsia="Times New Roman" w:hAnsi="Cambria" w:cs="Calibri"/>
          <w:shd w:val="clear" w:color="auto" w:fill="FFFFFF"/>
          <w:lang w:eastAsia="pt-BR"/>
        </w:rPr>
        <w:t>para a habilitação no presente processo licitatório, ciente da obrigatoriedade de declarar ocorrências posteriores.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4.3. </w:t>
      </w:r>
      <w:r w:rsidRPr="00876278">
        <w:rPr>
          <w:rFonts w:ascii="Cambria" w:eastAsia="Times New Roman" w:hAnsi="Cambria" w:cs="Calibri"/>
          <w:bCs/>
        </w:rPr>
        <w:t xml:space="preserve">Eventuais </w:t>
      </w:r>
      <w:r w:rsidRPr="00876278">
        <w:rPr>
          <w:rFonts w:ascii="Cambria" w:eastAsia="Times New Roman" w:hAnsi="Cambria" w:cs="Calibri"/>
        </w:rPr>
        <w:t xml:space="preserve">documentos complementares à proposta e à habilitação, que venham a ser solicitados pelo pregoeiro, deverão ser encaminhados pelo sistema no prazo de 2 (duas) horas, </w:t>
      </w:r>
      <w:r w:rsidRPr="00876278">
        <w:rPr>
          <w:rFonts w:ascii="Cambria" w:eastAsia="Times New Roman" w:hAnsi="Cambria" w:cs="Calibri"/>
          <w:u w:val="single"/>
        </w:rPr>
        <w:t>após o encerramento do envio de lances.</w:t>
      </w:r>
    </w:p>
    <w:p w:rsidR="007626F7" w:rsidRPr="00876278" w:rsidRDefault="007626F7" w:rsidP="0020055D">
      <w:pPr>
        <w:spacing w:after="0" w:line="240" w:lineRule="auto"/>
        <w:ind w:firstLine="1418"/>
        <w:jc w:val="both"/>
        <w:rPr>
          <w:rFonts w:ascii="Cambria" w:eastAsia="Times New Roman" w:hAnsi="Cambria" w:cs="Calibri"/>
          <w:b/>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 xml:space="preserve">5.   PREENCHIMENTO DA PROPOSTA </w:t>
      </w:r>
    </w:p>
    <w:p w:rsidR="007626F7" w:rsidRPr="00876278" w:rsidRDefault="007626F7" w:rsidP="0020055D">
      <w:pPr>
        <w:spacing w:after="0" w:line="240" w:lineRule="auto"/>
        <w:ind w:firstLine="1134"/>
        <w:jc w:val="both"/>
        <w:rPr>
          <w:rFonts w:ascii="Cambria" w:hAnsi="Cambria"/>
        </w:rPr>
      </w:pPr>
    </w:p>
    <w:p w:rsidR="007626F7" w:rsidRPr="00876278" w:rsidRDefault="007626F7" w:rsidP="0020055D">
      <w:pPr>
        <w:spacing w:after="0" w:line="240" w:lineRule="auto"/>
        <w:ind w:firstLine="1134"/>
        <w:jc w:val="both"/>
        <w:rPr>
          <w:rFonts w:ascii="Cambria" w:hAnsi="Cambria"/>
          <w:bCs/>
        </w:rPr>
      </w:pPr>
      <w:r w:rsidRPr="00876278">
        <w:rPr>
          <w:rFonts w:ascii="Cambria" w:hAnsi="Cambria"/>
          <w:b/>
        </w:rPr>
        <w:t>5.1.</w:t>
      </w:r>
      <w:r w:rsidRPr="00876278">
        <w:rPr>
          <w:rFonts w:ascii="Cambria" w:hAnsi="Cambria"/>
        </w:rPr>
        <w:t xml:space="preserve"> </w:t>
      </w:r>
      <w:r w:rsidRPr="00876278">
        <w:rPr>
          <w:rFonts w:ascii="Cambria" w:hAnsi="Cambria"/>
          <w:lang w:eastAsia="pt-BR"/>
        </w:rPr>
        <w:t>O prazo de validade da proposta financeira não poderá ser inferior a 60 (sessenta) dias consecutivos, contados da data marcada para abertura da sessão. Em caso de</w:t>
      </w:r>
      <w:r w:rsidR="00727DF2" w:rsidRPr="00876278">
        <w:rPr>
          <w:rFonts w:ascii="Cambria" w:hAnsi="Cambria"/>
          <w:lang w:eastAsia="pt-BR"/>
        </w:rPr>
        <w:t xml:space="preserve"> omissão ou</w:t>
      </w:r>
      <w:r w:rsidRPr="00876278">
        <w:rPr>
          <w:rFonts w:ascii="Cambria" w:hAnsi="Cambria"/>
          <w:lang w:eastAsia="pt-BR"/>
        </w:rPr>
        <w:t xml:space="preserve"> disposição em contrário, considerar-se-á como o prazo mínimo exigido.</w:t>
      </w:r>
    </w:p>
    <w:p w:rsidR="00096F7B" w:rsidRPr="00876278" w:rsidRDefault="007626F7" w:rsidP="0020055D">
      <w:pPr>
        <w:spacing w:after="0" w:line="240" w:lineRule="auto"/>
        <w:ind w:firstLine="1134"/>
        <w:jc w:val="both"/>
        <w:rPr>
          <w:rFonts w:ascii="Cambria" w:hAnsi="Cambria"/>
          <w:bCs/>
        </w:rPr>
      </w:pPr>
      <w:r w:rsidRPr="00876278">
        <w:rPr>
          <w:rFonts w:ascii="Cambria" w:hAnsi="Cambria"/>
          <w:b/>
        </w:rPr>
        <w:t>5.2.</w:t>
      </w:r>
      <w:r w:rsidRPr="00876278">
        <w:rPr>
          <w:rFonts w:ascii="Cambria" w:hAnsi="Cambria"/>
        </w:rPr>
        <w:t xml:space="preserve"> </w:t>
      </w:r>
      <w:r w:rsidRPr="00876278">
        <w:rPr>
          <w:rFonts w:ascii="Cambria" w:hAnsi="Cambria"/>
          <w:bCs/>
        </w:rPr>
        <w:t xml:space="preserve">Os licitantes deverão enviar suas propostas iniciais mediante o preenchimento de campos no sistema eletrônico, </w:t>
      </w:r>
      <w:r w:rsidRPr="00876278">
        <w:rPr>
          <w:rFonts w:ascii="Cambria" w:hAnsi="Cambria"/>
          <w:bCs/>
          <w:u w:val="single"/>
        </w:rPr>
        <w:t>com indicação da validade, descrição</w:t>
      </w:r>
      <w:r w:rsidR="00D7163C" w:rsidRPr="00876278">
        <w:rPr>
          <w:rFonts w:ascii="Cambria" w:hAnsi="Cambria"/>
          <w:bCs/>
          <w:u w:val="single"/>
        </w:rPr>
        <w:t xml:space="preserve"> </w:t>
      </w:r>
      <w:r w:rsidR="00D7163C" w:rsidRPr="00876278">
        <w:rPr>
          <w:rFonts w:ascii="Cambria" w:hAnsi="Cambria"/>
          <w:u w:val="single"/>
        </w:rPr>
        <w:t>do serviç</w:t>
      </w:r>
      <w:r w:rsidRPr="00876278">
        <w:rPr>
          <w:rFonts w:ascii="Cambria" w:hAnsi="Cambria"/>
          <w:u w:val="single"/>
        </w:rPr>
        <w:t>o</w:t>
      </w:r>
      <w:r w:rsidR="00E85694" w:rsidRPr="00876278">
        <w:rPr>
          <w:rFonts w:ascii="Cambria" w:hAnsi="Cambria"/>
          <w:u w:val="single"/>
        </w:rPr>
        <w:t xml:space="preserve"> ofertado</w:t>
      </w:r>
      <w:r w:rsidR="00B07458" w:rsidRPr="00876278">
        <w:rPr>
          <w:rFonts w:ascii="Cambria" w:hAnsi="Cambria"/>
          <w:u w:val="single"/>
        </w:rPr>
        <w:t>,</w:t>
      </w:r>
      <w:r w:rsidR="00E711F4" w:rsidRPr="00876278">
        <w:rPr>
          <w:rFonts w:ascii="Cambria" w:hAnsi="Cambria"/>
          <w:u w:val="single"/>
        </w:rPr>
        <w:t xml:space="preserve"> </w:t>
      </w:r>
      <w:r w:rsidRPr="00876278">
        <w:rPr>
          <w:rFonts w:ascii="Cambria" w:hAnsi="Cambria"/>
          <w:u w:val="single"/>
        </w:rPr>
        <w:t xml:space="preserve">bem como o </w:t>
      </w:r>
      <w:r w:rsidR="000857B4" w:rsidRPr="00876278">
        <w:rPr>
          <w:rFonts w:ascii="Cambria" w:hAnsi="Cambria"/>
          <w:bCs/>
          <w:u w:val="single"/>
        </w:rPr>
        <w:t>valor unitário</w:t>
      </w:r>
      <w:r w:rsidR="00656BAD">
        <w:rPr>
          <w:rFonts w:ascii="Cambria" w:hAnsi="Cambria"/>
          <w:bCs/>
          <w:u w:val="single"/>
        </w:rPr>
        <w:t xml:space="preserve"> do quilômetro</w:t>
      </w:r>
      <w:r w:rsidR="000857B4" w:rsidRPr="00876278">
        <w:rPr>
          <w:rFonts w:ascii="Cambria" w:hAnsi="Cambria"/>
          <w:bCs/>
          <w:u w:val="single"/>
        </w:rPr>
        <w:t xml:space="preserve"> e total</w:t>
      </w:r>
      <w:r w:rsidRPr="00876278">
        <w:rPr>
          <w:rFonts w:ascii="Cambria" w:hAnsi="Cambria"/>
          <w:bCs/>
          <w:u w:val="single"/>
        </w:rPr>
        <w:t xml:space="preserve"> do item,</w:t>
      </w:r>
      <w:r w:rsidRPr="00876278">
        <w:rPr>
          <w:rFonts w:ascii="Cambria" w:hAnsi="Cambria"/>
          <w:bCs/>
        </w:rPr>
        <w:t xml:space="preserve"> englobando a tributação e quaisquer outras despesas incidentes para o cumprimento das obrigações assumidas.</w:t>
      </w:r>
    </w:p>
    <w:p w:rsidR="00096F7B" w:rsidRPr="00876278" w:rsidRDefault="00096F7B" w:rsidP="0020055D">
      <w:pPr>
        <w:autoSpaceDE w:val="0"/>
        <w:autoSpaceDN w:val="0"/>
        <w:adjustRightInd w:val="0"/>
        <w:spacing w:after="0" w:line="240" w:lineRule="auto"/>
        <w:ind w:firstLine="1134"/>
        <w:jc w:val="both"/>
        <w:rPr>
          <w:rFonts w:ascii="Cambria" w:hAnsi="Cambria" w:cs="Arial"/>
        </w:rPr>
      </w:pPr>
      <w:r w:rsidRPr="00876278">
        <w:rPr>
          <w:rFonts w:ascii="Cambria" w:hAnsi="Cambria"/>
          <w:b/>
          <w:lang w:eastAsia="pt-BR"/>
        </w:rPr>
        <w:t>5.2.1.</w:t>
      </w:r>
      <w:r w:rsidRPr="00876278">
        <w:rPr>
          <w:rFonts w:ascii="Cambria" w:hAnsi="Cambria" w:cs="Arial"/>
          <w:b/>
          <w:bCs/>
        </w:rPr>
        <w:t xml:space="preserve"> </w:t>
      </w:r>
      <w:r w:rsidRPr="007D0F0F">
        <w:rPr>
          <w:rFonts w:ascii="Cambria" w:hAnsi="Cambria" w:cs="Arial"/>
          <w:b/>
          <w:bCs/>
        </w:rPr>
        <w:t>O valor unitário</w:t>
      </w:r>
      <w:r w:rsidRPr="007D0F0F">
        <w:rPr>
          <w:rFonts w:ascii="Cambria" w:hAnsi="Cambria" w:cs="Arial"/>
          <w:b/>
        </w:rPr>
        <w:t xml:space="preserve"> </w:t>
      </w:r>
      <w:r w:rsidRPr="00C02A29">
        <w:rPr>
          <w:rFonts w:ascii="Cambria" w:hAnsi="Cambria" w:cs="Arial"/>
        </w:rPr>
        <w:t>co</w:t>
      </w:r>
      <w:r w:rsidR="00D85633" w:rsidRPr="00C02A29">
        <w:rPr>
          <w:rFonts w:ascii="Cambria" w:hAnsi="Cambria" w:cs="Arial"/>
        </w:rPr>
        <w:t>tado</w:t>
      </w:r>
      <w:r w:rsidR="00D85633" w:rsidRPr="007D0F0F">
        <w:rPr>
          <w:rFonts w:ascii="Cambria" w:hAnsi="Cambria" w:cs="Arial"/>
        </w:rPr>
        <w:t xml:space="preserve"> </w:t>
      </w:r>
      <w:r w:rsidR="00D85633" w:rsidRPr="00876278">
        <w:rPr>
          <w:rFonts w:ascii="Cambria" w:hAnsi="Cambria" w:cs="Arial"/>
        </w:rPr>
        <w:t>para a execução do serviço</w:t>
      </w:r>
      <w:r w:rsidRPr="00876278">
        <w:rPr>
          <w:rFonts w:ascii="Cambria" w:hAnsi="Cambria" w:cs="Arial"/>
        </w:rPr>
        <w:t xml:space="preserve"> deverá ser apresentado </w:t>
      </w:r>
      <w:r w:rsidRPr="00876278">
        <w:rPr>
          <w:rFonts w:ascii="Cambria" w:hAnsi="Cambria" w:cs="Arial"/>
          <w:b/>
          <w:bCs/>
        </w:rPr>
        <w:t xml:space="preserve">por quilômetro rodado, para cada item (linha), </w:t>
      </w:r>
      <w:r w:rsidRPr="00876278">
        <w:rPr>
          <w:rFonts w:ascii="Cambria" w:hAnsi="Cambria" w:cs="Arial"/>
        </w:rPr>
        <w:t>correspondendo este a cada deslocamento do ponto de partida ao ponto de chegada (ida e volta). No preço ofertado deverão estar incluídos to</w:t>
      </w:r>
      <w:r w:rsidR="00DB5AC2" w:rsidRPr="00876278">
        <w:rPr>
          <w:rFonts w:ascii="Cambria" w:hAnsi="Cambria" w:cs="Arial"/>
        </w:rPr>
        <w:t xml:space="preserve">dos os custos com material, mão de </w:t>
      </w:r>
      <w:r w:rsidRPr="00876278">
        <w:rPr>
          <w:rFonts w:ascii="Cambria" w:hAnsi="Cambria" w:cs="Arial"/>
        </w:rPr>
        <w:t>obra, inclusive o BDI (impostos, taxas, contribuições sociais, lucro, etc..)</w:t>
      </w:r>
      <w:r w:rsidR="005F34B6" w:rsidRPr="00876278">
        <w:rPr>
          <w:rFonts w:ascii="Cambria" w:hAnsi="Cambria" w:cs="Arial"/>
        </w:rPr>
        <w:t xml:space="preserve"> e encargos sociais</w:t>
      </w:r>
      <w:r w:rsidRPr="00876278">
        <w:rPr>
          <w:rFonts w:ascii="Cambria" w:hAnsi="Cambria" w:cs="Arial"/>
        </w:rPr>
        <w:t>, conforme modelo</w:t>
      </w:r>
      <w:r w:rsidR="005F34B6" w:rsidRPr="00876278">
        <w:rPr>
          <w:rFonts w:ascii="Cambria" w:hAnsi="Cambria" w:cs="Arial"/>
        </w:rPr>
        <w:t>s constantes no</w:t>
      </w:r>
      <w:r w:rsidRPr="00876278">
        <w:rPr>
          <w:rFonts w:ascii="Cambria" w:hAnsi="Cambria" w:cs="Arial"/>
        </w:rPr>
        <w:t xml:space="preserve"> ANEXO </w:t>
      </w:r>
      <w:r w:rsidR="00954FF3" w:rsidRPr="00876278">
        <w:rPr>
          <w:rFonts w:ascii="Cambria" w:hAnsi="Cambria" w:cs="Arial"/>
        </w:rPr>
        <w:t>I</w:t>
      </w:r>
      <w:r w:rsidR="00A11597" w:rsidRPr="00876278">
        <w:rPr>
          <w:rFonts w:ascii="Cambria" w:hAnsi="Cambria" w:cs="Arial"/>
        </w:rPr>
        <w:t xml:space="preserve"> – TERMO DE REFERÊNCIA</w:t>
      </w:r>
      <w:r w:rsidR="00A92708" w:rsidRPr="00876278">
        <w:rPr>
          <w:rFonts w:ascii="Cambria" w:hAnsi="Cambria" w:cs="Arial"/>
        </w:rPr>
        <w:t>.</w:t>
      </w:r>
      <w:r w:rsidRPr="00876278">
        <w:rPr>
          <w:rFonts w:ascii="Cambria" w:hAnsi="Cambria" w:cs="Arial"/>
        </w:rPr>
        <w:t xml:space="preserve"> </w:t>
      </w:r>
    </w:p>
    <w:p w:rsidR="007626F7" w:rsidRPr="00876278" w:rsidRDefault="007626F7" w:rsidP="0020055D">
      <w:pPr>
        <w:spacing w:after="0" w:line="240" w:lineRule="auto"/>
        <w:ind w:firstLine="1134"/>
        <w:jc w:val="both"/>
        <w:rPr>
          <w:rFonts w:ascii="Cambria" w:hAnsi="Cambria"/>
          <w:color w:val="000000"/>
          <w:lang w:eastAsia="pt-BR"/>
        </w:rPr>
      </w:pPr>
      <w:r w:rsidRPr="00876278">
        <w:rPr>
          <w:rFonts w:ascii="Cambria" w:hAnsi="Cambria"/>
          <w:b/>
          <w:color w:val="000000"/>
          <w:lang w:eastAsia="pt-BR"/>
        </w:rPr>
        <w:t>5.2.</w:t>
      </w:r>
      <w:r w:rsidR="00096F7B" w:rsidRPr="00876278">
        <w:rPr>
          <w:rFonts w:ascii="Cambria" w:hAnsi="Cambria"/>
          <w:b/>
          <w:color w:val="000000"/>
          <w:lang w:eastAsia="pt-BR"/>
        </w:rPr>
        <w:t>2</w:t>
      </w:r>
      <w:r w:rsidRPr="00876278">
        <w:rPr>
          <w:rFonts w:ascii="Cambria" w:hAnsi="Cambria"/>
          <w:b/>
          <w:color w:val="000000"/>
          <w:lang w:eastAsia="pt-BR"/>
        </w:rPr>
        <w:t>.</w:t>
      </w:r>
      <w:r w:rsidRPr="00876278">
        <w:rPr>
          <w:rFonts w:ascii="Cambria" w:hAnsi="Cambria"/>
          <w:color w:val="000000"/>
          <w:lang w:eastAsia="pt-BR"/>
        </w:rPr>
        <w:t xml:space="preserve"> O preço deverá ser fixado em moeda corrente nacional, </w:t>
      </w:r>
      <w:r w:rsidRPr="00876278">
        <w:rPr>
          <w:rFonts w:ascii="Cambria" w:hAnsi="Cambria"/>
          <w:lang w:eastAsia="pt-BR"/>
        </w:rPr>
        <w:t>com duas casas decimais</w:t>
      </w:r>
      <w:r w:rsidRPr="00876278">
        <w:rPr>
          <w:rFonts w:ascii="Cambria" w:hAnsi="Cambria"/>
          <w:color w:val="000000"/>
          <w:lang w:eastAsia="pt-BR"/>
        </w:rPr>
        <w:t>.</w:t>
      </w:r>
    </w:p>
    <w:p w:rsidR="00A92708" w:rsidRPr="00876278" w:rsidRDefault="00A92708" w:rsidP="0020055D">
      <w:pPr>
        <w:autoSpaceDE w:val="0"/>
        <w:autoSpaceDN w:val="0"/>
        <w:adjustRightInd w:val="0"/>
        <w:spacing w:after="0" w:line="240" w:lineRule="auto"/>
        <w:ind w:firstLine="1134"/>
        <w:rPr>
          <w:rFonts w:ascii="Cambria" w:hAnsi="Cambria" w:cs="Arial Narrow"/>
        </w:rPr>
      </w:pPr>
      <w:r w:rsidRPr="00876278">
        <w:rPr>
          <w:rFonts w:ascii="Cambria" w:hAnsi="Cambria"/>
          <w:b/>
          <w:color w:val="000000"/>
          <w:lang w:eastAsia="pt-BR"/>
        </w:rPr>
        <w:t>5.3.</w:t>
      </w:r>
      <w:r w:rsidR="00796274" w:rsidRPr="00876278">
        <w:rPr>
          <w:rFonts w:ascii="Cambria" w:hAnsi="Cambria"/>
          <w:color w:val="000000"/>
          <w:lang w:eastAsia="pt-BR"/>
        </w:rPr>
        <w:t xml:space="preserve"> O valor do quilô</w:t>
      </w:r>
      <w:r w:rsidRPr="00876278">
        <w:rPr>
          <w:rFonts w:ascii="Cambria" w:hAnsi="Cambria"/>
          <w:color w:val="000000"/>
          <w:lang w:eastAsia="pt-BR"/>
        </w:rPr>
        <w:t xml:space="preserve">metro rodado deverá ser elaborado </w:t>
      </w:r>
      <w:r w:rsidRPr="00876278">
        <w:rPr>
          <w:rFonts w:ascii="Cambria" w:hAnsi="Cambria" w:cs="Arial Narrow"/>
        </w:rPr>
        <w:t>levando-se em conta os parâmetros da PLANILHA DE</w:t>
      </w:r>
      <w:r w:rsidR="006B4B6A" w:rsidRPr="00876278">
        <w:rPr>
          <w:rFonts w:ascii="Cambria" w:hAnsi="Cambria" w:cs="Arial Narrow"/>
        </w:rPr>
        <w:t xml:space="preserve"> COMPOSIÇÃO DE</w:t>
      </w:r>
      <w:r w:rsidRPr="00876278">
        <w:rPr>
          <w:rFonts w:ascii="Cambria" w:hAnsi="Cambria" w:cs="Arial Narrow"/>
        </w:rPr>
        <w:t xml:space="preserve"> CUSTOS - ANEXO </w:t>
      </w:r>
      <w:r w:rsidR="00954FF3" w:rsidRPr="00876278">
        <w:rPr>
          <w:rFonts w:ascii="Cambria" w:hAnsi="Cambria" w:cs="Arial Narrow"/>
        </w:rPr>
        <w:t>I</w:t>
      </w:r>
      <w:r w:rsidR="00A11597" w:rsidRPr="00876278">
        <w:rPr>
          <w:rFonts w:ascii="Cambria" w:hAnsi="Cambria" w:cs="Arial Narrow"/>
        </w:rPr>
        <w:t xml:space="preserve"> – TERMO DE REFERÊNCIA</w:t>
      </w:r>
      <w:r w:rsidRPr="00876278">
        <w:rPr>
          <w:rFonts w:ascii="Cambria" w:hAnsi="Cambria" w:cs="Arial Narrow"/>
        </w:rPr>
        <w:t xml:space="preserve"> do presente edital.</w:t>
      </w:r>
    </w:p>
    <w:p w:rsidR="00A92708" w:rsidRPr="00876278" w:rsidRDefault="00A92708" w:rsidP="0020055D">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b/>
        </w:rPr>
        <w:t>5.3.1.</w:t>
      </w:r>
      <w:r w:rsidRPr="00876278">
        <w:rPr>
          <w:rFonts w:ascii="Cambria" w:hAnsi="Cambria" w:cs="Arial Narrow"/>
        </w:rPr>
        <w:t xml:space="preserve"> Sempre que houver alteração nos trajetos, com a consequente alteração da quilometragem percorrida, serão revistas as planilhas de custos, podendo serem alterados os preços contratados.</w:t>
      </w:r>
    </w:p>
    <w:p w:rsidR="007626F7" w:rsidRPr="00876278" w:rsidRDefault="00A92708"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5.4</w:t>
      </w:r>
      <w:r w:rsidR="007626F7" w:rsidRPr="00876278">
        <w:rPr>
          <w:rFonts w:ascii="Cambria" w:eastAsia="Times New Roman" w:hAnsi="Cambria" w:cs="Calibri"/>
          <w:b/>
        </w:rPr>
        <w:t xml:space="preserve">. </w:t>
      </w:r>
      <w:r w:rsidR="007626F7" w:rsidRPr="00876278">
        <w:rPr>
          <w:rFonts w:ascii="Cambria" w:eastAsia="Times New Roman" w:hAnsi="Cambria" w:cs="Calibri"/>
          <w:b/>
          <w:bCs/>
        </w:rPr>
        <w:t>O licitante não deverá registrar na proposta inicial informação que possa levar a sua identificação, sob pena de desclassificação.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6. DOCUMENTOS DE HABILITAÇÃO</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6.1. </w:t>
      </w:r>
      <w:r w:rsidRPr="00876278">
        <w:rPr>
          <w:rFonts w:ascii="Cambria" w:eastAsia="Times New Roman" w:hAnsi="Cambria" w:cs="Calibri"/>
        </w:rPr>
        <w:t xml:space="preserve">Para fins de habilitação neste pregão, a licitante deverá enviar os seguintes documentos, legíveis, sem rasuras, observando o procedimento disposto no item </w:t>
      </w:r>
      <w:proofErr w:type="gramStart"/>
      <w:r w:rsidRPr="00876278">
        <w:rPr>
          <w:rFonts w:ascii="Cambria" w:eastAsia="Times New Roman" w:hAnsi="Cambria" w:cs="Calibri"/>
        </w:rPr>
        <w:t>4</w:t>
      </w:r>
      <w:proofErr w:type="gramEnd"/>
      <w:r w:rsidRPr="00876278">
        <w:rPr>
          <w:rFonts w:ascii="Cambria" w:eastAsia="Times New Roman" w:hAnsi="Cambria" w:cs="Calibri"/>
        </w:rPr>
        <w:t xml:space="preserve">  deste edital:</w:t>
      </w:r>
    </w:p>
    <w:p w:rsidR="00DA46E4" w:rsidRPr="00876278" w:rsidRDefault="00DA46E4"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6.1.1. HABILITAÇÃO JURÍDICA:</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a)</w:t>
      </w:r>
      <w:r w:rsidRPr="00876278">
        <w:rPr>
          <w:rFonts w:ascii="Cambria" w:eastAsia="Times New Roman" w:hAnsi="Cambria" w:cs="Calibri"/>
          <w:lang w:eastAsia="ar-SA"/>
        </w:rPr>
        <w:t xml:space="preserve"> Registro comercial, no caso de empresa individual;</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b</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c</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Inscrição do constitutivo, no caso de sociedades civis, acompanhada de prova de diretoria em exercício;</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lang w:eastAsia="ar-SA"/>
        </w:rPr>
      </w:pPr>
      <w:r w:rsidRPr="00876278">
        <w:rPr>
          <w:rFonts w:ascii="Cambria" w:eastAsia="Times New Roman" w:hAnsi="Cambria" w:cs="Calibri"/>
          <w:b/>
          <w:lang w:eastAsia="ar-SA"/>
        </w:rPr>
        <w:t>d</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u w:val="single"/>
          <w:lang w:eastAsia="ar-SA"/>
        </w:rPr>
      </w:pPr>
      <w:r w:rsidRPr="00876278">
        <w:rPr>
          <w:rFonts w:ascii="Cambria" w:eastAsia="Times New Roman" w:hAnsi="Cambria" w:cs="Calibri"/>
          <w:b/>
          <w:u w:val="single"/>
          <w:lang w:eastAsia="ar-SA"/>
        </w:rPr>
        <w:t>OBSERVAÇÃO: Os documentos acima deverão estar acompanhados de todas as alterações ou da consolidação respectiva.</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6.1.2. REGULARIDADE FISCAL: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a)</w:t>
      </w:r>
      <w:r w:rsidRPr="00876278">
        <w:rPr>
          <w:rFonts w:ascii="Cambria" w:eastAsia="Times New Roman" w:hAnsi="Cambria" w:cs="Calibri"/>
        </w:rPr>
        <w:t xml:space="preserve"> Prova de inscrição no Cadastro Nacional de Pessoa Jurídica (CNPJ/MF);</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Prova de inscrição no Cadastro de Contribuintes do Estado ou do Município, se houver, relativo ao domicílio ou sede do licitante, pertinente ao seu ramo de atividades;</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c)</w:t>
      </w:r>
      <w:r w:rsidRPr="00876278">
        <w:rPr>
          <w:rFonts w:ascii="Cambria" w:eastAsia="Times New Roman" w:hAnsi="Cambria" w:cs="Calibri"/>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d)</w:t>
      </w:r>
      <w:r w:rsidRPr="00876278">
        <w:rPr>
          <w:rFonts w:ascii="Cambria" w:eastAsia="Times New Roman" w:hAnsi="Cambria" w:cs="Calibri"/>
          <w:color w:val="000000"/>
        </w:rPr>
        <w:t xml:space="preserve"> Prova de regularidade para com a Fazenda Estadual,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e)</w:t>
      </w:r>
      <w:r w:rsidRPr="00876278">
        <w:rPr>
          <w:rFonts w:ascii="Cambria" w:eastAsia="Times New Roman" w:hAnsi="Cambria" w:cs="Calibri"/>
          <w:color w:val="000000"/>
        </w:rPr>
        <w:t xml:space="preserve"> Prova de regularidade para com a Fazenda Municipal,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f)</w:t>
      </w:r>
      <w:r w:rsidRPr="00876278">
        <w:rPr>
          <w:rFonts w:ascii="Cambria" w:eastAsia="Times New Roman" w:hAnsi="Cambria" w:cs="Calibri"/>
        </w:rPr>
        <w:t xml:space="preserve"> Prova de regularidade junto ao Fundo de Garantia por Tempo de Serviço (FGTS).</w:t>
      </w:r>
    </w:p>
    <w:p w:rsidR="0093786C" w:rsidRPr="00876278" w:rsidRDefault="0093786C"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Theme="majorHAnsi" w:eastAsia="Times New Roman" w:hAnsiTheme="majorHAnsi" w:cs="Calibri"/>
          <w:b/>
        </w:rPr>
      </w:pPr>
      <w:r w:rsidRPr="00876278">
        <w:rPr>
          <w:rFonts w:asciiTheme="majorHAnsi" w:eastAsia="Times New Roman" w:hAnsiTheme="majorHAnsi" w:cs="Calibri"/>
          <w:b/>
        </w:rPr>
        <w:t>6.1.3. REGULARIDADE TRABALHISTA:</w:t>
      </w:r>
    </w:p>
    <w:p w:rsidR="007626F7" w:rsidRPr="00876278" w:rsidRDefault="007626F7" w:rsidP="0020055D">
      <w:pPr>
        <w:tabs>
          <w:tab w:val="left" w:pos="1215"/>
        </w:tabs>
        <w:spacing w:after="0" w:line="240" w:lineRule="auto"/>
        <w:ind w:firstLine="1134"/>
        <w:jc w:val="both"/>
        <w:rPr>
          <w:rFonts w:asciiTheme="majorHAnsi" w:eastAsia="Times New Roman" w:hAnsiTheme="majorHAnsi" w:cs="Calibri"/>
          <w:b/>
          <w:bCs/>
        </w:rPr>
      </w:pPr>
      <w:r w:rsidRPr="00876278">
        <w:rPr>
          <w:rFonts w:asciiTheme="majorHAnsi" w:eastAsia="Times New Roman" w:hAnsiTheme="majorHAnsi" w:cs="Calibri"/>
          <w:b/>
          <w:bCs/>
          <w:color w:val="000000"/>
        </w:rPr>
        <w:t>a)</w:t>
      </w:r>
      <w:r w:rsidRPr="00876278">
        <w:rPr>
          <w:rFonts w:asciiTheme="majorHAnsi" w:eastAsia="Times New Roman" w:hAnsiTheme="majorHAnsi" w:cs="Calibri"/>
          <w:color w:val="000000"/>
        </w:rPr>
        <w:t xml:space="preserve"> Prova de inexistência de débitos inadimplidos perante a Justiça do Trabalho, nos termos do Título VII-A da Consolidação das Leis do Trabalho, aprovada pelo Decreto-Lei nº 5.452, de 1º de maio de 1943</w:t>
      </w:r>
      <w:r w:rsidRPr="00876278">
        <w:rPr>
          <w:rFonts w:asciiTheme="majorHAnsi" w:eastAsia="Times New Roman" w:hAnsiTheme="majorHAnsi" w:cs="Calibri"/>
          <w:b/>
          <w:bCs/>
          <w:color w:val="000000"/>
        </w:rPr>
        <w:t>.</w:t>
      </w:r>
      <w:r w:rsidRPr="00876278">
        <w:rPr>
          <w:rFonts w:asciiTheme="majorHAnsi" w:eastAsia="Times New Roman" w:hAnsiTheme="majorHAnsi" w:cs="Calibri"/>
          <w:b/>
          <w:bCs/>
        </w:rPr>
        <w:t xml:space="preserve"> </w:t>
      </w:r>
    </w:p>
    <w:p w:rsidR="0093786C" w:rsidRPr="00876278" w:rsidRDefault="0093786C" w:rsidP="0020055D">
      <w:pPr>
        <w:tabs>
          <w:tab w:val="left" w:pos="1215"/>
        </w:tabs>
        <w:spacing w:after="0" w:line="240" w:lineRule="auto"/>
        <w:ind w:firstLine="1134"/>
        <w:jc w:val="both"/>
        <w:rPr>
          <w:rFonts w:asciiTheme="majorHAnsi" w:eastAsia="Times New Roman" w:hAnsiTheme="majorHAnsi" w:cs="Calibri"/>
          <w:b/>
          <w:bCs/>
        </w:rPr>
      </w:pPr>
    </w:p>
    <w:p w:rsidR="007626F7" w:rsidRPr="00876278" w:rsidRDefault="007626F7" w:rsidP="0020055D">
      <w:pPr>
        <w:tabs>
          <w:tab w:val="left" w:pos="1215"/>
        </w:tabs>
        <w:spacing w:after="0" w:line="240" w:lineRule="auto"/>
        <w:ind w:firstLine="1134"/>
        <w:jc w:val="both"/>
        <w:rPr>
          <w:rFonts w:ascii="Cambria" w:eastAsia="Times New Roman" w:hAnsi="Cambria" w:cs="Calibri"/>
          <w:b/>
          <w:bCs/>
        </w:rPr>
      </w:pPr>
      <w:r w:rsidRPr="00876278">
        <w:rPr>
          <w:rFonts w:ascii="Cambria" w:eastAsia="Times New Roman" w:hAnsi="Cambria" w:cs="Calibri"/>
          <w:b/>
          <w:bCs/>
        </w:rPr>
        <w:t>6.1.4. QUALIFICAÇÃO ECONÔMICO-FINANCEIRA:</w:t>
      </w:r>
    </w:p>
    <w:p w:rsidR="00560813" w:rsidRPr="00876278" w:rsidRDefault="007626F7" w:rsidP="0020055D">
      <w:pPr>
        <w:tabs>
          <w:tab w:val="left" w:pos="851"/>
        </w:tabs>
        <w:spacing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Certidão negativa do cartório judicial de distribuição do foro da sede da proponente, de que não existe contra si pedido de falência, </w:t>
      </w:r>
      <w:r w:rsidRPr="00876278">
        <w:rPr>
          <w:rFonts w:ascii="Cambria" w:eastAsia="Times New Roman" w:hAnsi="Cambria" w:cs="Calibri"/>
          <w:b/>
          <w:lang w:eastAsia="pt-BR"/>
        </w:rPr>
        <w:t>com data de emissão não superior a 60 (sessenta) dias da data de realização da presente licitação.</w:t>
      </w:r>
    </w:p>
    <w:p w:rsidR="001C4799" w:rsidRPr="00876278" w:rsidRDefault="001C4799" w:rsidP="0020055D">
      <w:pPr>
        <w:tabs>
          <w:tab w:val="left" w:pos="1215"/>
        </w:tabs>
        <w:spacing w:after="0" w:line="240" w:lineRule="auto"/>
        <w:ind w:firstLine="1134"/>
        <w:jc w:val="both"/>
        <w:rPr>
          <w:rFonts w:ascii="Cambria" w:eastAsia="Times New Roman" w:hAnsi="Cambria" w:cs="Calibri"/>
          <w:b/>
          <w:bCs/>
          <w:lang w:eastAsia="pt-BR"/>
        </w:rPr>
      </w:pPr>
      <w:r w:rsidRPr="00876278">
        <w:rPr>
          <w:rFonts w:ascii="Cambria" w:eastAsia="Times New Roman" w:hAnsi="Cambria" w:cs="Calibri"/>
          <w:b/>
          <w:bCs/>
          <w:lang w:eastAsia="pt-BR"/>
        </w:rPr>
        <w:t>6.1.5. QUALIFICAÇÃO TÉCNICA:</w:t>
      </w:r>
    </w:p>
    <w:p w:rsidR="000169EE" w:rsidRPr="00876278" w:rsidRDefault="001C4799" w:rsidP="0020055D">
      <w:pPr>
        <w:pStyle w:val="Default"/>
        <w:spacing w:after="240"/>
        <w:ind w:firstLine="1134"/>
        <w:jc w:val="both"/>
        <w:rPr>
          <w:rFonts w:ascii="Cambria" w:eastAsiaTheme="minorHAnsi" w:hAnsi="Cambria"/>
          <w:sz w:val="22"/>
          <w:szCs w:val="22"/>
          <w:lang w:eastAsia="en-US"/>
        </w:rPr>
      </w:pPr>
      <w:r w:rsidRPr="00876278">
        <w:rPr>
          <w:rFonts w:ascii="Cambria" w:eastAsia="Times New Roman" w:hAnsi="Cambria" w:cs="Calibri"/>
          <w:b/>
          <w:bCs/>
          <w:sz w:val="22"/>
          <w:szCs w:val="22"/>
        </w:rPr>
        <w:t>a)</w:t>
      </w:r>
      <w:r w:rsidRPr="00876278">
        <w:rPr>
          <w:rFonts w:ascii="Cambria" w:eastAsia="Times New Roman" w:hAnsi="Cambria" w:cs="Calibri"/>
          <w:b/>
          <w:bCs/>
          <w:color w:val="FF0000"/>
          <w:sz w:val="22"/>
          <w:szCs w:val="22"/>
        </w:rPr>
        <w:t xml:space="preserve"> </w:t>
      </w:r>
      <w:r w:rsidR="000169EE" w:rsidRPr="00876278">
        <w:rPr>
          <w:rFonts w:ascii="Cambria" w:hAnsi="Cambria"/>
          <w:sz w:val="22"/>
          <w:szCs w:val="22"/>
        </w:rPr>
        <w:t xml:space="preserve">Declaração, firmada pelo representante da empresa licitante, se comprometendo em disponibilizar, no momento da contratação, </w:t>
      </w:r>
      <w:proofErr w:type="gramStart"/>
      <w:r w:rsidR="000169EE" w:rsidRPr="00876278">
        <w:rPr>
          <w:rFonts w:ascii="Cambria" w:hAnsi="Cambria"/>
          <w:sz w:val="22"/>
          <w:szCs w:val="22"/>
        </w:rPr>
        <w:t>veículo</w:t>
      </w:r>
      <w:r w:rsidR="009172E6">
        <w:rPr>
          <w:rFonts w:ascii="Cambria" w:hAnsi="Cambria"/>
          <w:sz w:val="22"/>
          <w:szCs w:val="22"/>
        </w:rPr>
        <w:t>(</w:t>
      </w:r>
      <w:proofErr w:type="gramEnd"/>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e motorista</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adequado</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para a execução dos serviços e que estes atendem aos requisitos do art. 136 a 138 e 329 do</w:t>
      </w:r>
      <w:r w:rsidR="00294D4A" w:rsidRPr="00876278">
        <w:rPr>
          <w:rFonts w:ascii="Cambria" w:hAnsi="Cambria"/>
          <w:sz w:val="22"/>
          <w:szCs w:val="22"/>
        </w:rPr>
        <w:t xml:space="preserve"> C</w:t>
      </w:r>
      <w:r w:rsidR="00216DCF" w:rsidRPr="00876278">
        <w:rPr>
          <w:rFonts w:ascii="Cambria" w:hAnsi="Cambria"/>
          <w:sz w:val="22"/>
          <w:szCs w:val="22"/>
        </w:rPr>
        <w:t>ódigo de Trânsito Brasileiro</w:t>
      </w:r>
      <w:r w:rsidR="007B02A1" w:rsidRPr="00876278">
        <w:rPr>
          <w:rFonts w:ascii="Cambria" w:hAnsi="Cambria"/>
          <w:sz w:val="22"/>
          <w:szCs w:val="22"/>
        </w:rPr>
        <w:t xml:space="preserve"> (</w:t>
      </w:r>
      <w:r w:rsidR="00294D4A" w:rsidRPr="00876278">
        <w:rPr>
          <w:rFonts w:ascii="Cambria" w:hAnsi="Cambria"/>
          <w:sz w:val="22"/>
          <w:szCs w:val="22"/>
        </w:rPr>
        <w:t>modelo no anexo IV).</w:t>
      </w:r>
    </w:p>
    <w:p w:rsidR="007626F7" w:rsidRPr="00876278" w:rsidRDefault="007626F7" w:rsidP="0020055D">
      <w:pPr>
        <w:tabs>
          <w:tab w:val="left" w:pos="851"/>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6.2. </w:t>
      </w:r>
      <w:r w:rsidRPr="00876278">
        <w:rPr>
          <w:rFonts w:ascii="Cambria" w:eastAsia="Times New Roman" w:hAnsi="Cambria" w:cs="Calibri"/>
        </w:rPr>
        <w:t xml:space="preserve">Para as empresas cadastradas no Município, a documentação de habilitação </w:t>
      </w:r>
      <w:r w:rsidRPr="00876278">
        <w:rPr>
          <w:rFonts w:ascii="Cambria" w:eastAsia="Times New Roman" w:hAnsi="Cambria" w:cs="Calibri"/>
          <w:u w:val="single"/>
        </w:rPr>
        <w:t>poderá ser substituída</w:t>
      </w:r>
      <w:r w:rsidRPr="00876278">
        <w:rPr>
          <w:rFonts w:ascii="Cambria" w:eastAsia="Times New Roman" w:hAnsi="Cambria" w:cs="Calibri"/>
        </w:rPr>
        <w:t xml:space="preserve"> pelo seu Certificado de Registro Cadastral (Cadastro de fornecedor) desde que seu objetivo social comporte o objeto licitado e esteja no prazo de validade.</w:t>
      </w:r>
    </w:p>
    <w:p w:rsidR="007626F7" w:rsidRPr="00876278" w:rsidRDefault="007626F7" w:rsidP="0020055D">
      <w:pPr>
        <w:tabs>
          <w:tab w:val="left" w:pos="851"/>
        </w:tabs>
        <w:spacing w:after="0" w:line="240" w:lineRule="auto"/>
        <w:ind w:firstLine="1134"/>
        <w:jc w:val="both"/>
        <w:rPr>
          <w:rFonts w:asciiTheme="majorHAnsi" w:eastAsia="Times New Roman" w:hAnsiTheme="majorHAnsi" w:cs="Calibri"/>
        </w:rPr>
      </w:pPr>
      <w:r w:rsidRPr="00876278">
        <w:rPr>
          <w:rFonts w:ascii="Cambria" w:eastAsia="Times New Roman" w:hAnsi="Cambria" w:cs="Calibri"/>
          <w:b/>
          <w:bCs/>
        </w:rPr>
        <w:t xml:space="preserve">6.2.1. </w:t>
      </w:r>
      <w:r w:rsidRPr="00876278">
        <w:rPr>
          <w:rFonts w:ascii="Cambria" w:eastAsia="Times New Roman" w:hAnsi="Cambria" w:cs="Calibri"/>
        </w:rPr>
        <w:t>A substituição somente terá eficácia em relação aos documentos que constem no cadastro.</w:t>
      </w:r>
    </w:p>
    <w:p w:rsidR="007626F7" w:rsidRPr="00876278" w:rsidRDefault="007626F7" w:rsidP="0020055D">
      <w:pPr>
        <w:tabs>
          <w:tab w:val="left" w:pos="993"/>
        </w:tabs>
        <w:spacing w:after="0" w:line="240" w:lineRule="auto"/>
        <w:ind w:firstLine="1134"/>
        <w:jc w:val="both"/>
        <w:rPr>
          <w:rFonts w:ascii="Cambria" w:eastAsia="Times New Roman" w:hAnsi="Cambria" w:cs="Calibri"/>
        </w:rPr>
      </w:pPr>
      <w:r w:rsidRPr="00876278">
        <w:rPr>
          <w:rFonts w:ascii="Cambria" w:eastAsia="Times New Roman" w:hAnsi="Cambria" w:cs="Calibri"/>
          <w:b/>
        </w:rPr>
        <w:t>6.2.2.</w:t>
      </w:r>
      <w:r w:rsidRPr="00876278">
        <w:rPr>
          <w:rFonts w:ascii="Cambria" w:eastAsia="Times New Roman" w:hAnsi="Cambria" w:cs="Calibri"/>
          <w:bCs/>
        </w:rPr>
        <w:t xml:space="preserve"> </w:t>
      </w:r>
      <w:r w:rsidRPr="00876278">
        <w:rPr>
          <w:rFonts w:ascii="Cambria" w:eastAsia="Times New Roman" w:hAnsi="Cambria" w:cs="Calibri"/>
        </w:rPr>
        <w:t xml:space="preserve">Caso algum dos documentos obrigatórios, exigidos para </w:t>
      </w:r>
      <w:r w:rsidR="003F1DA8" w:rsidRPr="00876278">
        <w:rPr>
          <w:rFonts w:ascii="Cambria" w:eastAsia="Times New Roman" w:hAnsi="Cambria" w:cs="Calibri"/>
        </w:rPr>
        <w:t>habilitação</w:t>
      </w:r>
      <w:r w:rsidR="005F7837" w:rsidRPr="00876278">
        <w:rPr>
          <w:rFonts w:ascii="Cambria" w:eastAsia="Times New Roman" w:hAnsi="Cambria" w:cs="Calibri"/>
        </w:rPr>
        <w:t xml:space="preserve"> e constante no Cadastro</w:t>
      </w:r>
      <w:r w:rsidRPr="00876278">
        <w:rPr>
          <w:rFonts w:ascii="Cambria" w:eastAsia="Times New Roman" w:hAnsi="Cambria" w:cs="Calibri"/>
        </w:rPr>
        <w:t xml:space="preserve"> esteja com o prazo de validade expirado, a licitante deverá regularizá-lo no órgão emitente do cadastro ou </w:t>
      </w:r>
      <w:r w:rsidR="00F15A34" w:rsidRPr="00876278">
        <w:rPr>
          <w:rFonts w:ascii="Cambria" w:eastAsia="Times New Roman" w:hAnsi="Cambria" w:cs="Calibri"/>
          <w:u w:val="single"/>
        </w:rPr>
        <w:t>anexá-lo, como complemento ao C</w:t>
      </w:r>
      <w:r w:rsidRPr="00876278">
        <w:rPr>
          <w:rFonts w:ascii="Cambria" w:eastAsia="Times New Roman" w:hAnsi="Cambria" w:cs="Calibri"/>
          <w:u w:val="single"/>
        </w:rPr>
        <w:t>ertificado apresentado</w:t>
      </w:r>
      <w:r w:rsidRPr="00876278">
        <w:rPr>
          <w:rFonts w:ascii="Cambria" w:eastAsia="Times New Roman" w:hAnsi="Cambria" w:cs="Calibri"/>
        </w:rPr>
        <w:t>, sob pena de inabilitação.</w:t>
      </w:r>
    </w:p>
    <w:p w:rsidR="00C61F0D" w:rsidRPr="00876278" w:rsidRDefault="00C61F0D" w:rsidP="0020055D">
      <w:pPr>
        <w:tabs>
          <w:tab w:val="left" w:pos="993"/>
        </w:tabs>
        <w:spacing w:after="0" w:line="240" w:lineRule="auto"/>
        <w:ind w:firstLine="1134"/>
        <w:jc w:val="both"/>
        <w:rPr>
          <w:rFonts w:ascii="Cambria" w:eastAsia="Times New Roman" w:hAnsi="Cambria" w:cs="Calibri"/>
          <w:u w:val="single"/>
        </w:rPr>
      </w:pPr>
      <w:r w:rsidRPr="00876278">
        <w:rPr>
          <w:rFonts w:ascii="Cambria" w:eastAsia="Times New Roman" w:hAnsi="Cambria" w:cs="Calibri"/>
          <w:b/>
        </w:rPr>
        <w:t xml:space="preserve">6.2.3. </w:t>
      </w:r>
      <w:r w:rsidRPr="00876278">
        <w:rPr>
          <w:rFonts w:ascii="Cambria" w:hAnsi="Cambria" w:cs="Calibri"/>
          <w:u w:val="single"/>
        </w:rPr>
        <w:t>As empresas que desejarem realizar a inscrição</w:t>
      </w:r>
      <w:r w:rsidRPr="00876278">
        <w:rPr>
          <w:rFonts w:ascii="Cambria" w:hAnsi="Cambria" w:cs="Calibri"/>
        </w:rPr>
        <w:t xml:space="preserve">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876278">
          <w:rPr>
            <w:rStyle w:val="Hyperlink"/>
            <w:rFonts w:ascii="Cambria" w:hAnsi="Cambria"/>
          </w:rPr>
          <w:t>Certificado de Registro Cadastral - Prefeitura de São Francisco de Assis - RS (saofranciscodeassis.rs.gov.br)</w:t>
        </w:r>
      </w:hyperlink>
      <w:r w:rsidRPr="00876278">
        <w:rPr>
          <w:rFonts w:ascii="Cambria" w:hAnsi="Cambria"/>
        </w:rPr>
        <w:t xml:space="preserve"> </w:t>
      </w:r>
      <w:r w:rsidRPr="00876278">
        <w:rPr>
          <w:rFonts w:ascii="Cambria" w:hAnsi="Cambria"/>
          <w:u w:val="single"/>
        </w:rPr>
        <w:t>com antecedência de até 5 (cinco) dias úteis da data marcada para a realização da sessão.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6.3. Sob pena de inabilitação, todos os documentos apresentados para habilitação deverão estar:</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a) </w:t>
      </w:r>
      <w:r w:rsidRPr="00876278">
        <w:rPr>
          <w:rFonts w:ascii="Cambria" w:eastAsia="Times New Roman" w:hAnsi="Cambria" w:cs="Calibri"/>
          <w:lang w:eastAsia="pt-BR"/>
        </w:rPr>
        <w:t>em nome do licitante, com número do CNPJ e endereço respectivo;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b) </w:t>
      </w:r>
      <w:r w:rsidRPr="00876278">
        <w:rPr>
          <w:rFonts w:ascii="Cambria" w:eastAsia="Times New Roman" w:hAnsi="Cambria" w:cs="Calibri"/>
          <w:lang w:eastAsia="pt-BR"/>
        </w:rPr>
        <w:t>em nome da matriz, se o licitante for 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c) </w:t>
      </w:r>
      <w:r w:rsidRPr="00876278">
        <w:rPr>
          <w:rFonts w:ascii="Cambria" w:eastAsia="Times New Roman" w:hAnsi="Cambria" w:cs="Calibri"/>
          <w:lang w:eastAsia="pt-BR"/>
        </w:rPr>
        <w:t>em nome da filial, se o licitante for a filial, salvo aqueles documentos que, pela própria natureza, comprovadamente forem emitidos somente em nome da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 xml:space="preserve">6.4. </w:t>
      </w:r>
      <w:r w:rsidRPr="00876278">
        <w:rPr>
          <w:rFonts w:ascii="Cambria" w:eastAsia="Times New Roman" w:hAnsi="Cambria" w:cs="Calibri"/>
          <w:lang w:eastAsia="ar-SA"/>
        </w:rPr>
        <w:t>O benefício da Lei Complementar nº 123/2006 e suas alterações posteriores não exime a beneficiária da apresentação de todos os documentos fiscais e trabalhista, ainda que apresentem alguma restrição.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7. PEDIDOS DE ESCLARECIMENTOS E IMPUGNAÇÕES</w:t>
      </w:r>
    </w:p>
    <w:p w:rsidR="007626F7" w:rsidRPr="00876278" w:rsidRDefault="007626F7" w:rsidP="0020055D">
      <w:pPr>
        <w:tabs>
          <w:tab w:val="left" w:pos="1134"/>
        </w:tabs>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7.1. </w:t>
      </w:r>
      <w:r w:rsidRPr="00876278">
        <w:rPr>
          <w:rFonts w:ascii="Cambria" w:eastAsia="Times New Roman" w:hAnsi="Cambria" w:cs="Calibri"/>
        </w:rPr>
        <w:t>Os pedidos de esclarecimentos referentes ao processo licitatório e os pedidos de impugnações po</w:t>
      </w:r>
      <w:r w:rsidR="007C5605" w:rsidRPr="00876278">
        <w:rPr>
          <w:rFonts w:ascii="Cambria" w:eastAsia="Times New Roman" w:hAnsi="Cambria" w:cs="Calibri"/>
        </w:rPr>
        <w:t>derão ser enviados ao pregoeiro</w:t>
      </w:r>
      <w:r w:rsidRPr="00876278">
        <w:rPr>
          <w:rFonts w:ascii="Cambria" w:eastAsia="Times New Roman" w:hAnsi="Cambria" w:cs="Calibri"/>
        </w:rPr>
        <w:t xml:space="preserve"> até 3 (três) dias úteis, anteriores à data fixada para abertura da sessão pública, por meio do Portal de Compras Públicas ou através do e-mail </w:t>
      </w:r>
      <w:hyperlink r:id="rId14" w:history="1">
        <w:r w:rsidR="00B9692D" w:rsidRPr="00876278">
          <w:rPr>
            <w:rStyle w:val="Hyperlink"/>
            <w:rFonts w:ascii="Cambria" w:eastAsia="Times New Roman" w:hAnsi="Cambria" w:cs="Calibri"/>
          </w:rPr>
          <w:t>licitacoes@saofranciscodeassis.rs.gov.br</w:t>
        </w:r>
      </w:hyperlink>
      <w:r w:rsidR="00B9692D" w:rsidRPr="00876278">
        <w:rPr>
          <w:rFonts w:ascii="Cambria" w:eastAsia="Times New Roman" w:hAnsi="Cambria" w:cs="Calibri"/>
        </w:rPr>
        <w:t xml:space="preserve"> </w:t>
      </w:r>
      <w:r w:rsidR="00B9692D" w:rsidRPr="00876278">
        <w:rPr>
          <w:rFonts w:ascii="Cambria" w:eastAsia="Times New Roman" w:hAnsi="Cambria" w:cs="Calibri"/>
          <w:b/>
        </w:rPr>
        <w:t>po</w:t>
      </w:r>
      <w:r w:rsidRPr="00876278">
        <w:rPr>
          <w:rFonts w:ascii="Cambria" w:eastAsia="Times New Roman" w:hAnsi="Cambria" w:cs="Calibri"/>
          <w:b/>
        </w:rPr>
        <w:t xml:space="preserve">rtanto, a data e horário final tanto para envio de pedidos de esclarecimentos quanto para impugnações será no dia </w:t>
      </w:r>
      <w:r w:rsidR="00B91B9E" w:rsidRPr="00876278">
        <w:rPr>
          <w:rFonts w:ascii="Cambria" w:eastAsia="Times New Roman" w:hAnsi="Cambria" w:cs="Calibri"/>
          <w:b/>
        </w:rPr>
        <w:t>08</w:t>
      </w:r>
      <w:r w:rsidR="00C61F0D" w:rsidRPr="00876278">
        <w:rPr>
          <w:rFonts w:ascii="Cambria" w:eastAsia="Times New Roman" w:hAnsi="Cambria" w:cs="Calibri"/>
          <w:b/>
        </w:rPr>
        <w:t>/0</w:t>
      </w:r>
      <w:r w:rsidR="006C23DE" w:rsidRPr="00876278">
        <w:rPr>
          <w:rFonts w:ascii="Cambria" w:eastAsia="Times New Roman" w:hAnsi="Cambria" w:cs="Calibri"/>
          <w:b/>
        </w:rPr>
        <w:t>2</w:t>
      </w:r>
      <w:r w:rsidR="00C61F0D" w:rsidRPr="00876278">
        <w:rPr>
          <w:rFonts w:ascii="Cambria" w:eastAsia="Times New Roman" w:hAnsi="Cambria" w:cs="Calibri"/>
          <w:b/>
        </w:rPr>
        <w:t>/2022</w:t>
      </w:r>
      <w:r w:rsidRPr="00876278">
        <w:rPr>
          <w:rFonts w:ascii="Cambria" w:eastAsia="Times New Roman" w:hAnsi="Cambria" w:cs="Calibri"/>
          <w:b/>
        </w:rPr>
        <w:t>, às 14h00min.</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7.1.1.</w:t>
      </w:r>
      <w:r w:rsidRPr="00876278">
        <w:rPr>
          <w:rFonts w:ascii="Cambria" w:eastAsia="Times New Roman" w:hAnsi="Cambria" w:cs="Calibri"/>
          <w:b/>
          <w:lang w:eastAsia="ar-SA"/>
        </w:rPr>
        <w:t xml:space="preserve"> </w:t>
      </w:r>
      <w:r w:rsidRPr="00876278">
        <w:rPr>
          <w:rFonts w:ascii="Cambria" w:eastAsia="Times New Roman" w:hAnsi="Cambria" w:cs="Calibri"/>
          <w:lang w:eastAsia="ar-SA"/>
        </w:rPr>
        <w:t xml:space="preserve">Com relação ao </w:t>
      </w:r>
      <w:r w:rsidRPr="00876278">
        <w:rPr>
          <w:rFonts w:ascii="Cambria" w:eastAsia="Times New Roman" w:hAnsi="Cambria" w:cs="Calibri"/>
          <w:u w:val="single"/>
          <w:lang w:eastAsia="ar-SA"/>
        </w:rPr>
        <w:t>envio por e-mail o interessado deverá confirmar o seu recebimento através do telefone (55) 3252 3257, no horário compreendido entre às 08h00min e 14h00min.</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7.2.</w:t>
      </w:r>
      <w:r w:rsidRPr="00876278">
        <w:rPr>
          <w:rFonts w:ascii="Cambria" w:eastAsia="Times New Roman" w:hAnsi="Cambria" w:cs="Calibri"/>
          <w:lang w:eastAsia="hi-IN" w:bidi="hi-IN"/>
        </w:rPr>
        <w:t xml:space="preserve"> O Pregoeiro responderá aos pedidos de esclarecimentos no prazo de 2 (dois) dias úteis, contado</w:t>
      </w:r>
      <w:r w:rsidR="00CE09DA" w:rsidRPr="00876278">
        <w:rPr>
          <w:rFonts w:ascii="Cambria" w:eastAsia="Times New Roman" w:hAnsi="Cambria" w:cs="Calibri"/>
          <w:lang w:eastAsia="hi-IN" w:bidi="hi-IN"/>
        </w:rPr>
        <w:t>s</w:t>
      </w:r>
      <w:r w:rsidRPr="00876278">
        <w:rPr>
          <w:rFonts w:ascii="Cambria" w:eastAsia="Times New Roman" w:hAnsi="Cambria" w:cs="Calibri"/>
          <w:lang w:eastAsia="hi-IN" w:bidi="hi-IN"/>
        </w:rPr>
        <w:t xml:space="preserve"> da data de recebimento do pedido e poderá requisitar subsídios técnicos e formais aos responsáveis pela elaboração do edital e dos anexos, bem como pela elaboração do pedido.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w:t>
      </w:r>
      <w:r w:rsidRPr="00876278">
        <w:rPr>
          <w:rFonts w:ascii="Cambria" w:eastAsia="Times New Roman" w:hAnsi="Cambria" w:cs="Calibri"/>
          <w:lang w:eastAsia="hi-IN" w:bidi="hi-IN"/>
        </w:rPr>
        <w:t xml:space="preserve"> Qualquer pessoa poderá impugnar os termos do edital do pregão na forma prevista no subitem 7.1.</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7.3.1.</w:t>
      </w:r>
      <w:r w:rsidRPr="00876278">
        <w:rPr>
          <w:rFonts w:ascii="Cambria" w:eastAsia="Times New Roman" w:hAnsi="Cambria" w:cs="Calibri"/>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2 (dois) dias úteis, contado da data de recebimento desta. </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7.3.2.</w:t>
      </w:r>
      <w:r w:rsidRPr="00876278">
        <w:rPr>
          <w:rFonts w:ascii="Cambria" w:eastAsia="Times New Roman" w:hAnsi="Cambria" w:cs="Calibri"/>
          <w:lang w:eastAsia="hi-IN" w:bidi="hi-IN"/>
        </w:rPr>
        <w:t xml:space="preserve"> A concessão de efeito suspensivo à impugnação é medida excepcional e deverá ser motivada pelo Pregoeiro, nos autos do processo de licitação.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 xml:space="preserve">7.3.3. </w:t>
      </w:r>
      <w:r w:rsidRPr="00876278">
        <w:rPr>
          <w:rFonts w:ascii="Cambria" w:eastAsia="Times New Roman" w:hAnsi="Cambria" w:cs="Calibri"/>
          <w:lang w:eastAsia="hi-IN" w:bidi="hi-IN"/>
        </w:rPr>
        <w:t>A impugnação feita tempestivamente pelo licitante não o impedirá de participar do processo licitatório até o trânsito em julgado da decisão a ela pertinente.</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7.3.4.</w:t>
      </w:r>
      <w:r w:rsidRPr="00876278">
        <w:rPr>
          <w:rFonts w:ascii="Cambria" w:eastAsia="Times New Roman" w:hAnsi="Cambria" w:cs="Calibri"/>
          <w:lang w:eastAsia="hi-IN" w:bidi="hi-IN"/>
        </w:rPr>
        <w:t xml:space="preserve"> Acolhida a impugnação contra o edital, os procedimentos necessários serão realizados com a devida publicação.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7.4.</w:t>
      </w:r>
      <w:r w:rsidRPr="00876278">
        <w:rPr>
          <w:rFonts w:ascii="Cambria" w:eastAsia="Times New Roman" w:hAnsi="Cambria" w:cs="Calibri"/>
        </w:rPr>
        <w:t xml:space="preserve">  As respostas aos pedidos de esclarecimentos e às impugnações serão divulgadas no sítio oficial da Administração, bem como junto ao Portal</w:t>
      </w:r>
      <w:r w:rsidRPr="00876278">
        <w:rPr>
          <w:rFonts w:ascii="Cambria" w:eastAsia="Times New Roman" w:hAnsi="Cambria" w:cs="Calibri"/>
          <w:lang w:eastAsia="hi-IN" w:bidi="hi-IN"/>
        </w:rPr>
        <w:t xml:space="preserve"> e vincularão os participantes e a Administração.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8. ABERTURA DA SESSÃO PÚBLICA</w:t>
      </w:r>
    </w:p>
    <w:p w:rsidR="007626F7" w:rsidRPr="00876278" w:rsidRDefault="007626F7" w:rsidP="0020055D">
      <w:pPr>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8.1. </w:t>
      </w:r>
      <w:r w:rsidRPr="00876278">
        <w:rPr>
          <w:rFonts w:ascii="Cambria" w:eastAsia="Times New Roman" w:hAnsi="Cambria" w:cs="Calibri"/>
          <w:bCs/>
        </w:rPr>
        <w:t>No dia e hora indicados no preâmbulo, o pregoeiro abrirá a sessão pública, mediante a utilização de sua chave e senha.</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8.2. </w:t>
      </w:r>
      <w:r w:rsidRPr="00876278">
        <w:rPr>
          <w:rFonts w:ascii="Cambria" w:eastAsia="Times New Roman" w:hAnsi="Cambria" w:cs="Calibri"/>
          <w:bCs/>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876278">
        <w:rPr>
          <w:rFonts w:ascii="Cambria" w:eastAsia="Times New Roman" w:hAnsi="Cambria" w:cs="Calibri"/>
        </w:rPr>
        <w:t xml:space="preserve">da inobservância de mensagens emitidas pelo sistema ou de sua desconexão, conforme subitem 3.5.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8.3. </w:t>
      </w:r>
      <w:r w:rsidRPr="00876278">
        <w:rPr>
          <w:rFonts w:ascii="Cambria" w:eastAsia="Times New Roman" w:hAnsi="Cambria" w:cs="Calibri"/>
          <w:bCs/>
        </w:rPr>
        <w:t>A comunicação entre o pregoeiro e os licitantes ocorrerá mediante troca de mensagens em campo próprio do sistema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9. CLASSIFICAÇÃO DAS PROPOSTAS E FORMULAÇÃO DE LANCES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9.1. </w:t>
      </w:r>
      <w:r w:rsidRPr="00876278">
        <w:rPr>
          <w:rFonts w:ascii="Cambria" w:eastAsia="Times New Roman" w:hAnsi="Cambria" w:cs="Calibri"/>
          <w:bCs/>
        </w:rPr>
        <w:t>O pregoeiro verificará as propostas apresentadas, podendo desclassificar desde logo aquelas que não estejam em conformidade com os requisitos estabelecidos no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9.2. </w:t>
      </w:r>
      <w:r w:rsidRPr="00876278">
        <w:rPr>
          <w:rFonts w:ascii="Cambria" w:eastAsia="Times New Roman" w:hAnsi="Cambria" w:cs="Calibri"/>
        </w:rPr>
        <w:t>Serão desclassificadas as propostas que:</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 xml:space="preserve">a) </w:t>
      </w:r>
      <w:r w:rsidRPr="00876278">
        <w:rPr>
          <w:rFonts w:ascii="Cambria" w:eastAsia="Times New Roman" w:hAnsi="Cambria" w:cs="Calibri"/>
        </w:rPr>
        <w:t>não atenderem às exigências contidas no edital;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b)</w:t>
      </w:r>
      <w:r w:rsidRPr="00876278">
        <w:rPr>
          <w:rFonts w:ascii="Cambria" w:eastAsia="Times New Roman" w:hAnsi="Cambria" w:cs="Calibri"/>
        </w:rPr>
        <w:t xml:space="preserve"> identifiquem o licitante (proposta inicial);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c)</w:t>
      </w:r>
      <w:r w:rsidRPr="00876278">
        <w:rPr>
          <w:rFonts w:ascii="Cambria" w:eastAsia="Times New Roman" w:hAnsi="Cambria" w:cs="Calibri"/>
        </w:rPr>
        <w:t xml:space="preserve"> forem omissas em pontos essenciais ou contenham vícios insanáveis;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d)</w:t>
      </w:r>
      <w:r w:rsidR="008C5F66" w:rsidRPr="00876278">
        <w:rPr>
          <w:rFonts w:ascii="Cambria" w:eastAsia="Times New Roman" w:hAnsi="Cambria" w:cs="Calibri"/>
          <w:b/>
        </w:rPr>
        <w:t xml:space="preserve"> </w:t>
      </w:r>
      <w:r w:rsidRPr="00876278">
        <w:rPr>
          <w:rFonts w:ascii="Cambria" w:eastAsia="Times New Roman" w:hAnsi="Cambria" w:cs="Calibri"/>
        </w:rPr>
        <w:t>contiverem opções de preços ou marcas alternativas ou que apresentarem pre</w:t>
      </w:r>
      <w:r w:rsidR="00B02740" w:rsidRPr="00876278">
        <w:rPr>
          <w:rFonts w:ascii="Cambria" w:eastAsia="Times New Roman" w:hAnsi="Cambria" w:cs="Calibri"/>
        </w:rPr>
        <w:t>ços manifestamente inexequíveis;</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e) </w:t>
      </w:r>
      <w:r w:rsidRPr="00876278">
        <w:rPr>
          <w:rFonts w:ascii="Cambria" w:eastAsia="Times New Roman" w:hAnsi="Cambria" w:cs="Calibri"/>
        </w:rPr>
        <w:t>cujo valor</w:t>
      </w:r>
      <w:r w:rsidRPr="00876278">
        <w:rPr>
          <w:rFonts w:ascii="Cambria" w:eastAsia="Times New Roman" w:hAnsi="Cambria" w:cs="Calibri"/>
          <w:b/>
        </w:rPr>
        <w:t xml:space="preserve"> </w:t>
      </w:r>
      <w:r w:rsidRPr="00876278">
        <w:rPr>
          <w:rFonts w:ascii="Cambria" w:eastAsia="Times New Roman" w:hAnsi="Cambria" w:cs="Calibri"/>
        </w:rPr>
        <w:t xml:space="preserve">estiver superior ao máximo aceitável contido no Termo de Referência, </w:t>
      </w:r>
      <w:r w:rsidRPr="00876278">
        <w:rPr>
          <w:rFonts w:ascii="Cambria" w:eastAsia="Times New Roman" w:hAnsi="Cambria" w:cs="Calibri"/>
          <w:u w:val="single"/>
        </w:rPr>
        <w:t>após encerrada a etapa de lances</w:t>
      </w:r>
      <w:r w:rsidR="00AE1BCB" w:rsidRPr="00876278">
        <w:rPr>
          <w:rFonts w:ascii="Cambria" w:eastAsia="Times New Roman" w:hAnsi="Cambria" w:cs="Calibri"/>
        </w:rPr>
        <w:t>;</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9.2.1.</w:t>
      </w:r>
      <w:r w:rsidRPr="00876278">
        <w:rPr>
          <w:rFonts w:ascii="Cambria" w:eastAsia="Times New Roman" w:hAnsi="Cambria" w:cs="Calibri"/>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9.2.2.</w:t>
      </w:r>
      <w:r w:rsidRPr="00876278">
        <w:rPr>
          <w:rFonts w:ascii="Cambria" w:eastAsia="Times New Roman" w:hAnsi="Cambria" w:cs="Calibri"/>
        </w:rPr>
        <w:t xml:space="preserve"> </w:t>
      </w:r>
      <w:r w:rsidRPr="00876278">
        <w:rPr>
          <w:rFonts w:ascii="Cambria" w:eastAsia="Times New Roman" w:hAnsi="Cambria" w:cs="Calibri"/>
          <w:lang w:eastAsia="pt-BR"/>
        </w:rPr>
        <w:t>A não desclassificação da proposta não impede o seu julgamento definitivo em sentido contrário, levado a efeito na fase de aceitação.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9.3. </w:t>
      </w:r>
      <w:r w:rsidRPr="00876278">
        <w:rPr>
          <w:rFonts w:ascii="Cambria" w:eastAsia="Times New Roman" w:hAnsi="Cambria" w:cs="Calibri"/>
        </w:rPr>
        <w:t>Quaisquer inserções na proposta que visem modificar, extinguir ou criar direitos sem previsão no edital serão tidas como inexistentes, aproveitando-se a proposta no que não for conflitante com o instrumento convocatório.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9.4.</w:t>
      </w:r>
      <w:r w:rsidRPr="00876278">
        <w:rPr>
          <w:rFonts w:ascii="Cambria" w:eastAsia="Times New Roman" w:hAnsi="Cambria" w:cs="Calibri"/>
          <w:bCs/>
        </w:rPr>
        <w:t xml:space="preserve"> As propostas classificadas serão ordenadas automaticamente pelo sistema e o pregoeiro dará início à fase competitiva, oportunidade em que os licitantes poderão encaminhar lances exclusivamente por meio do sistema eletrônico.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9.5. </w:t>
      </w:r>
      <w:r w:rsidRPr="00876278">
        <w:rPr>
          <w:rFonts w:ascii="Cambria" w:eastAsia="Times New Roman" w:hAnsi="Cambria" w:cs="Calibri"/>
          <w:bCs/>
        </w:rPr>
        <w:t>Somente poderão participar da fase competitiva os autores das propostas classificadas.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rPr>
        <w:t>9.5.1</w:t>
      </w:r>
      <w:r w:rsidRPr="00876278">
        <w:rPr>
          <w:rFonts w:ascii="Cambria" w:eastAsia="Times New Roman" w:hAnsi="Cambria" w:cs="Calibri"/>
          <w:b/>
          <w:color w:val="000000"/>
        </w:rPr>
        <w:t>.</w:t>
      </w:r>
      <w:r w:rsidRPr="00876278">
        <w:rPr>
          <w:rFonts w:ascii="Cambria" w:eastAsia="Times New Roman" w:hAnsi="Cambria" w:cs="Calibri"/>
          <w:color w:val="000000"/>
        </w:rPr>
        <w:t xml:space="preserve"> Caso o licitante não apresente lances, concorrerá com o valor de sua proposta.</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w:t>
      </w:r>
      <w:r w:rsidRPr="00876278">
        <w:rPr>
          <w:rFonts w:ascii="Cambria" w:eastAsia="Times New Roman" w:hAnsi="Cambria" w:cs="Calibri"/>
        </w:rPr>
        <w:t>. Na etapa competitiva</w:t>
      </w:r>
      <w:r w:rsidR="006D6BE2" w:rsidRPr="00876278">
        <w:rPr>
          <w:rFonts w:ascii="Cambria" w:eastAsia="Times New Roman" w:hAnsi="Cambria" w:cs="Calibri"/>
        </w:rPr>
        <w:t xml:space="preserve"> </w:t>
      </w:r>
      <w:r w:rsidRPr="00876278">
        <w:rPr>
          <w:rFonts w:ascii="Cambria" w:eastAsia="Times New Roman" w:hAnsi="Cambria" w:cs="Calibri"/>
        </w:rPr>
        <w:t>(sessão pública) o</w:t>
      </w:r>
      <w:r w:rsidRPr="00876278">
        <w:rPr>
          <w:rFonts w:ascii="Cambria" w:eastAsia="Times New Roman" w:hAnsi="Cambria" w:cs="Calibri"/>
          <w:color w:val="000000"/>
        </w:rPr>
        <w:t>s licitantes poderão oferecer lances sucessivos pelo valor unitário do item e serão informados, em tempo real, do valor do menor lance registrado, vedada a identificação do seu autor, observando o horário fixado para duração da etapa competitiva</w:t>
      </w:r>
      <w:r w:rsidRPr="00876278">
        <w:rPr>
          <w:rFonts w:ascii="Cambria" w:eastAsia="Times New Roman" w:hAnsi="Cambria" w:cs="Calibri"/>
          <w:bCs/>
        </w:rPr>
        <w:t xml:space="preserve"> e as seguintes regras: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9.6.1.</w:t>
      </w:r>
      <w:r w:rsidRPr="00876278">
        <w:rPr>
          <w:rFonts w:ascii="Cambria" w:eastAsia="Times New Roman" w:hAnsi="Cambria" w:cs="Calibri"/>
          <w:bCs/>
        </w:rPr>
        <w:t xml:space="preserve"> O licitante será imediatamente informado do recebimento do lance e do valor consignado no registro.</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bCs/>
          <w:color w:val="000000"/>
        </w:rPr>
        <w:t xml:space="preserve">9.6.2. </w:t>
      </w:r>
      <w:r w:rsidRPr="00876278">
        <w:rPr>
          <w:rFonts w:ascii="Cambria" w:eastAsia="Times New Roman" w:hAnsi="Cambria" w:cs="Calibri"/>
          <w:color w:val="000000"/>
          <w:lang w:eastAsia="pt-BR"/>
        </w:rPr>
        <w:t xml:space="preserve">O licitante somente poderá oferecer </w:t>
      </w:r>
      <w:r w:rsidRPr="00876278">
        <w:rPr>
          <w:rFonts w:ascii="Cambria" w:eastAsia="Times New Roman" w:hAnsi="Cambria" w:cs="Calibri"/>
          <w:color w:val="000000"/>
          <w:u w:val="single"/>
          <w:lang w:eastAsia="pt-BR"/>
        </w:rPr>
        <w:t>valor inferior</w:t>
      </w:r>
      <w:r w:rsidRPr="00876278">
        <w:rPr>
          <w:rFonts w:ascii="Cambria" w:eastAsia="Times New Roman" w:hAnsi="Cambria" w:cs="Calibri"/>
          <w:color w:val="000000"/>
          <w:lang w:eastAsia="pt-BR"/>
        </w:rPr>
        <w:t xml:space="preserve"> ou maior percentual de desconto </w:t>
      </w:r>
      <w:r w:rsidRPr="00876278">
        <w:rPr>
          <w:rFonts w:ascii="Cambria" w:eastAsia="Times New Roman" w:hAnsi="Cambria" w:cs="Calibri"/>
          <w:color w:val="000000"/>
          <w:u w:val="single"/>
          <w:lang w:eastAsia="pt-BR"/>
        </w:rPr>
        <w:t>ao último lance por ele ofertado e registrado no sistema</w:t>
      </w:r>
      <w:r w:rsidRPr="00876278">
        <w:rPr>
          <w:rFonts w:ascii="Cambria" w:eastAsia="Times New Roman" w:hAnsi="Cambria" w:cs="Calibri"/>
          <w:color w:val="000000"/>
          <w:lang w:eastAsia="pt-BR"/>
        </w:rPr>
        <w:t>, observado, quando houver, o intervalo mínimo de diferença de valores ou de percentuais entre os lances, que incidirá tanto em relação aos lances intermediários quanto em relação ao lance que cobrir a melhor oferta.</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lang w:eastAsia="pt-BR"/>
        </w:rPr>
        <w:t>Observação: O maior percentual de desconto será ofertado quando o edital assim o prever.</w:t>
      </w:r>
    </w:p>
    <w:p w:rsidR="007626F7" w:rsidRPr="00876278" w:rsidRDefault="007626F7" w:rsidP="0020055D">
      <w:pPr>
        <w:tabs>
          <w:tab w:val="left" w:pos="1276"/>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9.6.3.</w:t>
      </w:r>
      <w:r w:rsidRPr="00876278">
        <w:rPr>
          <w:rFonts w:ascii="Cambria" w:eastAsia="Times New Roman" w:hAnsi="Cambria" w:cs="Calibri"/>
          <w:lang w:eastAsia="pt-BR"/>
        </w:rPr>
        <w:t xml:space="preserve"> Se algum proponente fizer um lance que esteja em desacordo com a licitação (preços e diferenças inexequíveis ou excessivas) poderá tê-lo cancelado pelo Pregoeiro através do sistema. A disputa será suspensa, sendo emitido um aviso e na sequência o Pregoeiro justificará o motivo</w:t>
      </w:r>
      <w:r w:rsidRPr="00876278">
        <w:rPr>
          <w:rFonts w:asciiTheme="majorHAnsi" w:eastAsia="Times New Roman" w:hAnsiTheme="majorHAnsi" w:cs="Calibri"/>
          <w:lang w:eastAsia="pt-BR"/>
        </w:rPr>
        <w:t xml:space="preserve"> </w:t>
      </w:r>
      <w:r w:rsidRPr="00876278">
        <w:rPr>
          <w:rFonts w:ascii="Cambria" w:eastAsia="Times New Roman" w:hAnsi="Cambria" w:cs="Calibri"/>
          <w:lang w:eastAsia="pt-BR"/>
        </w:rPr>
        <w:t xml:space="preserve">da exclusão através de mensagem aos participantes e em seguida, a disputa será reiniciada pelo Pregoeiro. </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9.6.4. </w:t>
      </w:r>
      <w:r w:rsidRPr="00876278">
        <w:rPr>
          <w:rFonts w:ascii="Cambria" w:eastAsia="Times New Roman" w:hAnsi="Cambria" w:cs="Calibri"/>
          <w:color w:val="000000"/>
        </w:rPr>
        <w:t>Não serão aceitos dois ou mais lances iguais e prevalecerá aquele que for recebido e registrado primeiro.</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9.7. </w:t>
      </w:r>
      <w:r w:rsidR="00775329" w:rsidRPr="00876278">
        <w:rPr>
          <w:rFonts w:ascii="Cambria" w:eastAsia="Times New Roman" w:hAnsi="Cambria" w:cs="Calibri"/>
          <w:b/>
        </w:rPr>
        <w:t>O LANCE DEVERÁ SER OFERTADO PELO VALOR UNITÁRIO DO ITEM</w:t>
      </w:r>
      <w:r w:rsidRPr="00876278">
        <w:rPr>
          <w:rFonts w:ascii="Cambria" w:eastAsia="Times New Roman" w:hAnsi="Cambria" w:cs="Calibri"/>
          <w:b/>
        </w:rPr>
        <w:t>.</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9.8.</w:t>
      </w:r>
      <w:r w:rsidRPr="00876278">
        <w:rPr>
          <w:rFonts w:ascii="Cambria" w:eastAsia="Times New Roman" w:hAnsi="Cambria" w:cs="Calibri"/>
          <w:lang w:eastAsia="pt-BR"/>
        </w:rPr>
        <w:t xml:space="preserve"> As propostas serão julgadas pelo critério do MENOR PREÇO POR ITEM.</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FF0000"/>
          <w:lang w:eastAsia="pt-BR"/>
        </w:rPr>
      </w:pPr>
    </w:p>
    <w:p w:rsidR="007626F7" w:rsidRPr="00876278" w:rsidRDefault="007626F7" w:rsidP="000473E9">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10. MODO DE DISPUTA</w:t>
      </w:r>
    </w:p>
    <w:p w:rsidR="007626F7" w:rsidRPr="00876278" w:rsidRDefault="007626F7" w:rsidP="0020055D">
      <w:pPr>
        <w:autoSpaceDE w:val="0"/>
        <w:autoSpaceDN w:val="0"/>
        <w:adjustRightInd w:val="0"/>
        <w:spacing w:after="0" w:line="240" w:lineRule="auto"/>
        <w:ind w:firstLine="1134"/>
        <w:jc w:val="both"/>
        <w:rPr>
          <w:rFonts w:ascii="Cambria" w:eastAsia="Calibri" w:hAnsi="Cambria" w:cs="Times New Roman"/>
          <w:color w:val="000000"/>
          <w:lang w:eastAsia="pt-BR"/>
        </w:rPr>
      </w:pPr>
    </w:p>
    <w:p w:rsidR="00152DF1" w:rsidRPr="00876278" w:rsidRDefault="00152DF1"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10.1. </w:t>
      </w:r>
      <w:r w:rsidRPr="00876278">
        <w:rPr>
          <w:rFonts w:ascii="Cambria" w:eastAsia="Times New Roman" w:hAnsi="Cambria" w:cs="Calibri"/>
          <w:bCs/>
        </w:rPr>
        <w:t xml:space="preserve">Será adotado o </w:t>
      </w:r>
      <w:r w:rsidRPr="00876278">
        <w:rPr>
          <w:rFonts w:ascii="Cambria" w:eastAsia="Times New Roman" w:hAnsi="Cambria" w:cs="Calibri"/>
          <w:b/>
          <w:bCs/>
        </w:rPr>
        <w:t>MODO DE DISPUTA ABERTO</w:t>
      </w:r>
      <w:r w:rsidRPr="00876278">
        <w:rPr>
          <w:rFonts w:ascii="Cambria" w:eastAsia="Times New Roman" w:hAnsi="Cambria" w:cs="Calibri"/>
          <w:bCs/>
        </w:rPr>
        <w:t xml:space="preserve"> em que os licitantes apresentarão lances públicos e sucessivos, observando as regras constantes no item 9.</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bCs/>
        </w:rPr>
        <w:t>10.1.1.</w:t>
      </w:r>
      <w:r w:rsidRPr="00876278">
        <w:rPr>
          <w:rFonts w:ascii="Cambria" w:eastAsia="Times New Roman" w:hAnsi="Cambria" w:cs="Calibri"/>
          <w:bCs/>
        </w:rPr>
        <w:t xml:space="preserve"> </w:t>
      </w:r>
      <w:r w:rsidRPr="00876278">
        <w:rPr>
          <w:rFonts w:ascii="Cambria" w:eastAsia="Times New Roman" w:hAnsi="Cambria" w:cs="Calibri"/>
          <w:b/>
          <w:bCs/>
        </w:rPr>
        <w:t>Por ser modo de disputa aberto, haverá o</w:t>
      </w:r>
      <w:r w:rsidRPr="00876278">
        <w:rPr>
          <w:rFonts w:ascii="Cambria" w:eastAsia="Times New Roman" w:hAnsi="Cambria" w:cs="Calibri"/>
          <w:b/>
          <w:lang w:eastAsia="pt-BR"/>
        </w:rPr>
        <w:t xml:space="preserve"> intervalo de diferença de valores entre os lances que será de no mínimo R$ 0,1%( zero vírgula um por cento) que incidirá tanto em relação aos lances intermediários, quanto em relação ao lance que cobrir a melhor oferta.</w:t>
      </w:r>
    </w:p>
    <w:p w:rsidR="00152DF1" w:rsidRPr="00876278" w:rsidRDefault="00152DF1"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10.2. </w:t>
      </w:r>
      <w:r w:rsidRPr="00876278">
        <w:rPr>
          <w:rFonts w:ascii="Cambria" w:eastAsia="Times New Roman" w:hAnsi="Cambria" w:cs="Calibri"/>
          <w:bCs/>
        </w:rPr>
        <w:t xml:space="preserve">A etapa competitiva de envio de lances na sessão pública </w:t>
      </w:r>
      <w:r w:rsidRPr="00876278">
        <w:rPr>
          <w:rFonts w:ascii="Cambria" w:eastAsia="Times New Roman" w:hAnsi="Cambria" w:cs="Calibri"/>
          <w:color w:val="000000"/>
        </w:rPr>
        <w:t>durará dez minutos e, após isso, será prorrogada automaticamente pelo sistema quando houver lance ofertado nos últimos dois minutos do período de duração da sessão pública.</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10.2.1. O intervalo entre os lances enviados pelo mesmo licitante não poderá ser inferior a 20(vinte) segundos e o intervalo entre lances não poderá ser inferior a 3(três) segundos, sob pena de serem automaticamente descartados pelo sistema os respectivos lances.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10.3. </w:t>
      </w:r>
      <w:r w:rsidRPr="00876278">
        <w:rPr>
          <w:rFonts w:ascii="Cambria" w:eastAsia="Times New Roman" w:hAnsi="Cambria" w:cs="Calibri"/>
          <w:color w:val="000000"/>
        </w:rPr>
        <w:t>A prorrogação automática da etapa de envio de lances será de 2 (dois) minutos e ocorrerá sucessivamente sempre que houver lances enviados nesse período de prorrogação, inclusive quando se tratar de lances intermediários.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10.4. </w:t>
      </w:r>
      <w:r w:rsidRPr="00876278">
        <w:rPr>
          <w:rFonts w:ascii="Cambria" w:eastAsia="Times New Roman" w:hAnsi="Cambria" w:cs="Calibri"/>
          <w:color w:val="000000"/>
        </w:rPr>
        <w:t>Na hipótese de não haver novos lances, a sessão pública será encerrada automaticamente.</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10.5.</w:t>
      </w:r>
      <w:r w:rsidRPr="00876278">
        <w:rPr>
          <w:rFonts w:ascii="Cambria" w:eastAsia="Times New Roman" w:hAnsi="Cambria" w:cs="Calibri"/>
          <w:color w:val="000000"/>
        </w:rPr>
        <w:t xml:space="preserve"> Encerrada a sessão pública </w:t>
      </w:r>
      <w:r w:rsidRPr="00876278">
        <w:rPr>
          <w:rFonts w:ascii="Cambria" w:eastAsia="Times New Roman" w:hAnsi="Cambria" w:cs="Calibri"/>
          <w:color w:val="000000"/>
          <w:u w:val="single"/>
        </w:rPr>
        <w:t>sem prorrogação automática pelo sistema</w:t>
      </w:r>
      <w:r w:rsidRPr="00876278">
        <w:rPr>
          <w:rFonts w:ascii="Cambria" w:eastAsia="Times New Roman" w:hAnsi="Cambria" w:cs="Calibri"/>
          <w:color w:val="000000"/>
        </w:rPr>
        <w:t>, o pregoeiro poderá, assessorado pela equipe de apoio, admitir o reinício da etapa de envio de lances, em prol da consecução do melhor preço, mediante justificativa.</w:t>
      </w:r>
    </w:p>
    <w:p w:rsidR="00152DF1"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10.6. </w:t>
      </w:r>
      <w:r w:rsidRPr="00876278">
        <w:rPr>
          <w:rFonts w:ascii="Cambria" w:eastAsia="Times New Roman" w:hAnsi="Cambria" w:cs="Calibri"/>
        </w:rPr>
        <w:t>Na hipótese de o sistema eletrônico desconectar para o pregoeiro no decorrer da etapa de envio de lances da sessão pública e permanecer acessível aos licitantes, os lances continuarão sendo recebidos, sem prejuízo dos atos realizados.</w:t>
      </w:r>
    </w:p>
    <w:p w:rsidR="007626F7"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10.7. </w:t>
      </w:r>
      <w:r w:rsidRPr="00876278">
        <w:rPr>
          <w:rFonts w:ascii="Cambria" w:eastAsia="Times New Roman" w:hAnsi="Cambria" w:cs="Calibri"/>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7112A6" w:rsidRPr="00876278" w:rsidRDefault="007112A6" w:rsidP="0020055D">
      <w:pPr>
        <w:tabs>
          <w:tab w:val="left" w:pos="1134"/>
        </w:tabs>
        <w:spacing w:after="0" w:line="240" w:lineRule="auto"/>
        <w:ind w:firstLine="1134"/>
        <w:jc w:val="both"/>
        <w:rPr>
          <w:rFonts w:ascii="Cambria" w:eastAsia="Times New Roman" w:hAnsi="Cambria" w:cs="Calibri"/>
        </w:rPr>
      </w:pPr>
    </w:p>
    <w:p w:rsidR="00A562F5" w:rsidRPr="00876278" w:rsidRDefault="00A562F5" w:rsidP="00461CFD">
      <w:pPr>
        <w:tabs>
          <w:tab w:val="left" w:pos="1134"/>
        </w:tabs>
        <w:spacing w:after="0" w:line="240" w:lineRule="auto"/>
        <w:ind w:firstLine="1560"/>
        <w:jc w:val="both"/>
        <w:rPr>
          <w:rFonts w:ascii="Cambria" w:eastAsia="Times New Roman" w:hAnsi="Cambria" w:cs="Calibri"/>
          <w:b/>
        </w:rPr>
      </w:pPr>
      <w:r w:rsidRPr="00876278">
        <w:rPr>
          <w:rFonts w:ascii="Cambria" w:eastAsia="Times New Roman" w:hAnsi="Cambria" w:cs="Calibri"/>
          <w:b/>
        </w:rPr>
        <w:t>11. CRITÉRIOS DE DESEMPATE</w:t>
      </w:r>
    </w:p>
    <w:p w:rsidR="00A562F5" w:rsidRPr="00876278" w:rsidRDefault="00A562F5" w:rsidP="0020055D">
      <w:pPr>
        <w:tabs>
          <w:tab w:val="left" w:pos="1134"/>
        </w:tabs>
        <w:spacing w:after="0" w:line="240" w:lineRule="auto"/>
        <w:jc w:val="both"/>
        <w:rPr>
          <w:rFonts w:ascii="Cambria" w:eastAsia="Times New Roman" w:hAnsi="Cambria" w:cs="Calibri"/>
          <w:b/>
        </w:rPr>
      </w:pP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11.1. </w:t>
      </w:r>
      <w:r w:rsidRPr="00876278">
        <w:rPr>
          <w:rFonts w:ascii="Cambria" w:eastAsia="Times New Roman" w:hAnsi="Cambria" w:cs="Calibri"/>
          <w:color w:val="000000"/>
        </w:rPr>
        <w:t xml:space="preserve">Encerrada etapa de envio de lances, será apurada a ocorrência de empate, nos termos dos artigos  44 e 45 da Lei Complementar nº 123/2006, </w:t>
      </w:r>
      <w:r w:rsidRPr="00876278">
        <w:rPr>
          <w:rFonts w:ascii="Cambria" w:eastAsia="Times New Roman" w:hAnsi="Cambria" w:cs="Calibri"/>
        </w:rPr>
        <w:t xml:space="preserve">sendo assegurada, como critério do desempate, preferência de contratação para as beneficiárias que tiverem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11.1.1. </w:t>
      </w:r>
      <w:r w:rsidRPr="00876278">
        <w:rPr>
          <w:rFonts w:ascii="Cambria" w:eastAsia="Times New Roman" w:hAnsi="Cambria" w:cs="Calibri"/>
        </w:rPr>
        <w:t>Entende-se como empate, para fins da Lei Complementar nº 123/2006, aquelas situações em que as propostas apresentadas pelas beneficiárias sejam iguais ou superiores em até 5% (cinco por cento) à proposta de menor valor.</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11.1.2. </w:t>
      </w:r>
      <w:r w:rsidRPr="00876278">
        <w:rPr>
          <w:rFonts w:ascii="Cambria" w:eastAsia="Times New Roman" w:hAnsi="Cambria" w:cs="Calibri"/>
        </w:rPr>
        <w:t>Ocorrendo o empate, na forma do subitem anterior, proceder-se-á da seguinte forma:</w:t>
      </w:r>
    </w:p>
    <w:p w:rsidR="00AE36BD" w:rsidRPr="00876278" w:rsidRDefault="00A562F5"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a) </w:t>
      </w:r>
      <w:r w:rsidR="00AE36BD" w:rsidRPr="00876278">
        <w:rPr>
          <w:rFonts w:ascii="Cambria" w:hAnsi="Cambria" w:cs="Calibri"/>
        </w:rPr>
        <w:t xml:space="preserve">A beneficiária detentora da proposta de menor valor será convocada via </w:t>
      </w:r>
      <w:r w:rsidR="00AE36BD" w:rsidRPr="00876278">
        <w:rPr>
          <w:rFonts w:ascii="Cambria" w:hAnsi="Cambria" w:cs="Calibri"/>
          <w:i/>
        </w:rPr>
        <w:t>“chat”</w:t>
      </w:r>
      <w:r w:rsidR="00AE36BD" w:rsidRPr="00876278">
        <w:rPr>
          <w:rFonts w:ascii="Cambria" w:hAnsi="Cambria" w:cs="Calibri"/>
        </w:rPr>
        <w:t xml:space="preserve"> do sistema para apresentar, no prazo de 5 (cinco) minutos, nova proposta, inferior àquela considerada, até então, de menor preço, situação em que será declarada vencedora do certame.</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 xml:space="preserve">Se a beneficiária, convocada na forma da alínea anterior, não apresentar nova proposta, inferior à de menor preço, será facultada, pela ordem de classificação, às demais microempresas, empresas de pequeno porte ou cooperativas remanescentes, que se enquadrarem na hipótese do subitem 11.1.1.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a apresentação de nova proposta, no prazo previsto na alínea </w:t>
      </w:r>
      <w:r w:rsidRPr="00876278">
        <w:rPr>
          <w:rFonts w:ascii="Cambria" w:eastAsia="Times New Roman" w:hAnsi="Cambria" w:cs="Calibri"/>
          <w:i/>
        </w:rPr>
        <w:t>a</w:t>
      </w:r>
      <w:r w:rsidRPr="00876278">
        <w:rPr>
          <w:rFonts w:ascii="Cambria" w:eastAsia="Times New Roman" w:hAnsi="Cambria" w:cs="Calibri"/>
        </w:rPr>
        <w:t xml:space="preserve"> deste subitem.</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11.1.3.</w:t>
      </w:r>
      <w:r w:rsidRPr="00876278">
        <w:rPr>
          <w:rFonts w:ascii="Cambria" w:eastAsia="Times New Roman" w:hAnsi="Cambria" w:cs="Calibri"/>
        </w:rPr>
        <w:t xml:space="preserve"> O disposto no subitem 11.1. </w:t>
      </w:r>
      <w:proofErr w:type="gramStart"/>
      <w:r w:rsidRPr="00876278">
        <w:rPr>
          <w:rFonts w:ascii="Cambria" w:eastAsia="Times New Roman" w:hAnsi="Cambria" w:cs="Calibri"/>
        </w:rPr>
        <w:t>não</w:t>
      </w:r>
      <w:proofErr w:type="gramEnd"/>
      <w:r w:rsidRPr="00876278">
        <w:rPr>
          <w:rFonts w:ascii="Cambria" w:eastAsia="Times New Roman" w:hAnsi="Cambria" w:cs="Calibri"/>
        </w:rPr>
        <w:t xml:space="preserve"> se aplica às hipóteses em que a proposta de menor valor inicial tiver sido apresentada por beneficiária da Lei Complementar nº 123/2006.</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11.2</w:t>
      </w:r>
      <w:r w:rsidRPr="00876278">
        <w:rPr>
          <w:rFonts w:ascii="Cambria" w:eastAsia="Times New Roman" w:hAnsi="Cambria" w:cs="Calibri"/>
          <w:b/>
          <w:bCs/>
        </w:rPr>
        <w:t xml:space="preserve">. </w:t>
      </w:r>
      <w:r w:rsidRPr="00876278">
        <w:rPr>
          <w:rFonts w:ascii="Cambria" w:eastAsia="Times New Roman" w:hAnsi="Cambria" w:cs="Calibri"/>
        </w:rPr>
        <w:t xml:space="preserve">Se não houver licitante que atenda ao subitem 11.1. </w:t>
      </w:r>
      <w:proofErr w:type="gramStart"/>
      <w:r w:rsidRPr="00876278">
        <w:rPr>
          <w:rFonts w:ascii="Cambria" w:eastAsia="Times New Roman" w:hAnsi="Cambria" w:cs="Calibri"/>
        </w:rPr>
        <w:t>e</w:t>
      </w:r>
      <w:proofErr w:type="gramEnd"/>
      <w:r w:rsidRPr="00876278">
        <w:rPr>
          <w:rFonts w:ascii="Cambria" w:eastAsia="Times New Roman" w:hAnsi="Cambria" w:cs="Calibri"/>
        </w:rPr>
        <w:t xml:space="preserve"> seus subitens, serão observados os critérios do art. 3º, §2º, da Lei nº 8.666/1993.</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rPr>
        <w:t>Observação: Os critérios de desempate serão aplicados nos termos acima, caso não haja envio de lances após o início da fase competitiva.</w:t>
      </w: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11.3. </w:t>
      </w:r>
      <w:r w:rsidRPr="00876278">
        <w:rPr>
          <w:rFonts w:ascii="Cambria" w:eastAsia="Times New Roman" w:hAnsi="Cambria" w:cs="Calibri"/>
          <w:color w:val="000000"/>
        </w:rPr>
        <w:t>Persistindo o empate, a proposta vencedora será sorteada pelo sistema eletrônico dentre as propostas empatadas, de acordo com o art. 45, § 2º, da Lei nº 8.666/1993.</w:t>
      </w:r>
    </w:p>
    <w:p w:rsidR="00A562F5" w:rsidRPr="00876278" w:rsidRDefault="00A562F5" w:rsidP="0020055D">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12. NEGOCIAÇÃO, ENCAMINHAMENTO DA PROPOSTA VENCEDORA E JULGAMENTO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12.1. </w:t>
      </w:r>
      <w:r w:rsidRPr="00876278">
        <w:rPr>
          <w:rFonts w:ascii="Cambria" w:eastAsia="Times New Roman" w:hAnsi="Cambria" w:cs="Calibri"/>
          <w:color w:val="000000"/>
        </w:rPr>
        <w:t>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a negociação em condições diferentes das previstas neste edital.</w:t>
      </w:r>
    </w:p>
    <w:p w:rsidR="007626F7" w:rsidRPr="00876278" w:rsidRDefault="007626F7" w:rsidP="005319E1">
      <w:pPr>
        <w:spacing w:after="0" w:line="240" w:lineRule="auto"/>
        <w:ind w:firstLine="1134"/>
        <w:jc w:val="both"/>
        <w:rPr>
          <w:rFonts w:ascii="Cambria" w:eastAsia="Times New Roman" w:hAnsi="Cambria" w:cs="Calibri"/>
          <w:color w:val="FF0000"/>
          <w:lang w:eastAsia="hi-IN" w:bidi="hi-IN"/>
        </w:rPr>
      </w:pPr>
      <w:r w:rsidRPr="00876278">
        <w:rPr>
          <w:rFonts w:ascii="Cambria" w:eastAsia="Times New Roman" w:hAnsi="Cambria" w:cs="Calibri"/>
          <w:b/>
          <w:color w:val="000000"/>
        </w:rPr>
        <w:t>12.1.1.</w:t>
      </w:r>
      <w:r w:rsidRPr="00876278">
        <w:rPr>
          <w:rFonts w:ascii="Cambria" w:eastAsia="Times New Roman" w:hAnsi="Cambria" w:cs="Calibri"/>
          <w:lang w:eastAsia="hi-IN" w:bidi="hi-IN"/>
        </w:rPr>
        <w:t xml:space="preserve"> A negociação será realizada por meio do sistema e poderá ser acompanhada pelos demais licitantes.</w:t>
      </w:r>
    </w:p>
    <w:p w:rsidR="007626F7" w:rsidRPr="00876278" w:rsidRDefault="007626F7" w:rsidP="005319E1">
      <w:pPr>
        <w:autoSpaceDE w:val="0"/>
        <w:autoSpaceDN w:val="0"/>
        <w:adjustRightInd w:val="0"/>
        <w:spacing w:after="0" w:line="240" w:lineRule="auto"/>
        <w:ind w:firstLine="1134"/>
        <w:jc w:val="both"/>
        <w:rPr>
          <w:rFonts w:ascii="Cambria" w:eastAsia="Calibri" w:hAnsi="Cambria" w:cs="Calibri"/>
          <w:lang w:eastAsia="pt-BR"/>
        </w:rPr>
      </w:pPr>
      <w:r w:rsidRPr="00876278">
        <w:rPr>
          <w:rFonts w:ascii="Cambria" w:eastAsia="Calibri" w:hAnsi="Cambria" w:cs="Calibri"/>
          <w:b/>
          <w:bCs/>
          <w:lang w:eastAsia="pt-BR"/>
        </w:rPr>
        <w:t xml:space="preserve">12.2. </w:t>
      </w:r>
      <w:r w:rsidRPr="002170DA">
        <w:rPr>
          <w:rFonts w:ascii="Cambria" w:eastAsia="Calibri" w:hAnsi="Cambria" w:cs="Calibri"/>
          <w:bCs/>
          <w:highlight w:val="yellow"/>
          <w:lang w:eastAsia="pt-BR"/>
        </w:rPr>
        <w:t>O pregoeiro solicitará ao licitante melhor classificado que no</w:t>
      </w:r>
      <w:r w:rsidRPr="002170DA">
        <w:rPr>
          <w:rFonts w:ascii="Cambria" w:eastAsia="Calibri" w:hAnsi="Cambria" w:cs="Calibri"/>
          <w:highlight w:val="yellow"/>
          <w:lang w:eastAsia="pt-BR"/>
        </w:rPr>
        <w:t xml:space="preserve"> prazo de</w:t>
      </w:r>
      <w:r w:rsidR="00DA2812" w:rsidRPr="002170DA">
        <w:rPr>
          <w:rFonts w:ascii="Cambria" w:eastAsia="Calibri" w:hAnsi="Cambria" w:cs="Calibri"/>
          <w:highlight w:val="yellow"/>
          <w:lang w:eastAsia="pt-BR"/>
        </w:rPr>
        <w:t xml:space="preserve"> </w:t>
      </w:r>
      <w:proofErr w:type="gramStart"/>
      <w:r w:rsidR="002640C9" w:rsidRPr="002170DA">
        <w:rPr>
          <w:rFonts w:ascii="Cambria" w:eastAsia="Calibri" w:hAnsi="Cambria" w:cs="Calibri"/>
          <w:b/>
          <w:bCs/>
          <w:highlight w:val="yellow"/>
          <w:lang w:eastAsia="pt-BR"/>
        </w:rPr>
        <w:t>1</w:t>
      </w:r>
      <w:proofErr w:type="gramEnd"/>
      <w:r w:rsidRPr="002170DA">
        <w:rPr>
          <w:rFonts w:ascii="Cambria" w:eastAsia="Calibri" w:hAnsi="Cambria" w:cs="Calibri"/>
          <w:b/>
          <w:bCs/>
          <w:highlight w:val="yellow"/>
          <w:lang w:eastAsia="pt-BR"/>
        </w:rPr>
        <w:t xml:space="preserve"> </w:t>
      </w:r>
      <w:r w:rsidR="00F109B5" w:rsidRPr="002170DA">
        <w:rPr>
          <w:rFonts w:ascii="Cambria" w:eastAsia="Calibri" w:hAnsi="Cambria" w:cs="Calibri"/>
          <w:b/>
          <w:bCs/>
          <w:highlight w:val="yellow"/>
          <w:lang w:eastAsia="pt-BR"/>
        </w:rPr>
        <w:t>(</w:t>
      </w:r>
      <w:r w:rsidR="002640C9" w:rsidRPr="002170DA">
        <w:rPr>
          <w:rFonts w:ascii="Cambria" w:eastAsia="Calibri" w:hAnsi="Cambria" w:cs="Calibri"/>
          <w:b/>
          <w:bCs/>
          <w:highlight w:val="yellow"/>
          <w:lang w:eastAsia="pt-BR"/>
        </w:rPr>
        <w:t>um</w:t>
      </w:r>
      <w:r w:rsidR="00F109B5" w:rsidRPr="002170DA">
        <w:rPr>
          <w:rFonts w:ascii="Cambria" w:eastAsia="Calibri" w:hAnsi="Cambria" w:cs="Calibri"/>
          <w:b/>
          <w:bCs/>
          <w:highlight w:val="yellow"/>
          <w:lang w:eastAsia="pt-BR"/>
        </w:rPr>
        <w:t>) dia</w:t>
      </w:r>
      <w:r w:rsidR="002640C9" w:rsidRPr="002170DA">
        <w:rPr>
          <w:rFonts w:ascii="Cambria" w:eastAsia="Calibri" w:hAnsi="Cambria" w:cs="Calibri"/>
          <w:b/>
          <w:bCs/>
          <w:highlight w:val="yellow"/>
          <w:lang w:eastAsia="pt-BR"/>
        </w:rPr>
        <w:t xml:space="preserve"> útil</w:t>
      </w:r>
      <w:r w:rsidRPr="002170DA">
        <w:rPr>
          <w:rFonts w:ascii="Cambria" w:eastAsia="Calibri" w:hAnsi="Cambria" w:cs="Calibri"/>
          <w:highlight w:val="yellow"/>
          <w:lang w:eastAsia="pt-BR"/>
        </w:rPr>
        <w:t>, envie</w:t>
      </w:r>
      <w:r w:rsidR="00496AA0" w:rsidRPr="002170DA">
        <w:rPr>
          <w:rFonts w:ascii="Cambria" w:eastAsia="Calibri" w:hAnsi="Cambria" w:cs="Calibri"/>
          <w:highlight w:val="yellow"/>
          <w:lang w:eastAsia="pt-BR"/>
        </w:rPr>
        <w:t>, através do Portal,</w:t>
      </w:r>
      <w:r w:rsidRPr="002170DA">
        <w:rPr>
          <w:rFonts w:ascii="Cambria" w:eastAsia="Calibri" w:hAnsi="Cambria" w:cs="Calibri"/>
          <w:highlight w:val="yellow"/>
          <w:lang w:eastAsia="pt-BR"/>
        </w:rPr>
        <w:t xml:space="preserve"> a proposta adequada ao último valor ofertado após a ne</w:t>
      </w:r>
      <w:r w:rsidR="00581A44" w:rsidRPr="002170DA">
        <w:rPr>
          <w:rFonts w:ascii="Cambria" w:eastAsia="Calibri" w:hAnsi="Cambria" w:cs="Calibri"/>
          <w:highlight w:val="yellow"/>
          <w:lang w:eastAsia="pt-BR"/>
        </w:rPr>
        <w:t>gociação realizada, acompanhada</w:t>
      </w:r>
      <w:r w:rsidR="00616C74" w:rsidRPr="002170DA">
        <w:rPr>
          <w:rFonts w:ascii="Cambria" w:eastAsia="Calibri" w:hAnsi="Cambria" w:cs="Calibri"/>
          <w:highlight w:val="yellow"/>
          <w:lang w:eastAsia="pt-BR"/>
        </w:rPr>
        <w:t xml:space="preserve"> da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 xml:space="preserve"> planilha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461CFD" w:rsidRPr="002170DA">
        <w:rPr>
          <w:rFonts w:ascii="Cambria" w:eastAsia="Calibri" w:hAnsi="Cambria" w:cs="Calibri"/>
          <w:highlight w:val="yellow"/>
          <w:lang w:eastAsia="pt-BR"/>
        </w:rPr>
        <w:t xml:space="preserve"> de composição de custos</w:t>
      </w:r>
      <w:r w:rsidR="007174CD" w:rsidRPr="002170DA">
        <w:rPr>
          <w:rFonts w:ascii="Cambria" w:eastAsia="Calibri" w:hAnsi="Cambria" w:cs="Calibri"/>
          <w:highlight w:val="yellow"/>
          <w:lang w:eastAsia="pt-BR"/>
        </w:rPr>
        <w:t xml:space="preserve"> da(s) linha(s)</w:t>
      </w:r>
      <w:r w:rsidR="00616C74" w:rsidRPr="002170DA">
        <w:rPr>
          <w:rFonts w:ascii="Cambria" w:eastAsia="Calibri" w:hAnsi="Cambria" w:cs="Calibri"/>
          <w:highlight w:val="yellow"/>
          <w:lang w:eastAsia="pt-BR"/>
        </w:rPr>
        <w:t>, detalhamento de BDI e de encargos sociais e</w:t>
      </w:r>
      <w:r w:rsidRPr="002170DA">
        <w:rPr>
          <w:rFonts w:ascii="Cambria" w:eastAsia="Calibri" w:hAnsi="Cambria" w:cs="Calibri"/>
          <w:highlight w:val="yellow"/>
          <w:lang w:eastAsia="pt-BR"/>
        </w:rPr>
        <w:t xml:space="preserve"> se for o caso, dos documentos complementares.</w:t>
      </w:r>
    </w:p>
    <w:p w:rsidR="007626F7" w:rsidRPr="00876278" w:rsidRDefault="007626F7" w:rsidP="005319E1">
      <w:pPr>
        <w:spacing w:after="0" w:line="240" w:lineRule="auto"/>
        <w:ind w:firstLine="1134"/>
        <w:jc w:val="both"/>
        <w:rPr>
          <w:rFonts w:ascii="Cambria" w:eastAsia="Times New Roman" w:hAnsi="Cambria" w:cs="Calibri"/>
          <w:bCs/>
        </w:rPr>
      </w:pPr>
      <w:r w:rsidRPr="00876278">
        <w:rPr>
          <w:rFonts w:ascii="Cambria" w:eastAsia="Times New Roman" w:hAnsi="Cambria" w:cs="Calibri"/>
          <w:b/>
          <w:bCs/>
        </w:rPr>
        <w:t xml:space="preserve">12.2.1. </w:t>
      </w:r>
      <w:r w:rsidRPr="00876278">
        <w:rPr>
          <w:rFonts w:ascii="Cambria" w:eastAsia="Times New Roman" w:hAnsi="Cambria" w:cs="Calibri"/>
          <w:bCs/>
        </w:rPr>
        <w:t>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sob pena de não aceitação da proposta.</w:t>
      </w: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Calibri"/>
          <w:b/>
          <w:bCs/>
        </w:rPr>
      </w:pPr>
      <w:r w:rsidRPr="00876278">
        <w:rPr>
          <w:rFonts w:ascii="Cambria" w:eastAsia="Calibri" w:hAnsi="Cambria" w:cs="Calibri"/>
          <w:b/>
          <w:lang w:eastAsia="pt-BR"/>
        </w:rPr>
        <w:t>12.2.2.</w:t>
      </w:r>
      <w:r w:rsidRPr="00876278">
        <w:rPr>
          <w:rFonts w:ascii="Cambria" w:eastAsia="Calibri" w:hAnsi="Cambria" w:cs="Calibri"/>
          <w:lang w:eastAsia="pt-BR"/>
        </w:rPr>
        <w:t xml:space="preserve"> </w:t>
      </w:r>
      <w:r w:rsidRPr="00876278">
        <w:rPr>
          <w:rFonts w:ascii="Cambria" w:eastAsia="Calibri" w:hAnsi="Cambria" w:cs="Calibri"/>
          <w:b/>
          <w:lang w:eastAsia="pt-BR"/>
        </w:rPr>
        <w:t xml:space="preserve">SOB PENA DE DESCLASSIFICAÇÃO, </w:t>
      </w:r>
      <w:r w:rsidRPr="00876278">
        <w:rPr>
          <w:rFonts w:ascii="Cambria" w:eastAsia="Calibri" w:hAnsi="Cambria" w:cs="Calibri"/>
          <w:b/>
          <w:u w:val="single"/>
          <w:lang w:eastAsia="pt-BR"/>
        </w:rPr>
        <w:t>A</w:t>
      </w:r>
      <w:r w:rsidRPr="00876278">
        <w:rPr>
          <w:rFonts w:ascii="Cambria" w:eastAsia="Times New Roman" w:hAnsi="Cambria" w:cs="Calibri"/>
          <w:b/>
          <w:bCs/>
          <w:u w:val="single"/>
        </w:rPr>
        <w:t xml:space="preserve"> PROPOSTA FINAL</w:t>
      </w:r>
      <w:r w:rsidRPr="00876278">
        <w:rPr>
          <w:rFonts w:ascii="Cambria" w:eastAsia="Times New Roman" w:hAnsi="Cambria" w:cs="Calibri"/>
          <w:b/>
          <w:bCs/>
        </w:rPr>
        <w:t xml:space="preserve"> DO LICITANTE VENCEDOR, ADEQUADA AO ÚLTIMO VALOR OFERTADO, APÓS A NEGOCIAÇÃO, DEVERÁ:</w:t>
      </w:r>
    </w:p>
    <w:p w:rsidR="0098641D" w:rsidRPr="002170DA" w:rsidRDefault="007626F7" w:rsidP="005319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Calibri"/>
          <w:b/>
          <w:bCs/>
          <w:highlight w:val="yellow"/>
          <w:lang w:val="pt-PT" w:eastAsia="zh-CN"/>
        </w:rPr>
      </w:pPr>
      <w:r w:rsidRPr="002170DA">
        <w:rPr>
          <w:rFonts w:ascii="Cambria" w:eastAsia="Times New Roman" w:hAnsi="Cambria" w:cs="Calibri"/>
          <w:b/>
          <w:bCs/>
          <w:highlight w:val="yellow"/>
        </w:rPr>
        <w:t>a)</w:t>
      </w:r>
      <w:r w:rsidR="001B6C67"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SER ENCAMINHADA VIA SISTEMA ELETRÔNICO</w:t>
      </w:r>
      <w:r w:rsidR="00843598"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 xml:space="preserve">(PORTAL), NO PRAZO DE </w:t>
      </w:r>
      <w:r w:rsidR="002640C9" w:rsidRPr="002170DA">
        <w:rPr>
          <w:rFonts w:ascii="Cambria" w:eastAsia="Times New Roman" w:hAnsi="Cambria" w:cs="Calibri"/>
          <w:bCs/>
          <w:highlight w:val="yellow"/>
        </w:rPr>
        <w:t>1(UM)</w:t>
      </w:r>
      <w:r w:rsidR="00F109B5" w:rsidRPr="002170DA">
        <w:rPr>
          <w:rFonts w:ascii="Cambria" w:eastAsia="Times New Roman" w:hAnsi="Cambria" w:cs="Calibri"/>
          <w:bCs/>
          <w:highlight w:val="yellow"/>
        </w:rPr>
        <w:t xml:space="preserve"> DIA</w:t>
      </w:r>
      <w:r w:rsidR="002640C9" w:rsidRPr="002170DA">
        <w:rPr>
          <w:rFonts w:ascii="Cambria" w:eastAsia="Times New Roman" w:hAnsi="Cambria" w:cs="Calibri"/>
          <w:bCs/>
          <w:highlight w:val="yellow"/>
        </w:rPr>
        <w:t xml:space="preserve"> ÚTIL</w:t>
      </w:r>
      <w:r w:rsidR="00F109B5" w:rsidRPr="002170DA">
        <w:rPr>
          <w:rFonts w:ascii="Cambria" w:eastAsia="Times New Roman" w:hAnsi="Cambria" w:cs="Calibri"/>
          <w:bCs/>
          <w:highlight w:val="yellow"/>
        </w:rPr>
        <w:t xml:space="preserve"> A CONTAR DA SOLICITAÇÃO DO PREGOEIRO</w:t>
      </w:r>
      <w:r w:rsidR="00BC0641" w:rsidRPr="002170DA">
        <w:rPr>
          <w:rFonts w:ascii="Cambria" w:eastAsia="Times New Roman" w:hAnsi="Cambria" w:cs="Calibri"/>
          <w:bCs/>
          <w:highlight w:val="yellow"/>
        </w:rPr>
        <w:t xml:space="preserve"> NO CHAT</w:t>
      </w:r>
      <w:r w:rsidR="00F109B5" w:rsidRPr="002170DA">
        <w:rPr>
          <w:rFonts w:ascii="Cambria" w:eastAsia="Times New Roman" w:hAnsi="Cambria" w:cs="Calibri"/>
          <w:bCs/>
          <w:highlight w:val="yellow"/>
        </w:rPr>
        <w:t>, SEGUINDO AS DIRETRIZES DO ANEXO II (MODELO DE PROPOSTA FINANCEIRA), SENDO REDIGIDA EM LÍNGUA PORTUGUESA, DATILOGRAFADA OU DIGITADA, EM UMA VIA, SEM EMENDAS, RASURAS, ENTRELINHAS OU RESSALVAS, DEVENDO SER ASSINADA PELO SEU REPRESENTANTE, DEVIDAMENTE IDENTIFICADO</w:t>
      </w:r>
      <w:r w:rsidR="00F109B5" w:rsidRPr="002170DA">
        <w:rPr>
          <w:rFonts w:ascii="Cambria" w:eastAsia="Times New Roman" w:hAnsi="Cambria" w:cs="Calibri"/>
          <w:bCs/>
          <w:highlight w:val="yellow"/>
          <w:lang w:val="pt-PT" w:eastAsia="zh-CN"/>
        </w:rPr>
        <w:t>.</w:t>
      </w:r>
    </w:p>
    <w:p w:rsidR="00E169AA" w:rsidRPr="002170DA" w:rsidRDefault="00736904" w:rsidP="005319E1">
      <w:pPr>
        <w:spacing w:after="0" w:line="240" w:lineRule="auto"/>
        <w:ind w:firstLine="1134"/>
        <w:jc w:val="both"/>
        <w:rPr>
          <w:rFonts w:ascii="Cambria" w:eastAsia="Calibri" w:hAnsi="Cambria" w:cs="Calibri"/>
          <w:b/>
          <w:caps/>
          <w:highlight w:val="yellow"/>
          <w:lang w:eastAsia="hi-IN" w:bidi="hi-IN"/>
        </w:rPr>
      </w:pPr>
      <w:r w:rsidRPr="002170DA">
        <w:rPr>
          <w:rFonts w:ascii="Cambria" w:eastAsia="Calibri" w:hAnsi="Cambria" w:cs="Calibri"/>
          <w:b/>
          <w:bCs/>
          <w:kern w:val="2"/>
          <w:highlight w:val="yellow"/>
          <w:lang w:eastAsia="zh-CN"/>
        </w:rPr>
        <w:t>b)</w:t>
      </w:r>
      <w:r w:rsidRPr="002170DA">
        <w:rPr>
          <w:rFonts w:ascii="Cambria" w:eastAsia="Calibri" w:hAnsi="Cambria" w:cs="Calibri"/>
          <w:bCs/>
          <w:kern w:val="2"/>
          <w:highlight w:val="yellow"/>
          <w:lang w:eastAsia="zh-CN"/>
        </w:rPr>
        <w:t xml:space="preserve"> </w:t>
      </w:r>
      <w:r w:rsidR="00F109B5" w:rsidRPr="002170DA">
        <w:rPr>
          <w:rFonts w:ascii="Cambria" w:eastAsia="Calibri" w:hAnsi="Cambria" w:cs="Calibri"/>
          <w:caps/>
          <w:highlight w:val="yellow"/>
          <w:lang w:eastAsia="hi-IN" w:bidi="hi-IN"/>
        </w:rPr>
        <w:t xml:space="preserve">JUNTO DA PROPOSTA </w:t>
      </w:r>
      <w:r w:rsidR="00F114B4" w:rsidRPr="002170DA">
        <w:rPr>
          <w:rFonts w:ascii="Cambria" w:eastAsia="Calibri" w:hAnsi="Cambria" w:cs="Calibri"/>
          <w:bCs/>
          <w:caps/>
          <w:kern w:val="2"/>
          <w:highlight w:val="yellow"/>
          <w:u w:val="single"/>
          <w:lang w:eastAsia="zh-CN"/>
        </w:rPr>
        <w:t>Deverá ser apresentada a P</w:t>
      </w:r>
      <w:r w:rsidR="00F114B4" w:rsidRPr="002170DA">
        <w:rPr>
          <w:rFonts w:ascii="Cambria" w:eastAsia="Calibri" w:hAnsi="Cambria" w:cs="Calibri"/>
          <w:caps/>
          <w:highlight w:val="yellow"/>
          <w:u w:val="single"/>
          <w:lang w:eastAsia="hi-IN" w:bidi="hi-IN"/>
        </w:rPr>
        <w:t>lanilha de composição de custos</w:t>
      </w:r>
      <w:r w:rsidR="00B07100" w:rsidRPr="002170DA">
        <w:rPr>
          <w:rFonts w:ascii="Cambria" w:eastAsia="Calibri" w:hAnsi="Cambria" w:cs="Calibri"/>
          <w:caps/>
          <w:highlight w:val="yellow"/>
          <w:u w:val="single"/>
          <w:lang w:eastAsia="hi-IN" w:bidi="hi-IN"/>
        </w:rPr>
        <w:t xml:space="preserve"> da respectiva linha</w:t>
      </w:r>
      <w:r w:rsidR="008E0343" w:rsidRPr="002170DA">
        <w:rPr>
          <w:rFonts w:ascii="Cambria" w:eastAsia="Calibri" w:hAnsi="Cambria" w:cs="Calibri"/>
          <w:caps/>
          <w:highlight w:val="yellow"/>
          <w:u w:val="single"/>
          <w:lang w:eastAsia="hi-IN" w:bidi="hi-IN"/>
        </w:rPr>
        <w:t xml:space="preserve"> ACOMPANHADA DO DETALHAMENTO DE BDI E DOS ENCARGOS SOCIAIS</w:t>
      </w:r>
      <w:r w:rsidR="00F114B4" w:rsidRPr="002170DA">
        <w:rPr>
          <w:rFonts w:ascii="Cambria" w:eastAsia="Calibri" w:hAnsi="Cambria" w:cs="Calibri"/>
          <w:caps/>
          <w:highlight w:val="yellow"/>
          <w:u w:val="single"/>
          <w:lang w:eastAsia="hi-IN" w:bidi="hi-IN"/>
        </w:rPr>
        <w:t xml:space="preserve">, </w:t>
      </w:r>
      <w:r w:rsidR="00F114B4" w:rsidRPr="002170DA">
        <w:rPr>
          <w:rFonts w:ascii="Cambria" w:eastAsia="Calibri" w:hAnsi="Cambria" w:cs="Calibri"/>
          <w:caps/>
          <w:highlight w:val="yellow"/>
          <w:lang w:eastAsia="hi-IN" w:bidi="hi-IN"/>
        </w:rPr>
        <w:t>com os valores readequados ao lance vencedor, de acordo com</w:t>
      </w:r>
      <w:r w:rsidR="00CF6EF2" w:rsidRPr="002170DA">
        <w:rPr>
          <w:rFonts w:ascii="Cambria" w:eastAsia="Calibri" w:hAnsi="Cambria" w:cs="Calibri"/>
          <w:caps/>
          <w:highlight w:val="yellow"/>
          <w:lang w:eastAsia="hi-IN" w:bidi="hi-IN"/>
        </w:rPr>
        <w:t xml:space="preserve"> OS MODELOS DE</w:t>
      </w:r>
      <w:r w:rsidR="00F114B4" w:rsidRPr="002170DA">
        <w:rPr>
          <w:rFonts w:ascii="Cambria" w:eastAsia="Calibri" w:hAnsi="Cambria" w:cs="Calibri"/>
          <w:caps/>
          <w:highlight w:val="yellow"/>
          <w:lang w:eastAsia="hi-IN" w:bidi="hi-IN"/>
        </w:rPr>
        <w:t xml:space="preserve"> PLANILHAS DE CUSTOS contidas no</w:t>
      </w:r>
      <w:r w:rsidR="008B5D69" w:rsidRPr="002170DA">
        <w:rPr>
          <w:rFonts w:ascii="Cambria" w:eastAsia="Calibri" w:hAnsi="Cambria" w:cs="Calibri"/>
          <w:caps/>
          <w:highlight w:val="yellow"/>
          <w:lang w:eastAsia="hi-IN" w:bidi="hi-IN"/>
        </w:rPr>
        <w:t xml:space="preserve"> Anexo I – Termo de Referência.</w:t>
      </w:r>
    </w:p>
    <w:p w:rsidR="000D0F10" w:rsidRPr="002170DA" w:rsidRDefault="000D0F10" w:rsidP="005319E1">
      <w:pPr>
        <w:spacing w:after="0" w:line="240" w:lineRule="auto"/>
        <w:ind w:firstLine="1134"/>
        <w:jc w:val="both"/>
        <w:rPr>
          <w:rFonts w:ascii="Cambria" w:eastAsia="Calibri" w:hAnsi="Cambria" w:cs="Calibri"/>
          <w:b/>
          <w:caps/>
          <w:highlight w:val="yellow"/>
          <w:lang w:eastAsia="hi-IN" w:bidi="hi-IN"/>
        </w:rPr>
      </w:pPr>
      <w:r w:rsidRPr="002170DA">
        <w:rPr>
          <w:rFonts w:ascii="Cambria" w:eastAsia="Calibri" w:hAnsi="Cambria" w:cs="Calibri"/>
          <w:b/>
          <w:caps/>
          <w:highlight w:val="yellow"/>
          <w:lang w:eastAsia="hi-IN" w:bidi="hi-IN"/>
        </w:rPr>
        <w:t>OBSERVAÇÃO: As planilhas, DETALHAMENTO DE BDI E DE ENCARGOS estão DISPONÍVEIS EM EXCEL N</w:t>
      </w:r>
      <w:r w:rsidR="00523460" w:rsidRPr="002170DA">
        <w:rPr>
          <w:rFonts w:ascii="Cambria" w:eastAsia="Calibri" w:hAnsi="Cambria" w:cs="Calibri"/>
          <w:b/>
          <w:caps/>
          <w:highlight w:val="yellow"/>
          <w:lang w:eastAsia="hi-IN" w:bidi="hi-IN"/>
        </w:rPr>
        <w:t>O SITE DO MUNICÍPIO E NO PORTAL de compras públicas.</w:t>
      </w:r>
    </w:p>
    <w:p w:rsidR="008B5D69" w:rsidRPr="00876278" w:rsidRDefault="00355B5A" w:rsidP="005319E1">
      <w:pPr>
        <w:pStyle w:val="Default"/>
        <w:ind w:firstLine="1134"/>
        <w:jc w:val="both"/>
        <w:rPr>
          <w:rFonts w:ascii="Cambria" w:hAnsi="Cambria" w:cs="Calibri"/>
          <w:color w:val="auto"/>
          <w:sz w:val="22"/>
          <w:szCs w:val="22"/>
        </w:rPr>
      </w:pPr>
      <w:r w:rsidRPr="002170DA">
        <w:rPr>
          <w:rFonts w:ascii="Cambria" w:hAnsi="Cambria" w:cs="Calibri"/>
          <w:b/>
          <w:caps/>
          <w:color w:val="auto"/>
          <w:sz w:val="22"/>
          <w:szCs w:val="22"/>
          <w:highlight w:val="yellow"/>
          <w:lang w:eastAsia="hi-IN" w:bidi="hi-IN"/>
        </w:rPr>
        <w:t>12.2.3.</w:t>
      </w:r>
      <w:r w:rsidR="00976444" w:rsidRPr="002170DA">
        <w:rPr>
          <w:rFonts w:ascii="Cambria" w:hAnsi="Cambria" w:cs="Calibri"/>
          <w:b/>
          <w:caps/>
          <w:color w:val="FF0000"/>
          <w:sz w:val="22"/>
          <w:szCs w:val="22"/>
          <w:highlight w:val="yellow"/>
          <w:lang w:eastAsia="hi-IN" w:bidi="hi-IN"/>
        </w:rPr>
        <w:t xml:space="preserve"> </w:t>
      </w:r>
      <w:r w:rsidR="008B5D69" w:rsidRPr="002170DA">
        <w:rPr>
          <w:rFonts w:ascii="Cambria" w:hAnsi="Cambria" w:cs="Calibri"/>
          <w:caps/>
          <w:color w:val="auto"/>
          <w:sz w:val="22"/>
          <w:szCs w:val="22"/>
          <w:highlight w:val="yellow"/>
          <w:lang w:eastAsia="hi-IN" w:bidi="hi-IN"/>
        </w:rPr>
        <w:t xml:space="preserve">hAVENDO NECESSIDADE DE CORREÇÃO </w:t>
      </w:r>
      <w:r w:rsidR="002F5551" w:rsidRPr="002170DA">
        <w:rPr>
          <w:rFonts w:ascii="Cambria" w:hAnsi="Cambria" w:cs="Calibri"/>
          <w:color w:val="auto"/>
          <w:sz w:val="22"/>
          <w:szCs w:val="22"/>
          <w:highlight w:val="yellow"/>
        </w:rPr>
        <w:t xml:space="preserve">QUANDO O PREÇO TOTAL OFERTADO FOR ACEITÁVEL, MAS OS PREÇOS UNITÁRIOS QUE COMPÕEM NECESSITEM DE AJUSTES AOS VALORES ESTIMADOS PELA PREFEITURA MUNICIPAL DE SÃO FRANCISCO DE ASSIS OU QUANDO ESTIVER EM DESACORDO COM AS ALÍQUOTAS APLICÁVEIS AO SEU ENQUADRAMENTO, SERÁ CONCEDIDO PRAZO DE </w:t>
      </w:r>
      <w:r w:rsidR="00E61B2C" w:rsidRPr="002170DA">
        <w:rPr>
          <w:rFonts w:ascii="Cambria" w:hAnsi="Cambria" w:cs="Calibri"/>
          <w:color w:val="auto"/>
          <w:sz w:val="22"/>
          <w:szCs w:val="22"/>
          <w:highlight w:val="yellow"/>
        </w:rPr>
        <w:t>3</w:t>
      </w:r>
      <w:r w:rsidR="002F5551" w:rsidRPr="002170DA">
        <w:rPr>
          <w:rFonts w:ascii="Cambria" w:hAnsi="Cambria" w:cs="Calibri"/>
          <w:color w:val="auto"/>
          <w:sz w:val="22"/>
          <w:szCs w:val="22"/>
          <w:highlight w:val="yellow"/>
        </w:rPr>
        <w:t xml:space="preserve"> (</w:t>
      </w:r>
      <w:r w:rsidR="00E61B2C" w:rsidRPr="002170DA">
        <w:rPr>
          <w:rFonts w:ascii="Cambria" w:hAnsi="Cambria" w:cs="Calibri"/>
          <w:color w:val="auto"/>
          <w:sz w:val="22"/>
          <w:szCs w:val="22"/>
          <w:highlight w:val="yellow"/>
        </w:rPr>
        <w:t>TRÊS</w:t>
      </w:r>
      <w:r w:rsidR="002F5551" w:rsidRPr="002170DA">
        <w:rPr>
          <w:rFonts w:ascii="Cambria" w:hAnsi="Cambria" w:cs="Calibri"/>
          <w:color w:val="auto"/>
          <w:sz w:val="22"/>
          <w:szCs w:val="22"/>
          <w:highlight w:val="yellow"/>
        </w:rPr>
        <w:t xml:space="preserve">) </w:t>
      </w:r>
      <w:r w:rsidR="006655A8" w:rsidRPr="002170DA">
        <w:rPr>
          <w:rFonts w:ascii="Cambria" w:hAnsi="Cambria" w:cs="Calibri"/>
          <w:color w:val="auto"/>
          <w:sz w:val="22"/>
          <w:szCs w:val="22"/>
          <w:highlight w:val="yellow"/>
        </w:rPr>
        <w:t>HORAS</w:t>
      </w:r>
      <w:r w:rsidR="002F5551" w:rsidRPr="002170DA">
        <w:rPr>
          <w:rFonts w:ascii="Cambria" w:hAnsi="Cambria" w:cs="Calibri"/>
          <w:color w:val="auto"/>
          <w:sz w:val="22"/>
          <w:szCs w:val="22"/>
          <w:highlight w:val="yellow"/>
        </w:rPr>
        <w:t xml:space="preserve"> A CONTAR DA SOLICITAÇÃO DO PREGOEIRO</w:t>
      </w:r>
      <w:r w:rsidR="00072011" w:rsidRPr="002170DA">
        <w:rPr>
          <w:rFonts w:ascii="Cambria" w:hAnsi="Cambria" w:cs="Calibri"/>
          <w:color w:val="auto"/>
          <w:sz w:val="22"/>
          <w:szCs w:val="22"/>
          <w:highlight w:val="yellow"/>
        </w:rPr>
        <w:t xml:space="preserve"> NO CHAT</w:t>
      </w:r>
      <w:r w:rsidR="006871B7" w:rsidRPr="002170DA">
        <w:rPr>
          <w:rFonts w:ascii="Cambria" w:hAnsi="Cambria" w:cs="Calibri"/>
          <w:color w:val="auto"/>
          <w:sz w:val="22"/>
          <w:szCs w:val="22"/>
          <w:highlight w:val="yellow"/>
        </w:rPr>
        <w:t>, PARA QUE SEJA EFETUADA A RETIFICAÇÃO E O ENVIO</w:t>
      </w:r>
      <w:r w:rsidR="002F5551" w:rsidRPr="002170DA">
        <w:rPr>
          <w:rFonts w:ascii="Cambria" w:hAnsi="Cambria" w:cs="Calibri"/>
          <w:color w:val="auto"/>
          <w:sz w:val="22"/>
          <w:szCs w:val="22"/>
          <w:highlight w:val="yellow"/>
        </w:rPr>
        <w:t>.</w:t>
      </w:r>
      <w:r w:rsidR="00ED31BD" w:rsidRPr="002170DA">
        <w:rPr>
          <w:rFonts w:ascii="Cambria" w:hAnsi="Cambria" w:cs="Calibri"/>
          <w:color w:val="auto"/>
          <w:sz w:val="22"/>
          <w:szCs w:val="22"/>
          <w:highlight w:val="yellow"/>
        </w:rPr>
        <w:t xml:space="preserve"> </w:t>
      </w:r>
      <w:r w:rsidR="000943E1" w:rsidRPr="002170DA">
        <w:rPr>
          <w:rFonts w:ascii="Cambria" w:hAnsi="Cambria" w:cs="Calibri"/>
          <w:color w:val="auto"/>
          <w:sz w:val="22"/>
          <w:szCs w:val="22"/>
          <w:highlight w:val="yellow"/>
        </w:rPr>
        <w:t xml:space="preserve">O MESMO VALE CASO A </w:t>
      </w:r>
      <w:r w:rsidR="000943E1" w:rsidRPr="002170DA">
        <w:rPr>
          <w:rFonts w:ascii="Cambria" w:hAnsi="Cambria" w:cs="Calibri"/>
          <w:bCs/>
          <w:color w:val="auto"/>
          <w:sz w:val="22"/>
          <w:szCs w:val="22"/>
          <w:highlight w:val="yellow"/>
        </w:rPr>
        <w:t xml:space="preserve">LICITANTE MELHOR CLASSIFICADA </w:t>
      </w:r>
      <w:r w:rsidR="000943E1" w:rsidRPr="002170DA">
        <w:rPr>
          <w:rFonts w:ascii="Cambria" w:hAnsi="Cambria" w:cs="Calibri"/>
          <w:color w:val="auto"/>
          <w:sz w:val="22"/>
          <w:szCs w:val="22"/>
          <w:highlight w:val="yellow"/>
        </w:rPr>
        <w:t>APRESENTE PROPOSTA COM SALÁRIO INFERIOR AO ESTABELECIDO NESTE EDITAL.</w:t>
      </w:r>
    </w:p>
    <w:p w:rsidR="008B5D69" w:rsidRPr="00876278" w:rsidRDefault="008B5D69"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bCs/>
        </w:rPr>
        <w:t xml:space="preserve">12.2.4. </w:t>
      </w:r>
      <w:r w:rsidRPr="00876278">
        <w:rPr>
          <w:rFonts w:ascii="Cambria" w:hAnsi="Cambria" w:cs="Calibri"/>
        </w:rPr>
        <w:t xml:space="preserve">A </w:t>
      </w:r>
      <w:r w:rsidRPr="00876278">
        <w:rPr>
          <w:rFonts w:ascii="Cambria" w:hAnsi="Cambria" w:cs="Calibri"/>
          <w:b/>
          <w:bCs/>
        </w:rPr>
        <w:t xml:space="preserve">licitante melhor classificada </w:t>
      </w:r>
      <w:r w:rsidRPr="00876278">
        <w:rPr>
          <w:rFonts w:ascii="Cambria" w:hAnsi="Cambria" w:cs="Calibri"/>
        </w:rPr>
        <w:t xml:space="preserve">deverá apresentar sua proposta obedecendo, quanto aos salários, </w:t>
      </w:r>
      <w:r w:rsidR="008400C1" w:rsidRPr="00876278">
        <w:rPr>
          <w:rFonts w:ascii="Cambria" w:hAnsi="Cambria" w:cs="Calibri"/>
        </w:rPr>
        <w:t>o</w:t>
      </w:r>
      <w:r w:rsidRPr="00876278">
        <w:rPr>
          <w:rFonts w:ascii="Cambria" w:hAnsi="Cambria" w:cs="Calibri"/>
        </w:rPr>
        <w:t xml:space="preserve"> estabelecido no </w:t>
      </w:r>
      <w:r w:rsidRPr="00876278">
        <w:rPr>
          <w:rFonts w:ascii="Cambria" w:hAnsi="Cambria" w:cs="Calibri"/>
          <w:b/>
          <w:bCs/>
        </w:rPr>
        <w:t xml:space="preserve">Termo de Referência – Anexo I </w:t>
      </w:r>
      <w:r w:rsidRPr="00876278">
        <w:rPr>
          <w:rFonts w:ascii="Cambria" w:hAnsi="Cambria" w:cs="Calibri"/>
        </w:rPr>
        <w:t xml:space="preserve">do Edital. </w:t>
      </w:r>
    </w:p>
    <w:p w:rsidR="008B5D69" w:rsidRPr="00876278" w:rsidRDefault="008B5D69" w:rsidP="00ED31BD">
      <w:pPr>
        <w:pStyle w:val="Default"/>
        <w:ind w:firstLine="1134"/>
        <w:jc w:val="both"/>
        <w:rPr>
          <w:rFonts w:ascii="Cambria" w:hAnsi="Cambria" w:cs="Calibri"/>
          <w:color w:val="auto"/>
          <w:sz w:val="22"/>
          <w:szCs w:val="22"/>
        </w:rPr>
      </w:pPr>
      <w:r w:rsidRPr="00457264">
        <w:rPr>
          <w:rFonts w:ascii="Cambria" w:hAnsi="Cambria" w:cs="Calibri"/>
          <w:b/>
          <w:bCs/>
          <w:color w:val="auto"/>
          <w:sz w:val="22"/>
          <w:szCs w:val="22"/>
          <w:highlight w:val="yellow"/>
        </w:rPr>
        <w:t xml:space="preserve">12.2.4.1.  </w:t>
      </w:r>
      <w:r w:rsidRPr="00457264">
        <w:rPr>
          <w:rFonts w:ascii="Cambria" w:hAnsi="Cambria" w:cs="Calibri"/>
          <w:color w:val="auto"/>
          <w:sz w:val="22"/>
          <w:szCs w:val="22"/>
          <w:highlight w:val="yellow"/>
        </w:rPr>
        <w:t xml:space="preserve">O não atendimento à solicitação do </w:t>
      </w:r>
      <w:r w:rsidRPr="00457264">
        <w:rPr>
          <w:rFonts w:ascii="Cambria" w:hAnsi="Cambria" w:cs="Calibri"/>
          <w:b/>
          <w:bCs/>
          <w:color w:val="auto"/>
          <w:sz w:val="22"/>
          <w:szCs w:val="22"/>
          <w:highlight w:val="yellow"/>
        </w:rPr>
        <w:t xml:space="preserve">Pregoeiro </w:t>
      </w:r>
      <w:r w:rsidRPr="00457264">
        <w:rPr>
          <w:rFonts w:ascii="Cambria" w:hAnsi="Cambria" w:cs="Calibri"/>
          <w:color w:val="auto"/>
          <w:sz w:val="22"/>
          <w:szCs w:val="22"/>
          <w:highlight w:val="yellow"/>
        </w:rPr>
        <w:t>no prazo fixado ou a recusa em fazê-lo implica a desclassificação da proposta.</w:t>
      </w:r>
      <w:r w:rsidRPr="00876278">
        <w:rPr>
          <w:rFonts w:ascii="Cambria" w:hAnsi="Cambria" w:cs="Calibri"/>
          <w:color w:val="auto"/>
          <w:sz w:val="22"/>
          <w:szCs w:val="22"/>
        </w:rPr>
        <w:t xml:space="preserve"> </w:t>
      </w:r>
    </w:p>
    <w:p w:rsidR="002F5551" w:rsidRPr="00876278" w:rsidRDefault="002F5551"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bCs/>
        </w:rPr>
        <w:t>12.2.4.</w:t>
      </w:r>
      <w:r w:rsidR="00ED31BD" w:rsidRPr="00876278">
        <w:rPr>
          <w:rFonts w:ascii="Cambria" w:hAnsi="Cambria" w:cs="Calibri"/>
          <w:b/>
          <w:bCs/>
        </w:rPr>
        <w:t>2</w:t>
      </w:r>
      <w:r w:rsidR="008B5D69" w:rsidRPr="00876278">
        <w:rPr>
          <w:rFonts w:ascii="Cambria" w:hAnsi="Cambria" w:cs="Calibri"/>
          <w:b/>
          <w:bCs/>
        </w:rPr>
        <w:t xml:space="preserve"> </w:t>
      </w:r>
      <w:r w:rsidR="008B5D69" w:rsidRPr="00876278">
        <w:rPr>
          <w:rFonts w:ascii="Cambria" w:hAnsi="Cambria" w:cs="Calibri"/>
        </w:rPr>
        <w:t xml:space="preserve">O ajuste da proposta não poderá implicar aumento do seu valor global. </w:t>
      </w:r>
    </w:p>
    <w:p w:rsidR="00976444" w:rsidRPr="00876278" w:rsidRDefault="002F5551"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rPr>
        <w:t>12.</w:t>
      </w:r>
      <w:r w:rsidR="00240788">
        <w:rPr>
          <w:rFonts w:ascii="Cambria" w:hAnsi="Cambria" w:cs="Calibri"/>
          <w:b/>
        </w:rPr>
        <w:t>3</w:t>
      </w:r>
      <w:r w:rsidRPr="00876278">
        <w:rPr>
          <w:rFonts w:ascii="Cambria" w:hAnsi="Cambria" w:cs="Calibri"/>
          <w:b/>
        </w:rPr>
        <w:t>.</w:t>
      </w:r>
      <w:r w:rsidRPr="00876278">
        <w:rPr>
          <w:rFonts w:ascii="Cambria" w:hAnsi="Cambria" w:cs="Calibri"/>
        </w:rPr>
        <w:t xml:space="preserve"> Será desclassificada a proposta que não corrigir ou não justificar eventuais falhas apontadas pelo </w:t>
      </w:r>
      <w:r w:rsidRPr="00876278">
        <w:rPr>
          <w:rFonts w:ascii="Cambria" w:hAnsi="Cambria" w:cs="Calibri"/>
          <w:b/>
          <w:bCs/>
        </w:rPr>
        <w:t>Pregoeiro</w:t>
      </w:r>
      <w:r w:rsidRPr="00876278">
        <w:rPr>
          <w:rFonts w:ascii="Cambria" w:hAnsi="Cambria" w:cs="Calibri"/>
        </w:rPr>
        <w:t xml:space="preserve">. </w:t>
      </w:r>
    </w:p>
    <w:p w:rsidR="00081EC4" w:rsidRPr="00876278" w:rsidRDefault="00081EC4" w:rsidP="005319E1">
      <w:pPr>
        <w:autoSpaceDE w:val="0"/>
        <w:autoSpaceDN w:val="0"/>
        <w:adjustRightInd w:val="0"/>
        <w:spacing w:after="0" w:line="240" w:lineRule="auto"/>
        <w:ind w:firstLine="1134"/>
        <w:jc w:val="both"/>
        <w:rPr>
          <w:rFonts w:ascii="Cambria" w:eastAsia="Calibri" w:hAnsi="Cambria" w:cs="Calibri"/>
          <w:bCs/>
          <w:lang w:eastAsia="pt-BR"/>
        </w:rPr>
      </w:pPr>
      <w:r w:rsidRPr="00876278">
        <w:rPr>
          <w:rFonts w:ascii="Cambria" w:eastAsia="Calibri" w:hAnsi="Cambria" w:cs="Calibri"/>
          <w:b/>
          <w:bCs/>
          <w:lang w:eastAsia="pt-BR"/>
        </w:rPr>
        <w:t>12.</w:t>
      </w:r>
      <w:r w:rsidR="00240788">
        <w:rPr>
          <w:rFonts w:ascii="Cambria" w:eastAsia="Calibri" w:hAnsi="Cambria" w:cs="Calibri"/>
          <w:b/>
          <w:bCs/>
          <w:lang w:eastAsia="pt-BR"/>
        </w:rPr>
        <w:t>4.</w:t>
      </w:r>
      <w:r w:rsidRPr="00876278">
        <w:rPr>
          <w:rFonts w:ascii="Cambria" w:eastAsia="Calibri" w:hAnsi="Cambria" w:cs="Calibri"/>
          <w:bCs/>
          <w:lang w:eastAsia="pt-BR"/>
        </w:rPr>
        <w:t xml:space="preserve"> O(s) preço(s) da proposta </w:t>
      </w:r>
      <w:proofErr w:type="gramStart"/>
      <w:r w:rsidRPr="00876278">
        <w:rPr>
          <w:rFonts w:ascii="Cambria" w:eastAsia="Calibri" w:hAnsi="Cambria" w:cs="Calibri"/>
          <w:bCs/>
          <w:lang w:eastAsia="pt-BR"/>
        </w:rPr>
        <w:t>deverá(</w:t>
      </w:r>
      <w:proofErr w:type="spellStart"/>
      <w:proofErr w:type="gramEnd"/>
      <w:r w:rsidRPr="00876278">
        <w:rPr>
          <w:rFonts w:ascii="Cambria" w:eastAsia="Calibri" w:hAnsi="Cambria" w:cs="Calibri"/>
          <w:bCs/>
          <w:lang w:eastAsia="pt-BR"/>
        </w:rPr>
        <w:t>ão</w:t>
      </w:r>
      <w:proofErr w:type="spellEnd"/>
      <w:r w:rsidRPr="00876278">
        <w:rPr>
          <w:rFonts w:ascii="Cambria" w:eastAsia="Calibri" w:hAnsi="Cambria" w:cs="Calibri"/>
          <w:bCs/>
          <w:lang w:eastAsia="pt-BR"/>
        </w:rPr>
        <w:t>) ser expresso(s) em mo</w:t>
      </w:r>
      <w:r w:rsidR="004D7A17">
        <w:rPr>
          <w:rFonts w:ascii="Cambria" w:eastAsia="Calibri" w:hAnsi="Cambria" w:cs="Calibri"/>
          <w:bCs/>
          <w:lang w:eastAsia="pt-BR"/>
        </w:rPr>
        <w:t>e</w:t>
      </w:r>
      <w:r w:rsidRPr="00876278">
        <w:rPr>
          <w:rFonts w:ascii="Cambria" w:eastAsia="Calibri" w:hAnsi="Cambria" w:cs="Calibri"/>
          <w:bCs/>
          <w:lang w:eastAsia="pt-BR"/>
        </w:rPr>
        <w:t xml:space="preserve">da corrente nacional, com duas casas decimais. </w:t>
      </w: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12.</w:t>
      </w:r>
      <w:r w:rsidR="00240788">
        <w:rPr>
          <w:rFonts w:ascii="Cambria" w:eastAsia="Times New Roman" w:hAnsi="Cambria" w:cs="Calibri"/>
          <w:b/>
          <w:bCs/>
        </w:rPr>
        <w:t>5</w:t>
      </w:r>
      <w:r w:rsidRPr="00876278">
        <w:rPr>
          <w:rFonts w:ascii="Cambria" w:eastAsia="Times New Roman" w:hAnsi="Cambria" w:cs="Calibri"/>
          <w:b/>
          <w:bCs/>
        </w:rPr>
        <w:t xml:space="preserve">. </w:t>
      </w:r>
      <w:r w:rsidR="00CD22A6" w:rsidRPr="00876278">
        <w:rPr>
          <w:rFonts w:ascii="Cambria" w:eastAsia="Times New Roman" w:hAnsi="Cambria" w:cs="Calibri"/>
        </w:rPr>
        <w:t>Encerrado</w:t>
      </w:r>
      <w:r w:rsidRPr="00876278">
        <w:rPr>
          <w:rFonts w:ascii="Cambria" w:eastAsia="Times New Roman" w:hAnsi="Cambria" w:cs="Calibri"/>
        </w:rPr>
        <w:t xml:space="preserve"> </w:t>
      </w:r>
      <w:r w:rsidR="00CD22A6" w:rsidRPr="00876278">
        <w:rPr>
          <w:rFonts w:ascii="Cambria" w:eastAsia="Times New Roman" w:hAnsi="Cambria" w:cs="Calibri"/>
        </w:rPr>
        <w:t>o prazo de envio</w:t>
      </w:r>
      <w:r w:rsidRPr="00876278">
        <w:rPr>
          <w:rFonts w:ascii="Cambria" w:eastAsia="Times New Roman" w:hAnsi="Cambria" w:cs="Calibri"/>
        </w:rPr>
        <w:t>, será examinada a proposta classificada em primeiro lugar quanto à adequação ao objeto, compatibilidade do preço em relação ao valor contido no Termo de Referência, exigências contidas no edital e, em sendo aceita, o pregoeiro passará à verificação da habilitação.</w:t>
      </w:r>
    </w:p>
    <w:p w:rsidR="007626F7" w:rsidRPr="00876278" w:rsidRDefault="007626F7" w:rsidP="0020055D">
      <w:pPr>
        <w:autoSpaceDE w:val="0"/>
        <w:autoSpaceDN w:val="0"/>
        <w:adjustRightInd w:val="0"/>
        <w:spacing w:after="0" w:line="240" w:lineRule="auto"/>
        <w:ind w:firstLine="1134"/>
        <w:jc w:val="both"/>
        <w:rPr>
          <w:rFonts w:asciiTheme="majorHAnsi" w:eastAsia="Calibri" w:hAnsiTheme="majorHAnsi" w:cs="Calibri"/>
          <w:lang w:eastAsia="pt-BR"/>
        </w:rPr>
      </w:pPr>
      <w:r w:rsidRPr="00876278">
        <w:rPr>
          <w:rFonts w:asciiTheme="majorHAnsi" w:eastAsia="Calibri" w:hAnsiTheme="majorHAnsi" w:cs="Calibri"/>
          <w:b/>
          <w:bCs/>
          <w:lang w:eastAsia="pt-BR"/>
        </w:rPr>
        <w:t>12.</w:t>
      </w:r>
      <w:r w:rsidR="00240788">
        <w:rPr>
          <w:rFonts w:asciiTheme="majorHAnsi" w:eastAsia="Calibri" w:hAnsiTheme="majorHAnsi" w:cs="Calibri"/>
          <w:b/>
          <w:bCs/>
          <w:lang w:eastAsia="pt-BR"/>
        </w:rPr>
        <w:t>6</w:t>
      </w:r>
      <w:r w:rsidRPr="00876278">
        <w:rPr>
          <w:rFonts w:asciiTheme="majorHAnsi" w:eastAsia="Calibri" w:hAnsiTheme="majorHAnsi" w:cs="Calibri"/>
          <w:b/>
          <w:bCs/>
          <w:lang w:eastAsia="pt-BR"/>
        </w:rPr>
        <w:t xml:space="preserve">. </w:t>
      </w:r>
      <w:r w:rsidRPr="00876278">
        <w:rPr>
          <w:rFonts w:asciiTheme="majorHAnsi" w:eastAsia="Calibri" w:hAnsiTheme="majorHAnsi" w:cs="Calibri"/>
          <w:lang w:eastAsia="pt-BR"/>
        </w:rPr>
        <w:t>Se a proposta ou lance vencedor for desclassificado, o Pregoeiro examinará a proposta ou lance subsequente, e, assim sucessivamente, na ordem de classificação.</w:t>
      </w:r>
    </w:p>
    <w:p w:rsidR="007626F7" w:rsidRPr="00876278" w:rsidRDefault="007626F7" w:rsidP="0020055D">
      <w:pPr>
        <w:autoSpaceDE w:val="0"/>
        <w:autoSpaceDN w:val="0"/>
        <w:adjustRightInd w:val="0"/>
        <w:spacing w:after="0" w:line="240" w:lineRule="auto"/>
        <w:ind w:firstLine="1134"/>
        <w:jc w:val="both"/>
        <w:rPr>
          <w:rFonts w:asciiTheme="majorHAnsi" w:eastAsia="Calibri" w:hAnsiTheme="majorHAnsi" w:cs="Calibri"/>
          <w:b/>
          <w:bCs/>
          <w:lang w:eastAsia="pt-BR"/>
        </w:rPr>
      </w:pPr>
      <w:r w:rsidRPr="00876278">
        <w:rPr>
          <w:rFonts w:asciiTheme="majorHAnsi" w:eastAsia="Times New Roman" w:hAnsiTheme="majorHAnsi" w:cs="Calibri"/>
          <w:b/>
        </w:rPr>
        <w:t>12.</w:t>
      </w:r>
      <w:r w:rsidR="00240788">
        <w:rPr>
          <w:rFonts w:asciiTheme="majorHAnsi" w:eastAsia="Times New Roman" w:hAnsiTheme="majorHAnsi" w:cs="Calibri"/>
          <w:b/>
        </w:rPr>
        <w:t>7</w:t>
      </w:r>
      <w:r w:rsidRPr="00876278">
        <w:rPr>
          <w:rFonts w:asciiTheme="majorHAnsi" w:eastAsia="Times New Roman" w:hAnsiTheme="majorHAnsi" w:cs="Calibri"/>
          <w:b/>
        </w:rPr>
        <w:t xml:space="preserve">. </w:t>
      </w:r>
      <w:r w:rsidRPr="00876278">
        <w:rPr>
          <w:rFonts w:asciiTheme="majorHAnsi" w:eastAsia="Times New Roman" w:hAnsiTheme="majorHAnsi" w:cs="Calibri"/>
        </w:rPr>
        <w:t>Não serão consideradas para julgamento das propostas, vantagens não previstas no edital.</w:t>
      </w:r>
      <w:r w:rsidRPr="00876278">
        <w:rPr>
          <w:rFonts w:asciiTheme="majorHAnsi" w:eastAsia="Calibri" w:hAnsiTheme="majorHAnsi" w:cs="Calibri"/>
          <w:b/>
          <w:bCs/>
          <w:lang w:eastAsia="pt-BR"/>
        </w:rPr>
        <w:t xml:space="preserve"> </w:t>
      </w:r>
    </w:p>
    <w:p w:rsidR="007626F7" w:rsidRPr="00876278" w:rsidRDefault="007626F7" w:rsidP="0020055D">
      <w:pPr>
        <w:tabs>
          <w:tab w:val="left" w:pos="851"/>
          <w:tab w:val="left" w:pos="1134"/>
        </w:tabs>
        <w:spacing w:after="0" w:line="240" w:lineRule="auto"/>
        <w:ind w:firstLine="1418"/>
        <w:jc w:val="both"/>
        <w:rPr>
          <w:rFonts w:asciiTheme="majorHAnsi" w:eastAsia="Times New Roman" w:hAnsiTheme="majorHAnsi" w:cs="Calibri"/>
          <w:b/>
        </w:rPr>
      </w:pPr>
    </w:p>
    <w:p w:rsidR="007626F7" w:rsidRPr="00876278" w:rsidRDefault="007626F7" w:rsidP="0020055D">
      <w:pPr>
        <w:tabs>
          <w:tab w:val="left" w:pos="851"/>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13. VERIFICAÇÃO DA HABILITAÇÃO</w:t>
      </w:r>
    </w:p>
    <w:p w:rsidR="007626F7" w:rsidRPr="00876278" w:rsidRDefault="007626F7" w:rsidP="0020055D">
      <w:pPr>
        <w:tabs>
          <w:tab w:val="left" w:pos="851"/>
          <w:tab w:val="left" w:pos="1508"/>
        </w:tabs>
        <w:spacing w:after="0" w:line="240" w:lineRule="auto"/>
        <w:jc w:val="both"/>
        <w:rPr>
          <w:rFonts w:ascii="Cambria" w:eastAsia="Times New Roman" w:hAnsi="Cambria" w:cs="Calibri"/>
          <w:b/>
        </w:rPr>
      </w:pPr>
      <w:r w:rsidRPr="00876278">
        <w:rPr>
          <w:rFonts w:ascii="Cambria" w:eastAsia="Times New Roman" w:hAnsi="Cambria" w:cs="Calibri"/>
          <w:b/>
        </w:rPr>
        <w:tab/>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13.1. </w:t>
      </w:r>
      <w:r w:rsidRPr="00876278">
        <w:rPr>
          <w:rFonts w:ascii="Cambria" w:eastAsia="Times New Roman" w:hAnsi="Cambria" w:cs="Calibri"/>
          <w:color w:val="000000"/>
        </w:rPr>
        <w:t>Os documentos de habilitação, de que trata o item 6, enviados nos termos do subitem 4.1., serão examinados pelo pregoeiro, que verificará a autenticidade das certidões e documentos junto aos sítios eletrônicos oficiais de órgãos e entidades emissores.</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 xml:space="preserve">13.1.1. </w:t>
      </w:r>
      <w:r w:rsidRPr="00876278">
        <w:rPr>
          <w:rFonts w:ascii="Cambria" w:eastAsia="Times New Roman" w:hAnsi="Cambria" w:cs="Calibri"/>
          <w:color w:val="000000"/>
        </w:rPr>
        <w:t>A verificação pelo órgão ou entidade promotora do certame nos sítios eletrônicos oficiais de órgãos e entidades emissores de certidões e documentos constitui meio legal de prova, para fins de habilitação.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13.2. </w:t>
      </w:r>
      <w:r w:rsidRPr="00876278">
        <w:rPr>
          <w:rFonts w:ascii="Cambria" w:eastAsia="Times New Roman" w:hAnsi="Cambria" w:cs="Calibri"/>
        </w:rPr>
        <w:t xml:space="preserve">A beneficiária da Lei Complementar nº 123/2006, que tenha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876278" w:rsidRDefault="007626F7" w:rsidP="0020055D">
      <w:pPr>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13.2.1.</w:t>
      </w:r>
      <w:r w:rsidRPr="00876278">
        <w:rPr>
          <w:rFonts w:ascii="Cambria" w:eastAsia="Times New Roman" w:hAnsi="Cambria" w:cs="Calibri"/>
        </w:rPr>
        <w:t xml:space="preserve"> </w:t>
      </w:r>
      <w:r w:rsidRPr="00876278">
        <w:rPr>
          <w:rFonts w:ascii="Cambria" w:eastAsia="Times New Roman" w:hAnsi="Cambria" w:cs="Calibri"/>
          <w:lang w:eastAsia="ar-SA"/>
        </w:rPr>
        <w:t>O benefício de que trata o item anterior não eximirá a beneficiária da apresentação de todos os documentos fiscais e trabalhista, ainda que apresentem alguma restrição.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13.3.</w:t>
      </w:r>
      <w:r w:rsidRPr="00876278">
        <w:rPr>
          <w:rFonts w:ascii="Cambria" w:eastAsia="Times New Roman" w:hAnsi="Cambria" w:cs="Calibri"/>
          <w:color w:val="000000"/>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13.4</w:t>
      </w:r>
      <w:r w:rsidRPr="00876278">
        <w:rPr>
          <w:rFonts w:ascii="Cambria" w:eastAsia="Times New Roman" w:hAnsi="Cambria" w:cs="Calibri"/>
        </w:rPr>
        <w:t>. Caso haja necessidade de envio de documentos de habilitação complementares, necessários a confirmação daqueles exigidos neste edital e já apresentados, o licitante será convocado pelo pregoeiro a encaminhá-los, em formato digital, via sistema, no prazo de 2 (duas) horas, sob pena de inabilitação.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13.</w:t>
      </w:r>
      <w:r w:rsidR="00B4745B" w:rsidRPr="00876278">
        <w:rPr>
          <w:rFonts w:ascii="Cambria" w:eastAsia="Times New Roman" w:hAnsi="Cambria" w:cs="Calibri"/>
          <w:b/>
          <w:bCs/>
          <w:color w:val="000000"/>
        </w:rPr>
        <w:t>5</w:t>
      </w:r>
      <w:r w:rsidRPr="00876278">
        <w:rPr>
          <w:rFonts w:ascii="Cambria" w:eastAsia="Times New Roman" w:hAnsi="Cambria" w:cs="Calibri"/>
          <w:b/>
          <w:bCs/>
          <w:color w:val="000000"/>
        </w:rPr>
        <w:t xml:space="preserve">. </w:t>
      </w:r>
      <w:r w:rsidRPr="00876278">
        <w:rPr>
          <w:rFonts w:ascii="Cambria" w:eastAsia="Times New Roman" w:hAnsi="Cambria" w:cs="Calibri"/>
          <w:color w:val="000000"/>
        </w:rPr>
        <w:t>Constatado o atendimento às exigências estabelecidas no edital, o licitante será declarado vencedor, oportunizando-se a manifestação da intenção de recurso.</w:t>
      </w:r>
    </w:p>
    <w:p w:rsidR="00F3493D" w:rsidRPr="00876278" w:rsidRDefault="00F3493D" w:rsidP="005319E1">
      <w:pPr>
        <w:spacing w:after="0" w:line="240" w:lineRule="auto"/>
        <w:jc w:val="both"/>
        <w:rPr>
          <w:rFonts w:ascii="Cambria" w:eastAsia="Times New Roman" w:hAnsi="Cambria" w:cs="Calibri"/>
          <w:b/>
          <w:color w:val="000000"/>
        </w:rPr>
      </w:pPr>
    </w:p>
    <w:p w:rsidR="005319E1" w:rsidRPr="00876278" w:rsidRDefault="005319E1" w:rsidP="005319E1">
      <w:pPr>
        <w:spacing w:after="0" w:line="240" w:lineRule="auto"/>
        <w:jc w:val="both"/>
        <w:rPr>
          <w:rFonts w:ascii="Cambria" w:eastAsia="Times New Roman" w:hAnsi="Cambria" w:cs="Calibri"/>
          <w:b/>
          <w:color w:val="000000"/>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14. RECURSO</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14.1. </w:t>
      </w:r>
      <w:r w:rsidR="00CE2F8E" w:rsidRPr="00876278">
        <w:rPr>
          <w:rFonts w:ascii="Cambria" w:eastAsia="Times New Roman" w:hAnsi="Cambria" w:cs="Calibri"/>
          <w:bCs/>
        </w:rPr>
        <w:t>Declarado o vencedor</w:t>
      </w:r>
      <w:r w:rsidRPr="00876278">
        <w:rPr>
          <w:rFonts w:ascii="Cambria" w:eastAsia="Times New Roman" w:hAnsi="Cambria" w:cs="Calibri"/>
          <w:bCs/>
        </w:rPr>
        <w:t xml:space="preserve"> ou proclamado o resultado sem que haja um vencedor, os licitantes poderão manifestar justificadamente a intenção de interposição de recurso, em campo próprio do sistema, sob pena de decadência do direito de recurso.</w:t>
      </w: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shd w:val="clear" w:color="auto" w:fill="FFFFFF"/>
        </w:rPr>
      </w:pPr>
      <w:r w:rsidRPr="00876278">
        <w:rPr>
          <w:rFonts w:ascii="Cambria" w:eastAsia="Times New Roman" w:hAnsi="Cambria" w:cs="Calibri"/>
          <w:b/>
        </w:rPr>
        <w:t xml:space="preserve">14.2. </w:t>
      </w:r>
      <w:r w:rsidRPr="00876278">
        <w:rPr>
          <w:rFonts w:ascii="Cambria" w:eastAsia="Times New Roman" w:hAnsi="Cambria" w:cs="Calibri"/>
        </w:rPr>
        <w:t xml:space="preserve">Havendo a manifestação do interesse em recorrer, será concedido o prazo de 3 (três) dias consecutivos para a interposição das razões do recurso, também via sistema, </w:t>
      </w:r>
      <w:r w:rsidRPr="00876278">
        <w:rPr>
          <w:rFonts w:ascii="Cambria" w:eastAsia="Times New Roman" w:hAnsi="Cambria" w:cs="Calibri"/>
          <w:color w:val="000000"/>
          <w:shd w:val="clear" w:color="auto" w:fill="FFFFFF"/>
        </w:rPr>
        <w:t>ficando os demais licitantes desde logo intimados para, se desejarem, apresentar contrarrazões em igual número de dias, que começarão a correr do término do prazo do recorrente.</w:t>
      </w:r>
    </w:p>
    <w:p w:rsidR="007626F7" w:rsidRPr="00876278" w:rsidRDefault="007626F7" w:rsidP="005319E1">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shd w:val="clear" w:color="auto" w:fill="FFFFFF"/>
        </w:rPr>
        <w:t xml:space="preserve">14.3. </w:t>
      </w:r>
      <w:r w:rsidRPr="00876278">
        <w:rPr>
          <w:rFonts w:ascii="Cambria" w:eastAsia="Times New Roman" w:hAnsi="Cambria" w:cs="Calibri"/>
        </w:rPr>
        <w:t>Interposto o recurso, o pregoeiro poderá motivadamente reconsiderar ou manter a sua decisão, sendo que neste caso deverá remeter o recurso para o julgamento da autoridade competente.</w:t>
      </w: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14.4. </w:t>
      </w:r>
      <w:r w:rsidRPr="00876278">
        <w:rPr>
          <w:rFonts w:ascii="Cambria" w:eastAsia="Times New Roman" w:hAnsi="Cambria" w:cs="Calibri"/>
        </w:rPr>
        <w:t>O acolhimento de recurso importará a invalidação apenas dos atos insuscetíveis de aproveitamento.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kern w:val="1"/>
          <w:lang w:eastAsia="zh-CN"/>
        </w:rPr>
        <w:t>14.5.</w:t>
      </w:r>
      <w:r w:rsidRPr="00876278">
        <w:rPr>
          <w:rFonts w:ascii="Cambria" w:eastAsia="Times New Roman" w:hAnsi="Cambria" w:cs="Calibri"/>
          <w:kern w:val="1"/>
          <w:lang w:eastAsia="zh-CN"/>
        </w:rPr>
        <w:t xml:space="preserve"> O acompanhamento dos resultados, recursos e atos pertinentes a este edital poderão ser consultados no endereço: </w:t>
      </w:r>
      <w:r w:rsidRPr="00876278">
        <w:rPr>
          <w:rFonts w:ascii="Cambria" w:eastAsia="Times New Roman" w:hAnsi="Cambria" w:cs="Calibri"/>
          <w:color w:val="0000FF"/>
          <w:kern w:val="1"/>
          <w:u w:val="single"/>
          <w:shd w:val="clear" w:color="auto" w:fill="FFFFFF"/>
          <w:lang w:eastAsia="zh-CN"/>
        </w:rPr>
        <w:t>https://www.portaldecompraspublicas.com.br</w:t>
      </w:r>
      <w:r w:rsidRPr="00876278">
        <w:rPr>
          <w:rFonts w:ascii="Cambria" w:eastAsia="Times New Roman" w:hAnsi="Cambria" w:cs="Calibri"/>
          <w:kern w:val="1"/>
          <w:lang w:eastAsia="zh-CN"/>
        </w:rPr>
        <w:t xml:space="preserve"> que será atualizado a cada nova etapa do pregão.</w:t>
      </w:r>
    </w:p>
    <w:p w:rsidR="007626F7" w:rsidRPr="00876278" w:rsidRDefault="007626F7" w:rsidP="005319E1">
      <w:pPr>
        <w:widowControl w:val="0"/>
        <w:tabs>
          <w:tab w:val="left" w:pos="709"/>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709"/>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15. ADJUDICAÇÃO E HOMOLOGAÇÃO</w:t>
      </w:r>
    </w:p>
    <w:p w:rsidR="007626F7" w:rsidRPr="00876278" w:rsidRDefault="007626F7" w:rsidP="005319E1">
      <w:pPr>
        <w:tabs>
          <w:tab w:val="left" w:pos="709"/>
          <w:tab w:val="left" w:pos="1134"/>
        </w:tabs>
        <w:spacing w:after="0" w:line="240" w:lineRule="auto"/>
        <w:jc w:val="both"/>
        <w:rPr>
          <w:rFonts w:ascii="Cambria" w:eastAsia="Times New Roman" w:hAnsi="Cambria" w:cs="Calibri"/>
          <w:b/>
        </w:rPr>
      </w:pP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15.1. </w:t>
      </w:r>
      <w:r w:rsidRPr="00876278">
        <w:rPr>
          <w:rFonts w:ascii="Cambria" w:eastAsia="Times New Roman" w:hAnsi="Cambria" w:cs="Calibri"/>
        </w:rPr>
        <w:t>Decididos os recursos e constatada a regularidade dos atos praticados, a autoridade competente adjudicará o objeto e homologará o procedimento licitatório.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rPr>
        <w:t xml:space="preserve">15.2. </w:t>
      </w:r>
      <w:r w:rsidRPr="00876278">
        <w:rPr>
          <w:rFonts w:ascii="Cambria" w:eastAsia="Times New Roman" w:hAnsi="Cambria" w:cs="Calibri"/>
        </w:rPr>
        <w:t>Na ausência de recurso, caberá ao pregoeiro adjudicar o objeto e encaminhar o processo devidamente instruído à autoridade superior e propor a homologação.</w:t>
      </w:r>
    </w:p>
    <w:p w:rsidR="00B2634E" w:rsidRPr="00876278" w:rsidRDefault="00B2634E"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16. CONDIÇÕES DE CONTRATAÇÃO</w:t>
      </w:r>
    </w:p>
    <w:p w:rsidR="008F6859" w:rsidRPr="00876278" w:rsidRDefault="008F6859" w:rsidP="0020055D">
      <w:pPr>
        <w:tabs>
          <w:tab w:val="left" w:pos="1134"/>
        </w:tabs>
        <w:spacing w:after="0" w:line="240" w:lineRule="auto"/>
        <w:ind w:firstLine="1418"/>
        <w:jc w:val="both"/>
        <w:rPr>
          <w:rFonts w:ascii="Cambria" w:eastAsia="Times New Roman" w:hAnsi="Cambria" w:cs="Calibri"/>
          <w:b/>
        </w:rPr>
      </w:pPr>
    </w:p>
    <w:p w:rsidR="00722894" w:rsidRPr="00876278" w:rsidRDefault="00722894"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16.1. </w:t>
      </w:r>
      <w:r w:rsidRPr="00A319DA">
        <w:rPr>
          <w:rFonts w:ascii="Cambria" w:eastAsia="Times New Roman" w:hAnsi="Cambria" w:cs="Arial"/>
          <w:highlight w:val="yellow"/>
        </w:rPr>
        <w:t xml:space="preserve">Após a homologação, o adjudicatário será convocado para assinar </w:t>
      </w:r>
      <w:r w:rsidR="00B2634E" w:rsidRPr="00A319DA">
        <w:rPr>
          <w:rFonts w:ascii="Cambria" w:eastAsia="Times New Roman" w:hAnsi="Cambria" w:cs="Arial"/>
          <w:highlight w:val="yellow"/>
        </w:rPr>
        <w:t>o Contrato</w:t>
      </w:r>
      <w:r w:rsidRPr="00A319DA">
        <w:rPr>
          <w:rFonts w:ascii="Cambria" w:eastAsia="Times New Roman" w:hAnsi="Cambria" w:cs="Arial"/>
          <w:highlight w:val="yellow"/>
        </w:rPr>
        <w:t xml:space="preserve">, </w:t>
      </w:r>
      <w:r w:rsidRPr="00A319DA">
        <w:rPr>
          <w:rFonts w:ascii="Cambria" w:eastAsia="Times New Roman" w:hAnsi="Cambria" w:cs="Arial"/>
          <w:highlight w:val="yellow"/>
          <w:u w:val="single"/>
        </w:rPr>
        <w:t xml:space="preserve">no prazo de até </w:t>
      </w:r>
      <w:r w:rsidR="0081152F" w:rsidRPr="00A319DA">
        <w:rPr>
          <w:rFonts w:ascii="Cambria" w:eastAsia="Times New Roman" w:hAnsi="Cambria" w:cs="Arial"/>
          <w:highlight w:val="yellow"/>
          <w:u w:val="single"/>
        </w:rPr>
        <w:t>3</w:t>
      </w:r>
      <w:r w:rsidRPr="00A319DA">
        <w:rPr>
          <w:rFonts w:ascii="Cambria" w:eastAsia="Times New Roman" w:hAnsi="Cambria" w:cs="Arial"/>
          <w:highlight w:val="yellow"/>
          <w:u w:val="single"/>
        </w:rPr>
        <w:t xml:space="preserve"> (</w:t>
      </w:r>
      <w:r w:rsidR="0081152F" w:rsidRPr="00A319DA">
        <w:rPr>
          <w:rFonts w:ascii="Cambria" w:eastAsia="Times New Roman" w:hAnsi="Cambria" w:cs="Arial"/>
          <w:highlight w:val="yellow"/>
          <w:u w:val="single"/>
        </w:rPr>
        <w:t>três</w:t>
      </w:r>
      <w:r w:rsidRPr="00A319DA">
        <w:rPr>
          <w:rFonts w:ascii="Cambria" w:eastAsia="Times New Roman" w:hAnsi="Cambria" w:cs="Arial"/>
          <w:highlight w:val="yellow"/>
          <w:u w:val="single"/>
        </w:rPr>
        <w:t>) dias úteis</w:t>
      </w:r>
      <w:r w:rsidRPr="00A319DA">
        <w:rPr>
          <w:rFonts w:ascii="Cambria" w:eastAsia="Times New Roman" w:hAnsi="Cambria" w:cs="Arial"/>
          <w:highlight w:val="yellow"/>
        </w:rPr>
        <w:t xml:space="preserve">, a contar do recebimento da convocação. Para assinatura o(s) </w:t>
      </w:r>
      <w:proofErr w:type="gramStart"/>
      <w:r w:rsidRPr="00A319DA">
        <w:rPr>
          <w:rFonts w:ascii="Cambria" w:eastAsia="Times New Roman" w:hAnsi="Cambria" w:cs="Arial"/>
          <w:highlight w:val="yellow"/>
        </w:rPr>
        <w:t>vencedor(</w:t>
      </w:r>
      <w:proofErr w:type="gramEnd"/>
      <w:r w:rsidRPr="00A319DA">
        <w:rPr>
          <w:rFonts w:ascii="Cambria" w:eastAsia="Times New Roman" w:hAnsi="Cambria" w:cs="Arial"/>
          <w:highlight w:val="yellow"/>
        </w:rPr>
        <w:t>es) deverá(</w:t>
      </w:r>
      <w:proofErr w:type="spellStart"/>
      <w:r w:rsidRPr="00A319DA">
        <w:rPr>
          <w:rFonts w:ascii="Cambria" w:eastAsia="Times New Roman" w:hAnsi="Cambria" w:cs="Arial"/>
          <w:highlight w:val="yellow"/>
        </w:rPr>
        <w:t>ão</w:t>
      </w:r>
      <w:proofErr w:type="spellEnd"/>
      <w:r w:rsidRPr="00A319DA">
        <w:rPr>
          <w:rFonts w:ascii="Cambria" w:eastAsia="Times New Roman" w:hAnsi="Cambria" w:cs="Arial"/>
          <w:highlight w:val="yellow"/>
        </w:rPr>
        <w:t xml:space="preserve">) </w:t>
      </w:r>
      <w:r w:rsidR="00682FF2" w:rsidRPr="00A319DA">
        <w:rPr>
          <w:rFonts w:ascii="Cambria" w:hAnsi="Cambria" w:cs="Arial"/>
          <w:highlight w:val="yellow"/>
        </w:rPr>
        <w:t>c</w:t>
      </w:r>
      <w:r w:rsidR="0002346C" w:rsidRPr="00A319DA">
        <w:rPr>
          <w:rFonts w:ascii="Cambria" w:hAnsi="Cambria" w:cs="Arial"/>
          <w:highlight w:val="yellow"/>
        </w:rPr>
        <w:t>omprovar o atendimento das exigências dos art</w:t>
      </w:r>
      <w:r w:rsidR="00682FF2" w:rsidRPr="00A319DA">
        <w:rPr>
          <w:rFonts w:ascii="Cambria" w:hAnsi="Cambria" w:cs="Arial"/>
          <w:highlight w:val="yellow"/>
        </w:rPr>
        <w:t>igo</w:t>
      </w:r>
      <w:r w:rsidR="0002346C" w:rsidRPr="00A319DA">
        <w:rPr>
          <w:rFonts w:ascii="Cambria" w:hAnsi="Cambria" w:cs="Arial"/>
          <w:highlight w:val="yellow"/>
        </w:rPr>
        <w:t xml:space="preserve">s 136, 137, 138 e 329, do Código de Trânsito Brasileiro, devendo para tanto </w:t>
      </w:r>
      <w:r w:rsidR="00BB1FB2" w:rsidRPr="00A319DA">
        <w:rPr>
          <w:rFonts w:ascii="Cambria" w:eastAsia="Times New Roman" w:hAnsi="Cambria" w:cs="Arial"/>
          <w:highlight w:val="yellow"/>
        </w:rPr>
        <w:t>apresentar</w:t>
      </w:r>
      <w:r w:rsidRPr="00A319DA">
        <w:rPr>
          <w:rFonts w:ascii="Cambria" w:eastAsia="Times New Roman" w:hAnsi="Cambria" w:cs="Arial"/>
          <w:highlight w:val="yellow"/>
        </w:rPr>
        <w:t>:</w:t>
      </w:r>
    </w:p>
    <w:p w:rsidR="005B606E" w:rsidRPr="00876278" w:rsidRDefault="00E22356"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bCs/>
          <w:color w:val="000000"/>
        </w:rPr>
        <w:t>16.1.1</w:t>
      </w:r>
      <w:r w:rsidR="005B606E" w:rsidRPr="00876278">
        <w:rPr>
          <w:rFonts w:ascii="Cambria" w:hAnsi="Cambria" w:cs="Arial"/>
          <w:b/>
          <w:bCs/>
          <w:color w:val="000000"/>
        </w:rPr>
        <w:t>. Documentos do(s) Veículo(s)</w:t>
      </w:r>
      <w:r w:rsidR="0061016C" w:rsidRPr="00876278">
        <w:rPr>
          <w:rFonts w:ascii="Cambria" w:hAnsi="Cambria" w:cs="Arial"/>
          <w:b/>
          <w:bCs/>
          <w:color w:val="000000"/>
        </w:rPr>
        <w:t xml:space="preserve"> (</w:t>
      </w:r>
      <w:proofErr w:type="spellStart"/>
      <w:r w:rsidR="0061016C" w:rsidRPr="00876278">
        <w:rPr>
          <w:rFonts w:ascii="Cambria" w:hAnsi="Cambria" w:cs="Arial"/>
          <w:b/>
          <w:bCs/>
          <w:color w:val="000000"/>
        </w:rPr>
        <w:t>Arts</w:t>
      </w:r>
      <w:proofErr w:type="spellEnd"/>
      <w:r w:rsidR="0061016C" w:rsidRPr="00876278">
        <w:rPr>
          <w:rFonts w:ascii="Cambria" w:hAnsi="Cambria" w:cs="Arial"/>
          <w:b/>
          <w:bCs/>
          <w:color w:val="000000"/>
        </w:rPr>
        <w:t>. 136 e 137 do CTB)</w:t>
      </w:r>
      <w:r w:rsidR="005B606E" w:rsidRPr="00876278">
        <w:rPr>
          <w:rFonts w:ascii="Cambria" w:hAnsi="Cambria" w:cs="Arial"/>
          <w:b/>
          <w:bCs/>
          <w:color w:val="000000"/>
        </w:rPr>
        <w:t xml:space="preserve">: </w:t>
      </w:r>
    </w:p>
    <w:p w:rsidR="005B606E" w:rsidRPr="00876278" w:rsidRDefault="005B606E" w:rsidP="0020055D">
      <w:pPr>
        <w:autoSpaceDE w:val="0"/>
        <w:autoSpaceDN w:val="0"/>
        <w:adjustRightInd w:val="0"/>
        <w:spacing w:after="0" w:line="240" w:lineRule="auto"/>
        <w:ind w:left="1134"/>
        <w:jc w:val="both"/>
        <w:rPr>
          <w:rFonts w:ascii="Cambria" w:hAnsi="Cambria" w:cs="Arial"/>
          <w:color w:val="000000"/>
        </w:rPr>
      </w:pPr>
      <w:r w:rsidRPr="00876278">
        <w:rPr>
          <w:rFonts w:ascii="Cambria" w:hAnsi="Cambria" w:cs="Arial"/>
          <w:b/>
          <w:bCs/>
          <w:color w:val="000000"/>
        </w:rPr>
        <w:t xml:space="preserve">a) </w:t>
      </w:r>
      <w:r w:rsidR="00A52C16" w:rsidRPr="00876278">
        <w:rPr>
          <w:rFonts w:ascii="Cambria" w:hAnsi="Cambria" w:cs="Arial"/>
          <w:color w:val="000000"/>
        </w:rPr>
        <w:t>Comprovação do Certificado de Registro de Licenciamento de Veículo – CRLV.</w:t>
      </w:r>
    </w:p>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w:t>
      </w:r>
      <w:r w:rsidR="00E22356" w:rsidRPr="00876278">
        <w:rPr>
          <w:rFonts w:ascii="Cambria" w:hAnsi="Cambria" w:cs="Arial"/>
          <w:color w:val="000000"/>
        </w:rPr>
        <w:t>o dos veículos a serem utiliza</w:t>
      </w:r>
      <w:r w:rsidRPr="00876278">
        <w:rPr>
          <w:rFonts w:ascii="Cambria" w:hAnsi="Cambria" w:cs="Arial"/>
          <w:color w:val="000000"/>
        </w:rPr>
        <w:t xml:space="preserve">dos para a prestação dos serviços na data da assinatura do contrato. Caso não seja proprietária deverá apresentar contrato de locação, com reconhecimento de firma das partes. </w:t>
      </w:r>
    </w:p>
    <w:p w:rsidR="004F3233" w:rsidRPr="00876278" w:rsidRDefault="005B606E"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cs="Calibri"/>
          <w:b/>
          <w:bCs/>
          <w:color w:val="000000"/>
        </w:rPr>
        <w:t xml:space="preserve">b) </w:t>
      </w:r>
      <w:r w:rsidR="004F3233"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2"/>
        <w:gridCol w:w="3101"/>
        <w:gridCol w:w="2693"/>
      </w:tblGrid>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de passageiros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(APP) por passageiro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Danos corporais e/ou materiais causados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 passageiros</w:t>
            </w:r>
          </w:p>
        </w:tc>
        <w:tc>
          <w:tcPr>
            <w:tcW w:w="5794" w:type="dxa"/>
            <w:gridSpan w:val="2"/>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 R$ 50.000,00</w:t>
            </w:r>
          </w:p>
        </w:tc>
      </w:tr>
    </w:tbl>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p>
    <w:p w:rsidR="005B606E" w:rsidRPr="00876278" w:rsidRDefault="00E22356"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color w:val="000000"/>
        </w:rPr>
      </w:pPr>
      <w:proofErr w:type="gramStart"/>
      <w:r w:rsidRPr="00876278">
        <w:rPr>
          <w:rFonts w:ascii="Cambria" w:hAnsi="Cambria" w:cs="Arial"/>
          <w:b/>
          <w:color w:val="000000"/>
        </w:rPr>
        <w:t>b.</w:t>
      </w:r>
      <w:proofErr w:type="gramEnd"/>
      <w:r w:rsidRPr="00876278">
        <w:rPr>
          <w:rFonts w:ascii="Cambria" w:hAnsi="Cambria" w:cs="Arial"/>
          <w:b/>
          <w:color w:val="000000"/>
        </w:rPr>
        <w:t>1)</w:t>
      </w:r>
      <w:r w:rsidRPr="00876278">
        <w:rPr>
          <w:rFonts w:ascii="Cambria" w:hAnsi="Cambria" w:cs="Arial"/>
          <w:color w:val="000000"/>
        </w:rPr>
        <w:t xml:space="preserve"> </w:t>
      </w:r>
      <w:r w:rsidR="005B606E" w:rsidRPr="00876278">
        <w:rPr>
          <w:rFonts w:ascii="Cambria" w:hAnsi="Cambria" w:cs="Arial"/>
          <w:color w:val="000000"/>
        </w:rPr>
        <w:t>A não apresentação da apólice impedirá a empresa de iniciar os serviços,</w:t>
      </w:r>
      <w:r w:rsidR="003F781C" w:rsidRPr="00876278">
        <w:rPr>
          <w:rFonts w:ascii="Cambria" w:hAnsi="Cambria" w:cs="Arial"/>
          <w:color w:val="000000"/>
        </w:rPr>
        <w:t xml:space="preserve"> </w:t>
      </w:r>
      <w:r w:rsidR="005B606E" w:rsidRPr="00876278">
        <w:rPr>
          <w:rFonts w:ascii="Cambria" w:hAnsi="Cambria" w:cs="Arial"/>
          <w:color w:val="000000"/>
        </w:rPr>
        <w:t xml:space="preserve"> caracterizando inexecução total sujeito às penalidades cabíveis.</w:t>
      </w:r>
    </w:p>
    <w:p w:rsidR="0061016C" w:rsidRPr="00876278" w:rsidRDefault="0061016C"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t>c)</w:t>
      </w:r>
      <w:r w:rsidRPr="00876278">
        <w:rPr>
          <w:rFonts w:ascii="Cambria" w:hAnsi="Cambria" w:cs="Arial"/>
        </w:rPr>
        <w:t xml:space="preserve"> </w:t>
      </w:r>
      <w:r w:rsidR="00911F9B" w:rsidRPr="00876278">
        <w:rPr>
          <w:rFonts w:ascii="Cambria" w:hAnsi="Cambria"/>
        </w:rPr>
        <w:t>Laudo de inspeção veicular com validade de 6(seis) meses a partir da sua emissão.</w:t>
      </w:r>
      <w:r w:rsidR="00276B07" w:rsidRPr="00876278">
        <w:rPr>
          <w:rFonts w:ascii="Cambria" w:hAnsi="Cambria"/>
        </w:rPr>
        <w:t xml:space="preserve"> </w:t>
      </w:r>
      <w:r w:rsidRPr="00876278">
        <w:rPr>
          <w:rFonts w:ascii="Cambria" w:hAnsi="Cambria"/>
        </w:rPr>
        <w:t>As despesas decorrentes das inspeçõe</w:t>
      </w:r>
      <w:r w:rsidR="00276B07" w:rsidRPr="00876278">
        <w:rPr>
          <w:rFonts w:ascii="Cambria" w:hAnsi="Cambria"/>
        </w:rPr>
        <w:t>s correrão por conta da empresa;</w:t>
      </w:r>
    </w:p>
    <w:p w:rsidR="00276B07" w:rsidRPr="00876278" w:rsidRDefault="00276B07"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w:t>
      </w:r>
      <w:r w:rsidR="00B54C84" w:rsidRPr="00876278">
        <w:rPr>
          <w:rFonts w:ascii="Cambria" w:hAnsi="Cambria"/>
        </w:rPr>
        <w:t>transporte</w:t>
      </w:r>
      <w:r w:rsidR="00DA4BBD" w:rsidRPr="00876278">
        <w:rPr>
          <w:rFonts w:ascii="Cambria" w:hAnsi="Cambria"/>
        </w:rPr>
        <w:t xml:space="preserve"> escolar.</w:t>
      </w:r>
    </w:p>
    <w:p w:rsidR="004F3233" w:rsidRPr="00876278" w:rsidRDefault="004F3233" w:rsidP="0020055D">
      <w:pPr>
        <w:pStyle w:val="WW-Recuodecorpodetexto3"/>
        <w:ind w:left="0" w:firstLine="1134"/>
        <w:rPr>
          <w:rFonts w:ascii="Cambria" w:hAnsi="Cambria"/>
          <w:b/>
          <w:sz w:val="22"/>
          <w:szCs w:val="22"/>
        </w:rPr>
      </w:pPr>
      <w:r w:rsidRPr="00876278">
        <w:rPr>
          <w:rFonts w:ascii="Cambria" w:hAnsi="Cambria"/>
          <w:b/>
          <w:color w:val="000000"/>
          <w:sz w:val="22"/>
          <w:szCs w:val="22"/>
        </w:rPr>
        <w:t>16.1.2.</w:t>
      </w:r>
      <w:r w:rsidRPr="00876278">
        <w:rPr>
          <w:rFonts w:ascii="Cambria" w:hAnsi="Cambria"/>
          <w:color w:val="000000"/>
          <w:sz w:val="22"/>
          <w:szCs w:val="22"/>
        </w:rPr>
        <w:t xml:space="preserve"> </w:t>
      </w: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w:t>
      </w:r>
      <w:r w:rsidR="0061016C" w:rsidRPr="00876278">
        <w:rPr>
          <w:rFonts w:ascii="Cambria" w:hAnsi="Cambria"/>
          <w:b/>
          <w:sz w:val="22"/>
          <w:szCs w:val="22"/>
        </w:rPr>
        <w:t xml:space="preserve"> (</w:t>
      </w:r>
      <w:proofErr w:type="spellStart"/>
      <w:r w:rsidR="0061016C" w:rsidRPr="00876278">
        <w:rPr>
          <w:rFonts w:ascii="Cambria" w:hAnsi="Cambria"/>
          <w:b/>
          <w:sz w:val="22"/>
          <w:szCs w:val="22"/>
        </w:rPr>
        <w:t>Arts</w:t>
      </w:r>
      <w:proofErr w:type="spellEnd"/>
      <w:r w:rsidR="0061016C" w:rsidRPr="00876278">
        <w:rPr>
          <w:rFonts w:ascii="Cambria" w:hAnsi="Cambria"/>
          <w:b/>
          <w:sz w:val="22"/>
          <w:szCs w:val="22"/>
        </w:rPr>
        <w:t>. 138 e 329 do CTB)</w:t>
      </w:r>
      <w:r w:rsidRPr="00876278">
        <w:rPr>
          <w:rFonts w:ascii="Cambria" w:hAnsi="Cambria"/>
          <w:b/>
          <w:sz w:val="22"/>
          <w:szCs w:val="22"/>
        </w:rPr>
        <w:t>:</w:t>
      </w:r>
    </w:p>
    <w:p w:rsidR="004F3233" w:rsidRPr="00876278" w:rsidRDefault="004F3233" w:rsidP="0020055D">
      <w:pPr>
        <w:pStyle w:val="WW-Recuodecorpodetexto3"/>
        <w:ind w:left="0" w:firstLine="1134"/>
        <w:rPr>
          <w:rFonts w:ascii="Cambria" w:hAnsi="Cambria"/>
          <w:color w:val="FF0000"/>
          <w:sz w:val="22"/>
          <w:szCs w:val="22"/>
        </w:rPr>
      </w:pPr>
      <w:r w:rsidRPr="00876278">
        <w:rPr>
          <w:rFonts w:ascii="Cambria" w:hAnsi="Cambria"/>
          <w:b/>
          <w:sz w:val="22"/>
          <w:szCs w:val="22"/>
        </w:rPr>
        <w:t>a)</w:t>
      </w:r>
      <w:r w:rsidRPr="00876278">
        <w:rPr>
          <w:rFonts w:ascii="Cambria" w:hAnsi="Cambria"/>
          <w:sz w:val="22"/>
          <w:szCs w:val="22"/>
        </w:rPr>
        <w:t xml:space="preserve"> </w:t>
      </w:r>
      <w:r w:rsidR="00722D1B" w:rsidRPr="00876278">
        <w:rPr>
          <w:rFonts w:ascii="Cambria" w:hAnsi="Cambria"/>
          <w:sz w:val="22"/>
          <w:szCs w:val="22"/>
        </w:rPr>
        <w:t>Cópia</w:t>
      </w:r>
      <w:r w:rsidR="00722D1B" w:rsidRPr="00876278">
        <w:rPr>
          <w:rFonts w:ascii="Cambria" w:hAnsi="Cambria"/>
          <w:color w:val="FF0000"/>
          <w:sz w:val="22"/>
          <w:szCs w:val="22"/>
        </w:rPr>
        <w:t xml:space="preserve"> </w:t>
      </w:r>
      <w:r w:rsidRPr="00876278">
        <w:rPr>
          <w:rFonts w:ascii="Cambria" w:hAnsi="Cambria"/>
          <w:sz w:val="22"/>
          <w:szCs w:val="22"/>
        </w:rPr>
        <w:t xml:space="preserve">da Carteira Nacional de Habilitação na </w:t>
      </w:r>
      <w:r w:rsidRPr="009172E6">
        <w:rPr>
          <w:rFonts w:ascii="Cambria" w:hAnsi="Cambria"/>
          <w:sz w:val="22"/>
          <w:szCs w:val="22"/>
        </w:rPr>
        <w:t>categoria "D"</w:t>
      </w:r>
      <w:proofErr w:type="gramStart"/>
      <w:r w:rsidRPr="009172E6">
        <w:rPr>
          <w:rFonts w:ascii="Cambria" w:hAnsi="Cambria"/>
          <w:sz w:val="22"/>
          <w:szCs w:val="22"/>
        </w:rPr>
        <w:t xml:space="preserve"> </w:t>
      </w:r>
      <w:r w:rsidR="0052364F" w:rsidRPr="009172E6">
        <w:rPr>
          <w:rFonts w:ascii="Cambria" w:hAnsi="Cambria"/>
          <w:sz w:val="22"/>
          <w:szCs w:val="22"/>
        </w:rPr>
        <w:t>;</w:t>
      </w:r>
      <w:proofErr w:type="gramEnd"/>
    </w:p>
    <w:p w:rsidR="004F3233" w:rsidRPr="00876278" w:rsidRDefault="004F3233" w:rsidP="0020055D">
      <w:pPr>
        <w:pStyle w:val="WW-Recuodecorpodetexto3"/>
        <w:ind w:left="0"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w:t>
      </w:r>
      <w:r w:rsidR="0061016C" w:rsidRPr="00876278">
        <w:rPr>
          <w:rFonts w:ascii="Cambria" w:hAnsi="Cambria"/>
          <w:sz w:val="22"/>
          <w:szCs w:val="22"/>
        </w:rPr>
        <w:t>os últimos 12 (doze) meses;</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c</w:t>
      </w:r>
      <w:r w:rsidR="004F3233" w:rsidRPr="00876278">
        <w:rPr>
          <w:rFonts w:ascii="Cambria" w:hAnsi="Cambria"/>
          <w:b/>
          <w:sz w:val="22"/>
          <w:szCs w:val="22"/>
        </w:rPr>
        <w:t>)</w:t>
      </w:r>
      <w:r w:rsidR="004F3233" w:rsidRPr="00876278">
        <w:rPr>
          <w:rFonts w:ascii="Cambria" w:hAnsi="Cambria"/>
          <w:sz w:val="22"/>
          <w:szCs w:val="22"/>
        </w:rPr>
        <w:t xml:space="preserve"> Cópia</w:t>
      </w:r>
      <w:r w:rsidR="004F3233" w:rsidRPr="00876278">
        <w:rPr>
          <w:rFonts w:ascii="Cambria" w:hAnsi="Cambria"/>
          <w:color w:val="FF0000"/>
          <w:sz w:val="22"/>
          <w:szCs w:val="22"/>
        </w:rPr>
        <w:t xml:space="preserve"> </w:t>
      </w:r>
      <w:r w:rsidR="004F3233" w:rsidRPr="00876278">
        <w:rPr>
          <w:rFonts w:ascii="Cambria" w:hAnsi="Cambria"/>
          <w:sz w:val="22"/>
          <w:szCs w:val="22"/>
        </w:rPr>
        <w:t>de diploma referente a curso especializado para transporte de escolares, nos termos da regulamentação</w:t>
      </w:r>
      <w:r w:rsidR="00110B54" w:rsidRPr="00876278">
        <w:rPr>
          <w:rFonts w:ascii="Cambria" w:hAnsi="Cambria"/>
          <w:sz w:val="22"/>
          <w:szCs w:val="22"/>
        </w:rPr>
        <w:t xml:space="preserve"> do CONTRAN – Resolução 57/98 (caso conste</w:t>
      </w:r>
      <w:r w:rsidR="004F3233" w:rsidRPr="00876278">
        <w:rPr>
          <w:rFonts w:ascii="Cambria" w:hAnsi="Cambria"/>
          <w:sz w:val="22"/>
          <w:szCs w:val="22"/>
        </w:rPr>
        <w:t xml:space="preserve"> na carteira de habilitação que prove que possui HABILITAÇÃO PARA TRANSPORTE DE ESCOLARES fica dispensada a apr</w:t>
      </w:r>
      <w:r w:rsidR="0061016C" w:rsidRPr="00876278">
        <w:rPr>
          <w:rFonts w:ascii="Cambria" w:hAnsi="Cambria"/>
          <w:sz w:val="22"/>
          <w:szCs w:val="22"/>
        </w:rPr>
        <w:t>esentação do referido diploma);</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d</w:t>
      </w:r>
      <w:r w:rsidR="004F3233" w:rsidRPr="00876278">
        <w:rPr>
          <w:rFonts w:ascii="Cambria" w:hAnsi="Cambria"/>
          <w:b/>
          <w:sz w:val="22"/>
          <w:szCs w:val="22"/>
        </w:rPr>
        <w:t>)</w:t>
      </w:r>
      <w:r w:rsidR="004F3233" w:rsidRPr="00876278">
        <w:rPr>
          <w:rFonts w:ascii="Cambria" w:hAnsi="Cambria"/>
          <w:sz w:val="22"/>
          <w:szCs w:val="22"/>
        </w:rPr>
        <w:t xml:space="preserve"> Certidão negativa do registro de distribuição criminal relativamente aos crimes de homicídio, roubo, estupro e corrupção de meno</w:t>
      </w:r>
      <w:r w:rsidR="0061016C" w:rsidRPr="00876278">
        <w:rPr>
          <w:rFonts w:ascii="Cambria" w:hAnsi="Cambria"/>
          <w:sz w:val="22"/>
          <w:szCs w:val="22"/>
        </w:rPr>
        <w:t>res, fornecida pelo foro local;</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e</w:t>
      </w:r>
      <w:r w:rsidR="004F3233" w:rsidRPr="00876278">
        <w:rPr>
          <w:rFonts w:ascii="Cambria" w:hAnsi="Cambria"/>
          <w:b/>
          <w:sz w:val="22"/>
          <w:szCs w:val="22"/>
        </w:rPr>
        <w:t>)</w:t>
      </w:r>
      <w:r w:rsidR="004F3233" w:rsidRPr="00876278">
        <w:rPr>
          <w:rFonts w:ascii="Cambria" w:hAnsi="Cambria"/>
          <w:sz w:val="22"/>
          <w:szCs w:val="22"/>
        </w:rPr>
        <w:t xml:space="preserve"> Comprovação do vínculo entre condutor e a empresa prestadora do serviço, devendo o vínculo ser comprovado das seguintes formas: </w:t>
      </w:r>
      <w:r w:rsidR="004F3233" w:rsidRPr="00876278">
        <w:rPr>
          <w:rFonts w:ascii="Cambria" w:hAnsi="Cambria"/>
          <w:b/>
          <w:sz w:val="22"/>
          <w:szCs w:val="22"/>
        </w:rPr>
        <w:t>No caso de sócio</w:t>
      </w:r>
      <w:r w:rsidR="004F3233" w:rsidRPr="00876278">
        <w:rPr>
          <w:rFonts w:ascii="Cambria" w:hAnsi="Cambria"/>
          <w:sz w:val="22"/>
          <w:szCs w:val="22"/>
        </w:rPr>
        <w:t xml:space="preserve">: cópia do contrato social, devidamente registrado no órgão competente ou, </w:t>
      </w:r>
      <w:r w:rsidR="004F3233" w:rsidRPr="00876278">
        <w:rPr>
          <w:rFonts w:ascii="Cambria" w:hAnsi="Cambria"/>
          <w:b/>
          <w:sz w:val="22"/>
          <w:szCs w:val="22"/>
        </w:rPr>
        <w:t>no caso de Diretor</w:t>
      </w:r>
      <w:r w:rsidR="004F3233" w:rsidRPr="00876278">
        <w:rPr>
          <w:rFonts w:ascii="Cambria" w:hAnsi="Cambria"/>
          <w:sz w:val="22"/>
          <w:szCs w:val="22"/>
        </w:rPr>
        <w:t xml:space="preserve">: cópia do registro comercial, em se tratando de firma individual ou limitada ou cópia da ata de eleição devidamente publicada na imprensa, em se tratando de sociedade anônima; </w:t>
      </w:r>
      <w:r w:rsidR="004F3233" w:rsidRPr="00876278">
        <w:rPr>
          <w:rFonts w:ascii="Cambria" w:hAnsi="Cambria"/>
          <w:b/>
          <w:sz w:val="22"/>
          <w:szCs w:val="22"/>
        </w:rPr>
        <w:t>ou no caso de empregado</w:t>
      </w:r>
      <w:r w:rsidR="004F3233" w:rsidRPr="00876278">
        <w:rPr>
          <w:rFonts w:ascii="Cambria" w:hAnsi="Cambria"/>
          <w:sz w:val="22"/>
          <w:szCs w:val="22"/>
        </w:rPr>
        <w:t>: cópia da Carteira de Trabalho e Previdência.</w:t>
      </w:r>
    </w:p>
    <w:p w:rsidR="006A7B60" w:rsidRPr="00876278" w:rsidRDefault="006A7B60" w:rsidP="0020055D">
      <w:pPr>
        <w:pStyle w:val="WW-Recuodecorpodetexto3"/>
        <w:ind w:left="0" w:firstLine="1134"/>
        <w:rPr>
          <w:rFonts w:ascii="Cambria" w:hAnsi="Cambria"/>
          <w:b/>
          <w:sz w:val="22"/>
          <w:szCs w:val="22"/>
        </w:rPr>
      </w:pPr>
      <w:r w:rsidRPr="00876278">
        <w:rPr>
          <w:rFonts w:ascii="Cambria" w:hAnsi="Cambria"/>
          <w:b/>
          <w:sz w:val="22"/>
          <w:szCs w:val="22"/>
        </w:rPr>
        <w:t>OBS</w:t>
      </w:r>
      <w:r w:rsidR="007D366C"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61016C" w:rsidRPr="00876278" w:rsidRDefault="0061016C" w:rsidP="0020055D">
      <w:pPr>
        <w:pStyle w:val="WW-Recuodecorpodetexto3"/>
        <w:ind w:left="0" w:firstLine="1134"/>
        <w:rPr>
          <w:rFonts w:ascii="Cambria" w:hAnsi="Cambria"/>
          <w:sz w:val="22"/>
          <w:szCs w:val="22"/>
        </w:rPr>
      </w:pPr>
      <w:r w:rsidRPr="00876278">
        <w:rPr>
          <w:rFonts w:ascii="Cambria" w:hAnsi="Cambria"/>
          <w:b/>
          <w:sz w:val="22"/>
          <w:szCs w:val="22"/>
        </w:rPr>
        <w:t>16.1.2.1.</w:t>
      </w:r>
      <w:r w:rsidRPr="00876278">
        <w:rPr>
          <w:rFonts w:ascii="Cambria" w:hAnsi="Cambria"/>
          <w:sz w:val="22"/>
          <w:szCs w:val="22"/>
        </w:rPr>
        <w:t xml:space="preserve"> O contratado que empregar condutores para operar sua frota de veículos é obrigado a fornecer cursos de direção defensiva, primeiros socorros e outros, conforme normatização CONTRAN - CTB, art. 150, parágrafo único.</w:t>
      </w:r>
    </w:p>
    <w:p w:rsidR="00110B54" w:rsidRPr="00876278" w:rsidRDefault="00110B54" w:rsidP="0020055D">
      <w:pPr>
        <w:pStyle w:val="WW-Recuodecorpodetexto3"/>
        <w:ind w:left="0" w:firstLine="1134"/>
        <w:rPr>
          <w:rFonts w:ascii="Cambria" w:hAnsi="Cambria"/>
          <w:sz w:val="22"/>
          <w:szCs w:val="22"/>
        </w:rPr>
      </w:pPr>
      <w:r w:rsidRPr="00876278">
        <w:rPr>
          <w:rFonts w:ascii="Cambria" w:hAnsi="Cambria"/>
          <w:b/>
          <w:sz w:val="22"/>
          <w:szCs w:val="22"/>
        </w:rPr>
        <w:t>16.1.3.</w:t>
      </w:r>
      <w:r w:rsidRPr="00876278">
        <w:rPr>
          <w:rFonts w:ascii="Cambria" w:hAnsi="Cambria"/>
          <w:sz w:val="22"/>
          <w:szCs w:val="22"/>
        </w:rPr>
        <w:t xml:space="preserve"> </w:t>
      </w: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110B54" w:rsidRPr="00876278" w:rsidRDefault="000B5022" w:rsidP="0020055D">
      <w:pPr>
        <w:pStyle w:val="WW-Recuodecorpodetexto3"/>
        <w:ind w:left="0" w:firstLine="1134"/>
        <w:rPr>
          <w:rFonts w:ascii="Cambria" w:hAnsi="Cambria"/>
          <w:sz w:val="22"/>
          <w:szCs w:val="22"/>
        </w:rPr>
      </w:pPr>
      <w:r w:rsidRPr="00876278">
        <w:rPr>
          <w:rFonts w:ascii="Cambria" w:hAnsi="Cambria"/>
          <w:b/>
          <w:sz w:val="22"/>
          <w:szCs w:val="22"/>
        </w:rPr>
        <w:t>c</w:t>
      </w:r>
      <w:r w:rsidR="00110B54" w:rsidRPr="00876278">
        <w:rPr>
          <w:rFonts w:ascii="Cambria" w:hAnsi="Cambria"/>
          <w:b/>
          <w:sz w:val="22"/>
          <w:szCs w:val="22"/>
        </w:rPr>
        <w:t>)</w:t>
      </w:r>
      <w:r w:rsidR="00110B54" w:rsidRPr="00876278">
        <w:rPr>
          <w:rFonts w:ascii="Cambria" w:hAnsi="Cambria"/>
          <w:sz w:val="22"/>
          <w:szCs w:val="22"/>
        </w:rPr>
        <w:t xml:space="preserve"> Comprovação do vínculo entre o monitor e a empresa prestadora do serviço, devendo o vínculo ser comprovado das seguintes formas: </w:t>
      </w:r>
      <w:r w:rsidR="00110B54" w:rsidRPr="00876278">
        <w:rPr>
          <w:rFonts w:ascii="Cambria" w:hAnsi="Cambria"/>
          <w:b/>
          <w:sz w:val="22"/>
          <w:szCs w:val="22"/>
        </w:rPr>
        <w:t>No caso de sócio</w:t>
      </w:r>
      <w:r w:rsidR="00110B54" w:rsidRPr="00876278">
        <w:rPr>
          <w:rFonts w:ascii="Cambria" w:hAnsi="Cambria"/>
          <w:sz w:val="22"/>
          <w:szCs w:val="22"/>
        </w:rPr>
        <w:t xml:space="preserve">: cópia autenticada do contrato social, devidamente registrado no órgão competente </w:t>
      </w:r>
      <w:r w:rsidR="00110B54" w:rsidRPr="00876278">
        <w:rPr>
          <w:rFonts w:ascii="Cambria" w:hAnsi="Cambria"/>
          <w:b/>
          <w:sz w:val="22"/>
          <w:szCs w:val="22"/>
        </w:rPr>
        <w:t>ou no caso de empregado</w:t>
      </w:r>
      <w:r w:rsidR="00110B54" w:rsidRPr="00876278">
        <w:rPr>
          <w:rFonts w:ascii="Cambria" w:hAnsi="Cambria"/>
          <w:sz w:val="22"/>
          <w:szCs w:val="22"/>
        </w:rPr>
        <w:t>: cópia autenticada da Carteira de Trabalho e Previdência.</w:t>
      </w:r>
    </w:p>
    <w:p w:rsidR="007D366C" w:rsidRPr="00876278" w:rsidRDefault="007D366C" w:rsidP="0020055D">
      <w:pPr>
        <w:pStyle w:val="WW-Recuodecorpodetexto3"/>
        <w:ind w:left="0" w:firstLine="1134"/>
        <w:rPr>
          <w:rFonts w:ascii="Cambria" w:hAnsi="Cambria"/>
          <w:sz w:val="22"/>
          <w:szCs w:val="22"/>
        </w:rPr>
      </w:pPr>
      <w:r w:rsidRPr="00876278">
        <w:rPr>
          <w:rFonts w:ascii="Cambria" w:hAnsi="Cambria"/>
          <w:b/>
          <w:sz w:val="22"/>
          <w:szCs w:val="22"/>
        </w:rPr>
        <w:t>OBSERVAÇÃO</w:t>
      </w:r>
      <w:r w:rsidR="00CD22A6"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r w:rsidR="0020055D" w:rsidRPr="00876278">
        <w:rPr>
          <w:rStyle w:val="Forte"/>
          <w:rFonts w:ascii="Cambria" w:hAnsi="Cambria"/>
          <w:b w:val="0"/>
          <w:sz w:val="22"/>
          <w:szCs w:val="22"/>
          <w:shd w:val="clear" w:color="auto" w:fill="FFFFFF"/>
        </w:rPr>
        <w:t>.</w:t>
      </w:r>
    </w:p>
    <w:p w:rsidR="00B31CCA" w:rsidRPr="00876278" w:rsidRDefault="00B31CCA" w:rsidP="00CD22A6">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CD22A6"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Pr="00876278">
        <w:rPr>
          <w:rFonts w:ascii="Cambria" w:hAnsi="Cambria" w:cs="Arial"/>
          <w:u w:val="single"/>
        </w:rPr>
        <w:t>comunicar o Setor de Transporte da Secretaria Municipal de Educação e Cultura através de telefone ou d</w:t>
      </w:r>
      <w:r w:rsidR="00397671" w:rsidRPr="00876278">
        <w:rPr>
          <w:rFonts w:ascii="Cambria" w:hAnsi="Cambria" w:cs="Arial"/>
          <w:u w:val="single"/>
        </w:rPr>
        <w:t>o</w:t>
      </w:r>
      <w:r w:rsidRPr="00876278">
        <w:rPr>
          <w:rFonts w:ascii="Cambria" w:hAnsi="Cambria" w:cs="Arial"/>
          <w:u w:val="single"/>
        </w:rPr>
        <w:t xml:space="preserve"> e-mail</w:t>
      </w:r>
      <w:r w:rsidRPr="00876278">
        <w:rPr>
          <w:rFonts w:ascii="Cambria" w:hAnsi="Cambria" w:cs="Arial"/>
        </w:rPr>
        <w:t xml:space="preserve"> transporteescolarsfa@hotmail.com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prazo não superior a </w:t>
      </w:r>
      <w:r w:rsidR="0052289D" w:rsidRPr="00876278">
        <w:rPr>
          <w:rFonts w:ascii="Cambria" w:hAnsi="Cambria" w:cs="Arial"/>
        </w:rPr>
        <w:t>3</w:t>
      </w:r>
      <w:r w:rsidRPr="00876278">
        <w:rPr>
          <w:rFonts w:ascii="Cambria" w:hAnsi="Cambria" w:cs="Arial"/>
        </w:rPr>
        <w:t xml:space="preserve"> (</w:t>
      </w:r>
      <w:r w:rsidR="0052289D" w:rsidRPr="00876278">
        <w:rPr>
          <w:rFonts w:ascii="Cambria" w:hAnsi="Cambria" w:cs="Arial"/>
        </w:rPr>
        <w:t>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95777B" w:rsidRPr="00876278" w:rsidRDefault="00FC2CAE" w:rsidP="0095777B">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CD22A6" w:rsidRPr="00876278">
        <w:rPr>
          <w:rFonts w:ascii="Cambria" w:hAnsi="Cambria" w:cs="Arial"/>
          <w:b/>
        </w:rPr>
        <w:t xml:space="preserve">SERVAÇÃO 3: </w:t>
      </w:r>
      <w:r w:rsidR="0095777B" w:rsidRPr="00876278">
        <w:rPr>
          <w:rFonts w:ascii="Cambria" w:hAnsi="Cambria" w:cs="Arial"/>
        </w:rPr>
        <w:t>Deverá ser apresentada relação de Condutor e Monitor para cada linha (nome completo e cargo que ocupará), a</w:t>
      </w:r>
      <w:r w:rsidRPr="00876278">
        <w:rPr>
          <w:rFonts w:ascii="Cambria" w:hAnsi="Cambria" w:cs="Arial"/>
        </w:rPr>
        <w:t xml:space="preserve"> </w:t>
      </w:r>
      <w:r w:rsidR="0095777B" w:rsidRPr="00876278">
        <w:rPr>
          <w:rFonts w:ascii="Cambria" w:hAnsi="Cambria" w:cs="Arial"/>
        </w:rPr>
        <w:t>fim de que a Administração possa identificar a documentação entregue, podendo ser feita na forma de declaração.</w:t>
      </w:r>
    </w:p>
    <w:p w:rsidR="00C4499D" w:rsidRPr="00876278" w:rsidRDefault="00C4499D" w:rsidP="0095777B">
      <w:pPr>
        <w:tabs>
          <w:tab w:val="left" w:pos="10065"/>
        </w:tabs>
        <w:spacing w:after="0" w:line="240" w:lineRule="auto"/>
        <w:ind w:right="-2" w:firstLine="1134"/>
        <w:jc w:val="both"/>
        <w:rPr>
          <w:rFonts w:asciiTheme="majorHAnsi" w:hAnsiTheme="majorHAnsi"/>
          <w:b/>
        </w:rPr>
      </w:pPr>
    </w:p>
    <w:p w:rsidR="00722894" w:rsidRPr="00876278" w:rsidRDefault="007B446E" w:rsidP="005319E1">
      <w:pPr>
        <w:spacing w:after="0" w:line="240" w:lineRule="auto"/>
        <w:ind w:firstLine="1134"/>
        <w:jc w:val="both"/>
        <w:rPr>
          <w:rFonts w:ascii="Cambria" w:eastAsia="Times New Roman" w:hAnsi="Cambria" w:cs="Arial"/>
        </w:rPr>
      </w:pPr>
      <w:r w:rsidRPr="00876278">
        <w:rPr>
          <w:rFonts w:ascii="Cambria" w:hAnsi="Cambria"/>
          <w:b/>
        </w:rPr>
        <w:t>16.1.4</w:t>
      </w:r>
      <w:r w:rsidR="00722894" w:rsidRPr="00876278">
        <w:rPr>
          <w:rFonts w:ascii="Cambria" w:hAnsi="Cambria"/>
          <w:b/>
        </w:rPr>
        <w:t>.</w:t>
      </w:r>
      <w:r w:rsidR="00722894" w:rsidRPr="00876278">
        <w:rPr>
          <w:rFonts w:ascii="Cambria" w:hAnsi="Cambria"/>
        </w:rPr>
        <w:t xml:space="preserve"> A apresentação dos documentos</w:t>
      </w:r>
      <w:r w:rsidR="00BB1FB2" w:rsidRPr="00876278">
        <w:rPr>
          <w:rFonts w:ascii="Cambria" w:hAnsi="Cambria"/>
        </w:rPr>
        <w:t xml:space="preserve"> acima</w:t>
      </w:r>
      <w:r w:rsidR="00722894" w:rsidRPr="00876278">
        <w:rPr>
          <w:rFonts w:ascii="Cambria" w:hAnsi="Cambria"/>
        </w:rPr>
        <w:t xml:space="preserve"> </w:t>
      </w:r>
      <w:proofErr w:type="gramStart"/>
      <w:r w:rsidR="00722894" w:rsidRPr="00876278">
        <w:rPr>
          <w:rFonts w:ascii="Cambria" w:hAnsi="Cambria"/>
        </w:rPr>
        <w:t>mencionados</w:t>
      </w:r>
      <w:r w:rsidR="00745B1A" w:rsidRPr="00876278">
        <w:rPr>
          <w:rFonts w:ascii="Cambria" w:hAnsi="Cambria"/>
        </w:rPr>
        <w:t>(</w:t>
      </w:r>
      <w:proofErr w:type="gramEnd"/>
      <w:r w:rsidR="00745B1A" w:rsidRPr="00876278">
        <w:rPr>
          <w:rFonts w:ascii="Cambria" w:hAnsi="Cambria"/>
        </w:rPr>
        <w:t xml:space="preserve"> para assinatura do contrato)</w:t>
      </w:r>
      <w:r w:rsidR="00722894" w:rsidRPr="00876278">
        <w:rPr>
          <w:rFonts w:ascii="Cambria" w:hAnsi="Cambria"/>
        </w:rPr>
        <w:t xml:space="preserve"> poderá ser feita</w:t>
      </w:r>
      <w:r w:rsidR="00BB1FB2" w:rsidRPr="00876278">
        <w:rPr>
          <w:rFonts w:ascii="Cambria" w:hAnsi="Cambria"/>
        </w:rPr>
        <w:t xml:space="preserve"> presencialmente no Setor de Licitações</w:t>
      </w:r>
      <w:r w:rsidR="00745B1A" w:rsidRPr="00876278">
        <w:rPr>
          <w:rFonts w:ascii="Cambria" w:hAnsi="Cambria"/>
        </w:rPr>
        <w:t xml:space="preserve"> da Prefeitura Municipal</w:t>
      </w:r>
      <w:r w:rsidR="00BB1FB2" w:rsidRPr="00876278">
        <w:rPr>
          <w:rFonts w:ascii="Cambria" w:hAnsi="Cambria"/>
        </w:rPr>
        <w:t xml:space="preserve"> ou</w:t>
      </w:r>
      <w:r w:rsidR="00722894" w:rsidRPr="00876278">
        <w:rPr>
          <w:rFonts w:ascii="Cambria" w:hAnsi="Cambria"/>
        </w:rPr>
        <w:t xml:space="preserve"> através do e-mail</w:t>
      </w:r>
      <w:r w:rsidR="00745B1A" w:rsidRPr="00876278">
        <w:rPr>
          <w:rFonts w:ascii="Cambria" w:hAnsi="Cambria"/>
        </w:rPr>
        <w:t xml:space="preserve"> licitacoes@saofranciscodeassis.rs.gov.br.</w:t>
      </w:r>
      <w:r w:rsidR="00722894" w:rsidRPr="00876278">
        <w:rPr>
          <w:rFonts w:ascii="Cambria" w:hAnsi="Cambria"/>
        </w:rPr>
        <w:t xml:space="preserve"> A empresa que tiver certificação digital poderá assinar </w:t>
      </w:r>
      <w:r w:rsidRPr="00876278">
        <w:rPr>
          <w:rFonts w:ascii="Cambria" w:hAnsi="Cambria"/>
        </w:rPr>
        <w:t>o contrato</w:t>
      </w:r>
      <w:r w:rsidR="00722894" w:rsidRPr="00876278">
        <w:rPr>
          <w:rFonts w:ascii="Cambria" w:hAnsi="Cambria"/>
        </w:rPr>
        <w:t xml:space="preserve"> digitalmente e devolver ao remetente pelo e-mail licitacoes@saofranciscodeassis.rs.gov.br</w:t>
      </w:r>
    </w:p>
    <w:p w:rsidR="0069039B" w:rsidRPr="00876278" w:rsidRDefault="0069039B" w:rsidP="005319E1">
      <w:pPr>
        <w:spacing w:after="0" w:line="240" w:lineRule="auto"/>
        <w:ind w:firstLine="1134"/>
        <w:jc w:val="both"/>
        <w:rPr>
          <w:rFonts w:ascii="Cambria" w:eastAsia="Calibri" w:hAnsi="Cambria" w:cs="Calibri"/>
        </w:rPr>
      </w:pPr>
      <w:r w:rsidRPr="00876278">
        <w:rPr>
          <w:rFonts w:ascii="Cambria" w:eastAsia="Calibri" w:hAnsi="Cambria" w:cs="Calibri"/>
          <w:b/>
        </w:rPr>
        <w:t>16.1.</w:t>
      </w:r>
      <w:r w:rsidR="007B446E" w:rsidRPr="00876278">
        <w:rPr>
          <w:rFonts w:ascii="Cambria" w:eastAsia="Calibri" w:hAnsi="Cambria" w:cs="Calibri"/>
          <w:b/>
        </w:rPr>
        <w:t>5</w:t>
      </w:r>
      <w:r w:rsidRPr="00876278">
        <w:rPr>
          <w:rFonts w:ascii="Cambria" w:eastAsia="Calibri" w:hAnsi="Cambria" w:cs="Calibri"/>
          <w:b/>
        </w:rPr>
        <w:t xml:space="preserve">. </w:t>
      </w:r>
      <w:r w:rsidRPr="00876278">
        <w:rPr>
          <w:rFonts w:ascii="Cambria" w:eastAsia="Calibri" w:hAnsi="Cambria" w:cs="Calibri"/>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DD18A7" w:rsidRPr="00876278" w:rsidRDefault="00DD18A7" w:rsidP="005319E1">
      <w:pPr>
        <w:spacing w:after="0" w:line="240" w:lineRule="auto"/>
        <w:ind w:firstLine="1134"/>
        <w:jc w:val="both"/>
        <w:rPr>
          <w:rFonts w:ascii="Cambria" w:eastAsia="Calibri" w:hAnsi="Cambria" w:cs="Calibri"/>
        </w:rPr>
      </w:pPr>
      <w:r w:rsidRPr="00876278">
        <w:rPr>
          <w:rFonts w:ascii="Cambria" w:eastAsia="Times New Roman" w:hAnsi="Cambria" w:cs="Arial"/>
          <w:b/>
        </w:rPr>
        <w:t>16.2.</w:t>
      </w:r>
      <w:r w:rsidRPr="00876278">
        <w:rPr>
          <w:rFonts w:ascii="Cambria" w:eastAsia="Times New Roman" w:hAnsi="Cambria" w:cs="Arial"/>
        </w:rPr>
        <w:t xml:space="preserve"> Para a assinatura </w:t>
      </w:r>
      <w:r w:rsidR="007B446E" w:rsidRPr="00876278">
        <w:rPr>
          <w:rFonts w:ascii="Cambria" w:eastAsia="Times New Roman" w:hAnsi="Cambria" w:cs="Arial"/>
        </w:rPr>
        <w:t>do contrato</w:t>
      </w:r>
      <w:r w:rsidRPr="00876278">
        <w:rPr>
          <w:rFonts w:ascii="Cambria" w:eastAsia="Times New Roman" w:hAnsi="Cambria" w:cs="Arial"/>
        </w:rPr>
        <w:t>, no prazo de até 5 (cinco) dias úteis, deverão ser comprovadas as condições de habilitação consignadas no edital, mediante a apresentação dos documentos originais ou cópias autenticadas.</w:t>
      </w:r>
    </w:p>
    <w:p w:rsidR="0069039B" w:rsidRPr="00876278" w:rsidRDefault="0069039B" w:rsidP="005319E1">
      <w:pPr>
        <w:spacing w:after="0" w:line="240" w:lineRule="auto"/>
        <w:ind w:firstLine="1134"/>
        <w:jc w:val="both"/>
        <w:rPr>
          <w:rFonts w:ascii="Cambria" w:eastAsia="Calibri" w:hAnsi="Cambria" w:cs="Calibri"/>
          <w:b/>
        </w:rPr>
      </w:pPr>
      <w:r w:rsidRPr="00876278">
        <w:rPr>
          <w:rFonts w:ascii="Cambria" w:eastAsia="Calibri" w:hAnsi="Cambria" w:cs="Calibri"/>
          <w:b/>
          <w:bCs/>
        </w:rPr>
        <w:t>16.2.1.</w:t>
      </w:r>
      <w:r w:rsidRPr="00876278">
        <w:rPr>
          <w:rFonts w:ascii="Cambria" w:eastAsia="Calibri" w:hAnsi="Cambria" w:cs="Calibri"/>
        </w:rPr>
        <w:t xml:space="preserve"> As certidões e documentos que tenham sido expedidos em meio eletrônico e/ou que possuam autenticações digitais serão tidos como originais após terem a autenticidade de seus dados conferidos pelo Pregoeiro, </w:t>
      </w:r>
      <w:r w:rsidRPr="00876278">
        <w:rPr>
          <w:rFonts w:ascii="Cambria" w:eastAsia="Calibri" w:hAnsi="Cambria" w:cs="Calibri"/>
          <w:b/>
        </w:rPr>
        <w:t>dispensando-se nova apresentação</w:t>
      </w:r>
      <w:r w:rsidRPr="00876278">
        <w:rPr>
          <w:rFonts w:ascii="Cambria" w:eastAsia="Calibri" w:hAnsi="Cambria" w:cs="Calibri"/>
        </w:rPr>
        <w:t xml:space="preserve">, </w:t>
      </w:r>
      <w:r w:rsidRPr="00876278">
        <w:rPr>
          <w:rFonts w:ascii="Cambria" w:eastAsia="Calibri" w:hAnsi="Cambria" w:cs="Calibri"/>
          <w:b/>
        </w:rPr>
        <w:t>exceto se vencido o prazo de validade.</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t>16.2.2.</w:t>
      </w:r>
      <w:r w:rsidRPr="00876278">
        <w:rPr>
          <w:rFonts w:ascii="Cambria" w:eastAsia="Calibri" w:hAnsi="Cambria" w:cs="Calibri"/>
        </w:rPr>
        <w:t xml:space="preserve"> </w:t>
      </w:r>
      <w:r w:rsidRPr="00876278">
        <w:rPr>
          <w:rFonts w:ascii="Cambria" w:eastAsia="Calibri" w:hAnsi="Cambria" w:cs="Calibri"/>
          <w:b/>
        </w:rPr>
        <w:t>O envio dos documentos que não se enquadram no disposto no subitem 16.2.1, observado o disposto no art. 32 da Lei Federal 8.666/93, deverá ser feito da seguinte forma</w:t>
      </w:r>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t xml:space="preserve">a) </w:t>
      </w:r>
      <w:r w:rsidRPr="00876278">
        <w:rPr>
          <w:rFonts w:ascii="Cambria" w:eastAsia="Calibri" w:hAnsi="Cambria" w:cs="Calibri"/>
        </w:rPr>
        <w:t xml:space="preserve">Encaminhados ao Pregoeiro eletrônico, para o seguinte endereço: Prefeitura Municipal– Setor de Licitações, Rua João Moreira, nº 1707, Centro, São Francisco de Assis-RS, </w:t>
      </w:r>
      <w:proofErr w:type="spellStart"/>
      <w:r w:rsidRPr="00876278">
        <w:rPr>
          <w:rFonts w:ascii="Cambria" w:eastAsia="Calibri" w:hAnsi="Cambria" w:cs="Calibri"/>
        </w:rPr>
        <w:t>Cep</w:t>
      </w:r>
      <w:proofErr w:type="spellEnd"/>
      <w:r w:rsidRPr="00876278">
        <w:rPr>
          <w:rFonts w:ascii="Cambria" w:eastAsia="Calibri" w:hAnsi="Cambria" w:cs="Calibri"/>
        </w:rPr>
        <w:t xml:space="preserve"> 97610-000. Para fins de averiguação do andamento da postagem, os licitantes poderão informar o código de rastreio através do e-mail </w:t>
      </w:r>
      <w:hyperlink r:id="rId15" w:history="1">
        <w:r w:rsidRPr="00876278">
          <w:rPr>
            <w:rFonts w:ascii="Cambria" w:eastAsia="Calibri" w:hAnsi="Cambria" w:cs="Calibri"/>
            <w:color w:val="0563C1"/>
            <w:u w:val="single"/>
          </w:rPr>
          <w:t>licitacoes@saofranciscodeassis.rs.gov.br</w:t>
        </w:r>
      </w:hyperlink>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right="-2" w:firstLine="1134"/>
        <w:jc w:val="both"/>
        <w:rPr>
          <w:rFonts w:ascii="Cambria" w:eastAsia="Calibri" w:hAnsi="Cambria" w:cs="Calibri"/>
        </w:rPr>
      </w:pPr>
      <w:r w:rsidRPr="00876278">
        <w:rPr>
          <w:rFonts w:ascii="Cambria" w:eastAsia="Calibri" w:hAnsi="Cambria" w:cs="Calibri"/>
          <w:b/>
        </w:rPr>
        <w:t>b)</w:t>
      </w:r>
      <w:r w:rsidRPr="00876278">
        <w:rPr>
          <w:rFonts w:ascii="Cambria" w:eastAsia="Calibri" w:hAnsi="Cambria" w:cs="Calibri"/>
        </w:rPr>
        <w:t xml:space="preserve"> O envelope contendo a documentação deverá obrigatoriamente ser identificado na face externa, para a qual se sugere a seguinte redação:</w:t>
      </w:r>
    </w:p>
    <w:p w:rsidR="007626F7" w:rsidRPr="00876278" w:rsidRDefault="007626F7" w:rsidP="007626F7">
      <w:pPr>
        <w:autoSpaceDE w:val="0"/>
        <w:autoSpaceDN w:val="0"/>
        <w:adjustRightInd w:val="0"/>
        <w:spacing w:after="0" w:line="240" w:lineRule="auto"/>
        <w:ind w:firstLine="1701"/>
        <w:jc w:val="both"/>
        <w:rPr>
          <w:rFonts w:asciiTheme="majorHAnsi" w:eastAsia="Times New Roman" w:hAnsiTheme="majorHAnsi" w:cs="Arial"/>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PREFEITURA MUNICIPAL DE SÃO FRANCISCO DE ASSIS – SETOR DE LICITAÇÕES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PREGÃO ELETRÔ</w:t>
      </w:r>
      <w:r w:rsidR="006E1F14" w:rsidRPr="00876278">
        <w:rPr>
          <w:rFonts w:asciiTheme="majorHAnsi" w:eastAsia="Times New Roman" w:hAnsiTheme="majorHAnsi" w:cs="Arial"/>
          <w:b/>
          <w:lang w:eastAsia="pt-BR"/>
        </w:rPr>
        <w:t>NICO Nº 0</w:t>
      </w:r>
      <w:r w:rsidR="007B446E" w:rsidRPr="00876278">
        <w:rPr>
          <w:rFonts w:asciiTheme="majorHAnsi" w:eastAsia="Times New Roman" w:hAnsiTheme="majorHAnsi" w:cs="Arial"/>
          <w:b/>
          <w:lang w:eastAsia="pt-BR"/>
        </w:rPr>
        <w:t>03/2022</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DOCUMENTOS DE HABILITAÇÃO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RAZÃO SOCIAL DA EMPRESA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CNPJ</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ENDEREÇO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TELEFONE E E-MAIL PARA CONTATO</w:t>
      </w:r>
    </w:p>
    <w:p w:rsidR="007626F7" w:rsidRPr="00876278" w:rsidRDefault="007626F7" w:rsidP="007626F7">
      <w:pPr>
        <w:spacing w:after="0" w:line="240" w:lineRule="auto"/>
        <w:jc w:val="both"/>
        <w:rPr>
          <w:rFonts w:asciiTheme="majorHAnsi" w:eastAsia="Times New Roman" w:hAnsiTheme="majorHAnsi" w:cs="Arial"/>
          <w:color w:val="FF0000"/>
        </w:rPr>
      </w:pP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Arial"/>
          <w:b/>
          <w:lang w:eastAsia="pt-BR"/>
        </w:rPr>
      </w:pPr>
      <w:r w:rsidRPr="00876278">
        <w:rPr>
          <w:rFonts w:ascii="Cambria" w:eastAsia="Times New Roman" w:hAnsi="Cambria" w:cs="Arial"/>
          <w:b/>
          <w:lang w:eastAsia="pt-BR"/>
        </w:rPr>
        <w:t>16.3.</w:t>
      </w:r>
      <w:r w:rsidRPr="00876278">
        <w:rPr>
          <w:rFonts w:ascii="Cambria" w:eastAsia="Times New Roman" w:hAnsi="Cambria" w:cs="Arial"/>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16.4.</w:t>
      </w:r>
      <w:r w:rsidRPr="00876278">
        <w:rPr>
          <w:rFonts w:ascii="Cambria" w:eastAsia="Times New Roman" w:hAnsi="Cambria" w:cs="Arial"/>
        </w:rPr>
        <w:t xml:space="preserve"> Na hipótese de o vencedor da licitação se recusar a assinar </w:t>
      </w:r>
      <w:r w:rsidR="007B446E" w:rsidRPr="00876278">
        <w:rPr>
          <w:rFonts w:ascii="Cambria" w:eastAsia="Times New Roman" w:hAnsi="Cambria" w:cs="Arial"/>
        </w:rPr>
        <w:t>o contrato</w:t>
      </w:r>
      <w:r w:rsidRPr="00876278">
        <w:rPr>
          <w:rFonts w:ascii="Cambria" w:eastAsia="Times New Roman" w:hAnsi="Cambria" w:cs="Arial"/>
        </w:rPr>
        <w:t>, outro licitante será convocado, respeitada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16.5. </w:t>
      </w:r>
      <w:r w:rsidRPr="00876278">
        <w:rPr>
          <w:rFonts w:ascii="Cambria" w:eastAsia="Times New Roman" w:hAnsi="Cambria" w:cs="Arial"/>
        </w:rPr>
        <w:t xml:space="preserve">A não apresentação dos originais ou cópias autenticadas dos documentos de habilitação, no prazo do subitem 16.1. </w:t>
      </w:r>
      <w:proofErr w:type="gramStart"/>
      <w:r w:rsidRPr="00876278">
        <w:rPr>
          <w:rFonts w:ascii="Cambria" w:eastAsia="Times New Roman" w:hAnsi="Cambria" w:cs="Arial"/>
        </w:rPr>
        <w:t>será</w:t>
      </w:r>
      <w:proofErr w:type="gramEnd"/>
      <w:r w:rsidRPr="00876278">
        <w:rPr>
          <w:rFonts w:ascii="Cambria" w:eastAsia="Times New Roman" w:hAnsi="Cambria" w:cs="Arial"/>
        </w:rPr>
        <w:t xml:space="preserve"> equiparada a uma recusa injustificada à contratação, ressalvado o disposto no subitem 16.2.1.</w:t>
      </w:r>
    </w:p>
    <w:p w:rsidR="00C162B0" w:rsidRPr="00876278" w:rsidRDefault="00C162B0" w:rsidP="005319E1">
      <w:pPr>
        <w:spacing w:after="0" w:line="240" w:lineRule="auto"/>
        <w:ind w:right="-2" w:firstLine="1134"/>
        <w:jc w:val="both"/>
        <w:rPr>
          <w:rFonts w:ascii="Cambria" w:hAnsi="Cambria" w:cs="Arial"/>
        </w:rPr>
      </w:pPr>
      <w:r w:rsidRPr="00876278">
        <w:rPr>
          <w:rFonts w:ascii="Cambria" w:eastAsia="Calibri" w:hAnsi="Cambria" w:cs="Calibri"/>
          <w:b/>
          <w:bCs/>
        </w:rPr>
        <w:t>16.</w:t>
      </w:r>
      <w:r w:rsidRPr="00876278">
        <w:rPr>
          <w:rFonts w:ascii="Cambria" w:eastAsia="Calibri" w:hAnsi="Cambria" w:cs="Calibri"/>
          <w:b/>
        </w:rPr>
        <w:t>6.</w:t>
      </w:r>
      <w:r w:rsidRPr="00876278">
        <w:rPr>
          <w:rFonts w:ascii="Cambria" w:eastAsia="Calibri" w:hAnsi="Cambria" w:cs="Calibri"/>
        </w:rPr>
        <w:t xml:space="preserve"> O prazo de vigência do </w:t>
      </w:r>
      <w:r w:rsidRPr="00C63CF0">
        <w:rPr>
          <w:rFonts w:ascii="Cambria" w:eastAsia="Calibri" w:hAnsi="Cambria" w:cs="Calibri"/>
        </w:rPr>
        <w:t xml:space="preserve">contrato será </w:t>
      </w:r>
      <w:r w:rsidR="003412B0" w:rsidRPr="00C63CF0">
        <w:rPr>
          <w:rFonts w:ascii="Cambria" w:eastAsia="Calibri" w:hAnsi="Cambria" w:cs="Calibri"/>
        </w:rPr>
        <w:t xml:space="preserve">de 12(doze) meses </w:t>
      </w:r>
      <w:r w:rsidRPr="00876278">
        <w:rPr>
          <w:rFonts w:ascii="Cambria" w:eastAsia="Calibri" w:hAnsi="Cambria" w:cs="Calibri"/>
        </w:rPr>
        <w:t xml:space="preserve">podendo ser </w:t>
      </w:r>
      <w:r w:rsidR="00B87BA3" w:rsidRPr="00876278">
        <w:rPr>
          <w:rFonts w:ascii="Cambria" w:eastAsia="Calibri" w:hAnsi="Cambria" w:cs="Calibri"/>
        </w:rPr>
        <w:t>prorrogado</w:t>
      </w:r>
      <w:r w:rsidRPr="00876278">
        <w:rPr>
          <w:rFonts w:ascii="Cambria" w:eastAsia="Calibri" w:hAnsi="Cambria" w:cs="Calibri"/>
        </w:rPr>
        <w:t xml:space="preserve">, observando o limite previsto no inciso </w:t>
      </w:r>
      <w:r w:rsidR="0050714E" w:rsidRPr="00876278">
        <w:rPr>
          <w:rFonts w:ascii="Cambria" w:eastAsia="Calibri" w:hAnsi="Cambria" w:cs="Calibri"/>
        </w:rPr>
        <w:t>II, do artigo</w:t>
      </w:r>
      <w:r w:rsidR="006639FB" w:rsidRPr="00876278">
        <w:rPr>
          <w:rFonts w:ascii="Cambria" w:eastAsia="Calibri" w:hAnsi="Cambria" w:cs="Calibri"/>
        </w:rPr>
        <w:t xml:space="preserve"> 57, da Lei 8.666/93 </w:t>
      </w:r>
      <w:r w:rsidR="006639FB" w:rsidRPr="00876278">
        <w:rPr>
          <w:rFonts w:ascii="Cambria" w:hAnsi="Cambria" w:cs="Arial"/>
        </w:rPr>
        <w:t>ficando facultada a aplicação da prerrogativa do § 4º do mesmo dispositivo legal.</w:t>
      </w:r>
    </w:p>
    <w:p w:rsidR="00D46D2F" w:rsidRPr="00876278" w:rsidRDefault="00CD22A6" w:rsidP="005319E1">
      <w:pPr>
        <w:autoSpaceDE w:val="0"/>
        <w:autoSpaceDN w:val="0"/>
        <w:adjustRightInd w:val="0"/>
        <w:spacing w:after="0" w:line="240" w:lineRule="auto"/>
        <w:ind w:firstLine="1134"/>
        <w:jc w:val="both"/>
        <w:rPr>
          <w:rFonts w:ascii="Cambria" w:hAnsi="Cambria" w:cs="Arial"/>
        </w:rPr>
      </w:pPr>
      <w:r w:rsidRPr="00876278">
        <w:rPr>
          <w:rFonts w:ascii="Cambria" w:eastAsia="Calibri" w:hAnsi="Cambria" w:cs="Calibri"/>
          <w:b/>
        </w:rPr>
        <w:t xml:space="preserve">16.6.1. </w:t>
      </w:r>
      <w:r w:rsidR="00AE0EDD" w:rsidRPr="00876278">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46D2F" w:rsidRPr="00876278" w:rsidRDefault="00D46D2F" w:rsidP="005319E1">
      <w:pPr>
        <w:pStyle w:val="Default"/>
        <w:ind w:firstLine="1134"/>
        <w:jc w:val="both"/>
        <w:rPr>
          <w:rFonts w:ascii="Cambria" w:eastAsiaTheme="minorHAnsi" w:hAnsi="Cambria" w:cs="Times New Roman"/>
          <w:color w:val="auto"/>
          <w:sz w:val="22"/>
          <w:szCs w:val="22"/>
          <w:lang w:eastAsia="en-US"/>
        </w:rPr>
      </w:pPr>
      <w:r w:rsidRPr="00876278">
        <w:rPr>
          <w:rFonts w:ascii="Cambria" w:hAnsi="Cambria"/>
          <w:b/>
          <w:color w:val="auto"/>
          <w:sz w:val="22"/>
          <w:szCs w:val="22"/>
        </w:rPr>
        <w:t>16.6.2.</w:t>
      </w:r>
      <w:r w:rsidRPr="00876278">
        <w:rPr>
          <w:rFonts w:ascii="Cambria" w:hAnsi="Cambria"/>
          <w:color w:val="auto"/>
          <w:sz w:val="22"/>
          <w:szCs w:val="22"/>
        </w:rPr>
        <w:t xml:space="preserve"> Para prorrogação </w:t>
      </w:r>
      <w:r w:rsidRPr="00876278">
        <w:rPr>
          <w:rFonts w:ascii="Cambria" w:hAnsi="Cambria" w:cs="Times New Roman"/>
          <w:color w:val="auto"/>
          <w:sz w:val="22"/>
          <w:szCs w:val="22"/>
        </w:rPr>
        <w:t>a contratada deverá renovar todos os quesitos exigidos para a contratação, estipulados no edital, nos subitens 6.1 e 16.1.</w:t>
      </w:r>
    </w:p>
    <w:p w:rsidR="007626F7" w:rsidRPr="00876278" w:rsidRDefault="00832BE6" w:rsidP="005319E1">
      <w:pPr>
        <w:autoSpaceDE w:val="0"/>
        <w:autoSpaceDN w:val="0"/>
        <w:adjustRightInd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 xml:space="preserve">16.7. </w:t>
      </w:r>
      <w:r w:rsidRPr="00876278">
        <w:rPr>
          <w:rFonts w:ascii="Cambria" w:hAnsi="Cambria"/>
        </w:rPr>
        <w:t>Caso haja sua prorrogação o índice adotado para correção do valor contratado será o do IPCA, que é o índice oficial do município ou por outro que venha a substituí-lo.</w:t>
      </w:r>
    </w:p>
    <w:p w:rsidR="00A46A73" w:rsidRPr="00876278" w:rsidRDefault="00A46A73"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jc w:val="both"/>
        <w:rPr>
          <w:rFonts w:ascii="Cambria" w:eastAsia="Times New Roman" w:hAnsi="Cambria" w:cs="Calibri"/>
          <w:b/>
          <w:bCs/>
          <w:kern w:val="1"/>
          <w:lang w:eastAsia="zh-CN"/>
        </w:rPr>
      </w:pP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17. DA DOTAÇÃO ORÇAMENTÁRIA</w:t>
      </w: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Calibri"/>
          <w:b/>
          <w:bCs/>
          <w:kern w:val="1"/>
          <w:lang w:eastAsia="zh-CN"/>
        </w:rPr>
      </w:pPr>
    </w:p>
    <w:p w:rsidR="00BC75A8" w:rsidRPr="00876278" w:rsidRDefault="007626F7" w:rsidP="005319E1">
      <w:pPr>
        <w:pStyle w:val="Corpodetexto3"/>
        <w:ind w:firstLine="1134"/>
        <w:jc w:val="both"/>
        <w:rPr>
          <w:rFonts w:ascii="Cambria" w:hAnsi="Cambria"/>
          <w:sz w:val="22"/>
          <w:szCs w:val="22"/>
        </w:rPr>
      </w:pPr>
      <w:r w:rsidRPr="00876278">
        <w:rPr>
          <w:rFonts w:ascii="Cambria" w:hAnsi="Cambria" w:cs="Calibri"/>
          <w:b/>
          <w:bCs/>
          <w:kern w:val="1"/>
          <w:sz w:val="22"/>
          <w:szCs w:val="22"/>
          <w:lang w:eastAsia="zh-CN"/>
        </w:rPr>
        <w:t xml:space="preserve">17.1. </w:t>
      </w:r>
      <w:r w:rsidR="00BC75A8" w:rsidRPr="00876278">
        <w:rPr>
          <w:rFonts w:ascii="Cambria" w:hAnsi="Cambria"/>
          <w:sz w:val="22"/>
          <w:szCs w:val="22"/>
        </w:rPr>
        <w:t>As despesas decorrentes da prestação do serviço serão atendidas pelas seguintes dotações orçamentárias:</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t>(540) – 33903900 – Outros Serviços de Terceiros Pessoa Jurídica – Recurso 0020 MDE</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t>(549) – 33903900 – Outros Serviços de Terceiros Pessoa Jurídica – Recurso 1059 PNATE</w:t>
      </w:r>
    </w:p>
    <w:p w:rsidR="00DF2E57" w:rsidRPr="00876278" w:rsidRDefault="00BC75A8" w:rsidP="005319E1">
      <w:pPr>
        <w:widowControl w:val="0"/>
        <w:tabs>
          <w:tab w:val="left" w:pos="708"/>
          <w:tab w:val="left" w:pos="1416"/>
          <w:tab w:val="left" w:pos="2124"/>
          <w:tab w:val="left" w:pos="2835"/>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Arial"/>
        </w:rPr>
      </w:pPr>
      <w:r w:rsidRPr="00876278">
        <w:rPr>
          <w:rFonts w:ascii="Cambria" w:hAnsi="Cambria"/>
        </w:rPr>
        <w:t>(27276) – 33903900 – Outros Serviços de Terceiros Pessoa Jurídica – Recurso 0020 MDE</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4B0B8B"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18</w:t>
      </w:r>
      <w:r w:rsidR="007626F7" w:rsidRPr="00876278">
        <w:rPr>
          <w:rFonts w:ascii="Cambria" w:eastAsia="Times New Roman" w:hAnsi="Cambria" w:cs="Calibri"/>
          <w:b/>
        </w:rPr>
        <w:t xml:space="preserve">. </w:t>
      </w:r>
      <w:r w:rsidR="007E3FC2">
        <w:rPr>
          <w:rFonts w:ascii="Cambria" w:eastAsia="Times New Roman" w:hAnsi="Cambria" w:cs="Calibri"/>
          <w:b/>
        </w:rPr>
        <w:t>DO</w:t>
      </w:r>
      <w:r w:rsidR="00E80D3E" w:rsidRPr="00876278">
        <w:rPr>
          <w:rFonts w:ascii="Cambria" w:eastAsia="Times New Roman" w:hAnsi="Cambria" w:cs="Calibri"/>
          <w:b/>
        </w:rPr>
        <w:t xml:space="preserve"> </w:t>
      </w:r>
      <w:r w:rsidR="007626F7" w:rsidRPr="00876278">
        <w:rPr>
          <w:rFonts w:ascii="Cambria" w:eastAsia="Times New Roman" w:hAnsi="Cambria" w:cs="Calibri"/>
          <w:b/>
        </w:rPr>
        <w:t>PAGAMENTO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C162B0"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18.1.</w:t>
      </w:r>
      <w:r w:rsidRPr="00876278">
        <w:rPr>
          <w:rFonts w:ascii="Cambria" w:hAnsi="Cambria" w:cs="Arial"/>
          <w:lang w:eastAsia="ar-SA"/>
        </w:rPr>
        <w:t xml:space="preserve"> O pagamento será efetuado em até 10 (dez) dias do mês subsequ</w:t>
      </w:r>
      <w:r w:rsidR="00B40ABF">
        <w:rPr>
          <w:rFonts w:ascii="Cambria" w:hAnsi="Cambria" w:cs="Arial"/>
          <w:lang w:eastAsia="ar-SA"/>
        </w:rPr>
        <w:t xml:space="preserve">ente ao mês do serviço prestado, mediante apresentação de documentação </w:t>
      </w:r>
      <w:r w:rsidR="00B73298" w:rsidRPr="00F709FC">
        <w:rPr>
          <w:rFonts w:ascii="Cambria" w:hAnsi="Cambria" w:cs="Arial"/>
          <w:b/>
          <w:u w:val="single"/>
        </w:rPr>
        <w:t xml:space="preserve">correspondente ao serviço </w:t>
      </w:r>
      <w:r w:rsidR="0048363A" w:rsidRPr="00F709FC">
        <w:rPr>
          <w:rFonts w:ascii="Cambria" w:hAnsi="Cambria" w:cs="Arial"/>
          <w:b/>
          <w:u w:val="single"/>
        </w:rPr>
        <w:t>efetivamente executado</w:t>
      </w:r>
      <w:r w:rsidR="00B73298" w:rsidRPr="00F709FC">
        <w:rPr>
          <w:rFonts w:ascii="Cambria" w:hAnsi="Cambria" w:cs="Arial"/>
        </w:rPr>
        <w:t xml:space="preserve"> </w:t>
      </w:r>
      <w:r w:rsidR="00B73298" w:rsidRPr="00876278">
        <w:rPr>
          <w:rFonts w:ascii="Cambria" w:hAnsi="Cambria" w:cs="Arial"/>
        </w:rPr>
        <w:t>no mês</w:t>
      </w:r>
      <w:r w:rsidRPr="00876278">
        <w:rPr>
          <w:rFonts w:ascii="Cambria" w:hAnsi="Cambria" w:cs="Arial"/>
          <w:lang w:eastAsia="ar-SA"/>
        </w:rPr>
        <w:t xml:space="preserve">. </w:t>
      </w:r>
    </w:p>
    <w:p w:rsidR="003D6EAF"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18.2.</w:t>
      </w:r>
      <w:r w:rsidRPr="00876278">
        <w:rPr>
          <w:rFonts w:ascii="Cambria" w:hAnsi="Cambria" w:cs="Arial"/>
          <w:lang w:eastAsia="ar-SA"/>
        </w:rPr>
        <w:t xml:space="preserve"> Para</w:t>
      </w:r>
      <w:r w:rsidR="004F3905">
        <w:rPr>
          <w:rFonts w:ascii="Cambria" w:hAnsi="Cambria" w:cs="Arial"/>
          <w:lang w:eastAsia="ar-SA"/>
        </w:rPr>
        <w:t xml:space="preserve"> possibilitar o</w:t>
      </w:r>
      <w:r w:rsidRPr="00876278">
        <w:rPr>
          <w:rFonts w:ascii="Cambria" w:hAnsi="Cambria" w:cs="Arial"/>
          <w:lang w:eastAsia="ar-SA"/>
        </w:rPr>
        <w:t xml:space="preserve"> pagamento, a empresa deverá apresentar </w:t>
      </w:r>
      <w:r w:rsidR="005501D5">
        <w:rPr>
          <w:rFonts w:ascii="Cambria" w:hAnsi="Cambria" w:cs="Arial"/>
          <w:lang w:eastAsia="ar-SA"/>
        </w:rPr>
        <w:t>no Setor de Transporte da Secretaria</w:t>
      </w:r>
      <w:r w:rsidR="004F3905">
        <w:rPr>
          <w:rFonts w:ascii="Cambria" w:hAnsi="Cambria" w:cs="Arial"/>
          <w:lang w:eastAsia="ar-SA"/>
        </w:rPr>
        <w:t xml:space="preserve"> Municipal</w:t>
      </w:r>
      <w:r w:rsidR="005501D5">
        <w:rPr>
          <w:rFonts w:ascii="Cambria" w:hAnsi="Cambria" w:cs="Arial"/>
          <w:lang w:eastAsia="ar-SA"/>
        </w:rPr>
        <w:t xml:space="preserve"> de Educação</w:t>
      </w:r>
      <w:r w:rsidR="003D6EAF" w:rsidRPr="00876278">
        <w:rPr>
          <w:rFonts w:ascii="Cambria" w:hAnsi="Cambria" w:cs="Arial"/>
          <w:lang w:eastAsia="ar-SA"/>
        </w:rPr>
        <w:t xml:space="preserve"> ou encaminhar através do e-mail </w:t>
      </w:r>
      <w:hyperlink r:id="rId16" w:history="1">
        <w:r w:rsidR="003D6EAF" w:rsidRPr="00F709FC">
          <w:rPr>
            <w:rStyle w:val="Hyperlink"/>
            <w:rFonts w:ascii="Cambria" w:hAnsi="Cambria" w:cs="Arial"/>
            <w:color w:val="auto"/>
            <w:u w:val="none"/>
            <w:lang w:eastAsia="ar-SA"/>
          </w:rPr>
          <w:t>contabilidade@saofranciscodeassis.rs.gov.br</w:t>
        </w:r>
      </w:hyperlink>
      <w:r w:rsidR="00AB07C9" w:rsidRPr="00876278">
        <w:rPr>
          <w:rFonts w:ascii="Cambria" w:hAnsi="Cambria" w:cs="Arial"/>
          <w:lang w:eastAsia="ar-SA"/>
        </w:rPr>
        <w:t xml:space="preserve">, </w:t>
      </w:r>
      <w:r w:rsidR="00AB07C9" w:rsidRPr="00876278">
        <w:rPr>
          <w:rFonts w:ascii="Cambria" w:hAnsi="Cambria" w:cs="Arial"/>
          <w:u w:val="single"/>
          <w:lang w:eastAsia="ar-SA"/>
        </w:rPr>
        <w:t>até o segundo dia útil do mês</w:t>
      </w:r>
      <w:r w:rsidR="00AB07C9" w:rsidRPr="00876278">
        <w:rPr>
          <w:rFonts w:ascii="Cambria" w:hAnsi="Cambria" w:cs="Arial"/>
          <w:lang w:eastAsia="ar-SA"/>
        </w:rPr>
        <w:t>, a seguinte documentação:</w:t>
      </w:r>
    </w:p>
    <w:p w:rsidR="003D6EAF" w:rsidRPr="00876278" w:rsidRDefault="003D6EAF"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Pr="00876278">
        <w:rPr>
          <w:rFonts w:ascii="Cambria" w:hAnsi="Cambria" w:cs="Arial"/>
        </w:rPr>
        <w:t>A</w:t>
      </w:r>
      <w:r w:rsidR="008766C9" w:rsidRPr="00876278">
        <w:rPr>
          <w:rFonts w:ascii="Cambria" w:hAnsi="Cambria" w:cs="Arial"/>
        </w:rPr>
        <w:t xml:space="preserve"> Nota Fiscal-E (</w:t>
      </w:r>
      <w:r w:rsidR="008766C9" w:rsidRPr="00876278">
        <w:rPr>
          <w:rFonts w:ascii="Cambria" w:hAnsi="Cambria" w:cs="Arial"/>
          <w:b/>
        </w:rPr>
        <w:t>Nota Fiscal Eletrônica)</w:t>
      </w:r>
      <w:r w:rsidR="008766C9" w:rsidRPr="00876278">
        <w:rPr>
          <w:rFonts w:ascii="Cambria" w:hAnsi="Cambria" w:cs="Arial"/>
        </w:rPr>
        <w:t xml:space="preserve"> </w:t>
      </w:r>
      <w:r w:rsidR="008766C9" w:rsidRPr="00876278">
        <w:rPr>
          <w:rFonts w:ascii="Cambria" w:hAnsi="Cambria" w:cs="Arial"/>
          <w:lang w:eastAsia="ar-SA"/>
        </w:rPr>
        <w:t>do serviço prestado, devendo ser emitida em nome do Município de São Francisco de Assis e conter o número do</w:t>
      </w:r>
      <w:r w:rsidRPr="00876278">
        <w:rPr>
          <w:rFonts w:ascii="Cambria" w:hAnsi="Cambria" w:cs="Arial"/>
          <w:lang w:eastAsia="ar-SA"/>
        </w:rPr>
        <w:t xml:space="preserve"> empenho</w:t>
      </w:r>
      <w:r w:rsidR="000D6C12">
        <w:rPr>
          <w:rFonts w:ascii="Cambria" w:hAnsi="Cambria" w:cs="Arial"/>
          <w:lang w:eastAsia="ar-SA"/>
        </w:rPr>
        <w:t xml:space="preserve"> ou do contrato</w:t>
      </w:r>
      <w:r w:rsidRPr="00876278">
        <w:rPr>
          <w:rFonts w:ascii="Cambria" w:hAnsi="Cambria" w:cs="Arial"/>
          <w:lang w:eastAsia="ar-SA"/>
        </w:rPr>
        <w:t xml:space="preserve"> correspondente;</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00EE7059" w:rsidRPr="00876278">
        <w:rPr>
          <w:rFonts w:ascii="Cambria" w:hAnsi="Cambria" w:cs="Arial"/>
        </w:rPr>
        <w:t>A</w:t>
      </w:r>
      <w:r w:rsidR="00EE7059">
        <w:rPr>
          <w:rFonts w:ascii="Cambria" w:hAnsi="Cambria" w:cs="Arial"/>
        </w:rPr>
        <w:t>(</w:t>
      </w:r>
      <w:proofErr w:type="gramEnd"/>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planilha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fornecida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escola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assinada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pelo</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seu</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diretor</w:t>
      </w:r>
      <w:r w:rsidR="00EE7059">
        <w:rPr>
          <w:rFonts w:ascii="Cambria" w:hAnsi="Cambria" w:cs="Arial"/>
        </w:rPr>
        <w:t>(</w:t>
      </w:r>
      <w:r w:rsidR="00EE7059" w:rsidRPr="00876278">
        <w:rPr>
          <w:rFonts w:ascii="Cambria" w:hAnsi="Cambria" w:cs="Arial"/>
        </w:rPr>
        <w:t>es</w:t>
      </w:r>
      <w:r w:rsidR="00EE7059">
        <w:rPr>
          <w:rFonts w:ascii="Cambria" w:hAnsi="Cambria" w:cs="Arial"/>
        </w:rPr>
        <w:t>), pelo(s) motorista(s) e monitor(es)</w:t>
      </w:r>
      <w:r w:rsidR="00EE7059" w:rsidRPr="00876278">
        <w:rPr>
          <w:rFonts w:ascii="Cambria" w:hAnsi="Cambria" w:cs="Arial"/>
        </w:rPr>
        <w:t xml:space="preserve"> confirmando a quilometragem feita;</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c)</w:t>
      </w:r>
      <w:r w:rsidRPr="00876278">
        <w:rPr>
          <w:rFonts w:ascii="Cambria" w:hAnsi="Cambria" w:cs="Arial"/>
        </w:rPr>
        <w:t xml:space="preserve"> A</w:t>
      </w:r>
      <w:r w:rsidR="00B73298" w:rsidRPr="00876278">
        <w:rPr>
          <w:rFonts w:ascii="Cambria" w:hAnsi="Cambria" w:cs="Arial"/>
        </w:rPr>
        <w:t xml:space="preserve"> comprovação do pagamento da apólice de seguro</w:t>
      </w:r>
      <w:r w:rsidR="008A42A3" w:rsidRPr="00876278">
        <w:rPr>
          <w:rFonts w:ascii="Cambria" w:hAnsi="Cambria" w:cs="Arial"/>
        </w:rPr>
        <w:t xml:space="preserve"> </w:t>
      </w:r>
      <w:r w:rsidR="00B73298" w:rsidRPr="00876278">
        <w:rPr>
          <w:rFonts w:ascii="Cambria" w:hAnsi="Cambria" w:cs="Arial"/>
        </w:rPr>
        <w:t>(caso a empresa tenha efetuado a quitação total da apólice e apresentou o comprovante quando da assinatura do contrato, a mesma fica dispensada da apresentação do compro</w:t>
      </w:r>
      <w:r w:rsidRPr="00876278">
        <w:rPr>
          <w:rFonts w:ascii="Cambria" w:hAnsi="Cambria" w:cs="Arial"/>
        </w:rPr>
        <w:t>vante mensalmente);</w:t>
      </w:r>
    </w:p>
    <w:p w:rsidR="003D6EAF"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d)</w:t>
      </w:r>
      <w:r w:rsidRPr="00876278">
        <w:rPr>
          <w:rFonts w:ascii="Cambria" w:hAnsi="Cambria" w:cs="Arial"/>
        </w:rPr>
        <w:t xml:space="preserve"> </w:t>
      </w:r>
      <w:r w:rsidR="0092402D" w:rsidRPr="00DC1787">
        <w:rPr>
          <w:rFonts w:ascii="Cambria" w:hAnsi="Cambria" w:cs="Arial"/>
        </w:rPr>
        <w:t xml:space="preserve">A comprovação dos salários pagos a seus empregados através de cópia do </w:t>
      </w:r>
      <w:r w:rsidR="004F3905" w:rsidRPr="00DC1787">
        <w:rPr>
          <w:rFonts w:ascii="Cambria" w:hAnsi="Cambria" w:cs="Arial"/>
        </w:rPr>
        <w:t>contracheque</w:t>
      </w:r>
      <w:r w:rsidR="0092402D" w:rsidRPr="00DC1787">
        <w:rPr>
          <w:rFonts w:ascii="Cambria" w:hAnsi="Cambria" w:cs="Arial"/>
        </w:rPr>
        <w:t xml:space="preserve"> assinado</w:t>
      </w:r>
      <w:r w:rsidR="004F3905" w:rsidRPr="00DC1787">
        <w:rPr>
          <w:rFonts w:ascii="Cambria" w:hAnsi="Cambria" w:cs="Arial"/>
        </w:rPr>
        <w:t xml:space="preserve"> ou da transferência bancária</w:t>
      </w:r>
      <w:r w:rsidR="0092402D" w:rsidRPr="00DC1787">
        <w:rPr>
          <w:rFonts w:ascii="Cambria" w:hAnsi="Cambria" w:cs="Arial"/>
        </w:rPr>
        <w:t xml:space="preserve">, obedecidas as faixas salariais da categoria e a comprovação do recolhimento do INSS, FGTS e demais encargos </w:t>
      </w:r>
      <w:r w:rsidR="004F3905" w:rsidRPr="00DC1787">
        <w:rPr>
          <w:rFonts w:ascii="Cambria" w:hAnsi="Cambria" w:cs="Arial"/>
        </w:rPr>
        <w:t>incidentes e relatóri</w:t>
      </w:r>
      <w:r w:rsidR="006E4A6C">
        <w:rPr>
          <w:rFonts w:ascii="Cambria" w:hAnsi="Cambria" w:cs="Arial"/>
        </w:rPr>
        <w:t>o da GFIP do mês de competência;</w:t>
      </w:r>
    </w:p>
    <w:p w:rsidR="006E4A6C" w:rsidRDefault="006E4A6C" w:rsidP="006E4A6C">
      <w:pPr>
        <w:suppressAutoHyphens/>
        <w:spacing w:after="0" w:line="240" w:lineRule="auto"/>
        <w:ind w:right="-2" w:firstLine="1134"/>
        <w:jc w:val="both"/>
        <w:rPr>
          <w:rFonts w:ascii="Cambria" w:hAnsi="Cambria" w:cs="Arial"/>
        </w:rPr>
      </w:pPr>
      <w:r w:rsidRPr="0001113C">
        <w:rPr>
          <w:rFonts w:ascii="Cambria" w:hAnsi="Cambria" w:cs="Arial"/>
          <w:b/>
        </w:rPr>
        <w:t>e)</w:t>
      </w:r>
      <w:r>
        <w:rPr>
          <w:rFonts w:ascii="Cambria" w:hAnsi="Cambria" w:cs="Arial"/>
        </w:rPr>
        <w:t xml:space="preserve"> A comprovação do pagamento do vale </w:t>
      </w:r>
      <w:r w:rsidR="00AC058D">
        <w:rPr>
          <w:rFonts w:ascii="Cambria" w:hAnsi="Cambria" w:cs="Arial"/>
        </w:rPr>
        <w:t>refeição</w:t>
      </w:r>
      <w:r>
        <w:rPr>
          <w:rFonts w:ascii="Cambria" w:hAnsi="Cambria" w:cs="Arial"/>
        </w:rPr>
        <w:t xml:space="preserve"> </w:t>
      </w:r>
      <w:proofErr w:type="gramStart"/>
      <w:r>
        <w:rPr>
          <w:rFonts w:ascii="Cambria" w:hAnsi="Cambria" w:cs="Arial"/>
        </w:rPr>
        <w:t>do(</w:t>
      </w:r>
      <w:proofErr w:type="gramEnd"/>
      <w:r>
        <w:rPr>
          <w:rFonts w:ascii="Cambria" w:hAnsi="Cambria" w:cs="Arial"/>
        </w:rPr>
        <w:t>s) motorista(s) e monitor(es).</w:t>
      </w:r>
    </w:p>
    <w:p w:rsidR="00C568BF" w:rsidRPr="00827BEE" w:rsidRDefault="00C568BF" w:rsidP="006E4A6C">
      <w:pPr>
        <w:suppressAutoHyphens/>
        <w:spacing w:after="0" w:line="240" w:lineRule="auto"/>
        <w:ind w:right="-2" w:firstLine="1134"/>
        <w:jc w:val="both"/>
        <w:rPr>
          <w:rFonts w:ascii="Cambria" w:hAnsi="Cambria" w:cs="Arial"/>
        </w:rPr>
      </w:pPr>
      <w:proofErr w:type="gramStart"/>
      <w:r w:rsidRPr="00827BEE">
        <w:rPr>
          <w:rFonts w:ascii="Cambria" w:hAnsi="Cambria" w:cs="Arial"/>
          <w:b/>
        </w:rPr>
        <w:t>e</w:t>
      </w:r>
      <w:proofErr w:type="gramEnd"/>
      <w:r w:rsidRPr="00827BEE">
        <w:rPr>
          <w:rFonts w:ascii="Cambria" w:hAnsi="Cambria" w:cs="Arial"/>
          <w:b/>
        </w:rPr>
        <w:t>.1)</w:t>
      </w:r>
      <w:r w:rsidR="009C539D" w:rsidRPr="00827BEE">
        <w:rPr>
          <w:rFonts w:ascii="Cambria" w:hAnsi="Cambria" w:cs="Arial"/>
        </w:rPr>
        <w:t xml:space="preserve"> Será dispensada da apresentação a empresa que não realizar o referido pagamento, sendo que nessa hipótese o valor deverá ser zerado na planilha de composição de custos.</w:t>
      </w:r>
    </w:p>
    <w:p w:rsidR="003D6EAF" w:rsidRPr="00876278" w:rsidRDefault="003D6EAF" w:rsidP="005319E1">
      <w:pPr>
        <w:suppressAutoHyphens/>
        <w:spacing w:after="0" w:line="240" w:lineRule="auto"/>
        <w:ind w:right="-2" w:firstLine="1134"/>
        <w:jc w:val="both"/>
        <w:rPr>
          <w:rFonts w:ascii="Cambria" w:hAnsi="Cambria"/>
        </w:rPr>
      </w:pPr>
      <w:r w:rsidRPr="00876278">
        <w:rPr>
          <w:rFonts w:ascii="Cambria" w:hAnsi="Cambria" w:cs="Arial"/>
          <w:b/>
          <w:lang w:eastAsia="ar-SA"/>
        </w:rPr>
        <w:t>OBS</w:t>
      </w:r>
      <w:r w:rsidR="009F307B">
        <w:rPr>
          <w:rFonts w:ascii="Cambria" w:hAnsi="Cambria" w:cs="Arial"/>
          <w:b/>
          <w:lang w:eastAsia="ar-SA"/>
        </w:rPr>
        <w:t>ERVAÇÃO</w:t>
      </w:r>
      <w:r w:rsidRPr="00876278">
        <w:rPr>
          <w:rFonts w:ascii="Cambria" w:hAnsi="Cambria" w:cs="Arial"/>
          <w:b/>
          <w:lang w:eastAsia="ar-SA"/>
        </w:rPr>
        <w:t>:</w:t>
      </w:r>
      <w:r w:rsidRPr="00876278">
        <w:rPr>
          <w:rFonts w:ascii="Cambria" w:hAnsi="Cambria" w:cs="Arial"/>
          <w:lang w:eastAsia="ar-SA"/>
        </w:rPr>
        <w:t xml:space="preserve"> </w:t>
      </w:r>
      <w:r w:rsidRPr="00876278">
        <w:rPr>
          <w:rFonts w:ascii="Cambria" w:hAnsi="Cambria"/>
        </w:rPr>
        <w:t xml:space="preserve">O pagamento somente será liberado após </w:t>
      </w:r>
      <w:proofErr w:type="gramStart"/>
      <w:r w:rsidRPr="00876278">
        <w:rPr>
          <w:rFonts w:ascii="Cambria" w:hAnsi="Cambria"/>
        </w:rPr>
        <w:t>o recolhimento de eventuais multas que lhe tenham sido impostas em decorrência de inadimplência con</w:t>
      </w:r>
      <w:r w:rsidR="001A0C2C" w:rsidRPr="00876278">
        <w:rPr>
          <w:rFonts w:ascii="Cambria" w:hAnsi="Cambria"/>
        </w:rPr>
        <w:t>tratual</w:t>
      </w:r>
      <w:proofErr w:type="gramEnd"/>
      <w:r w:rsidR="001A0C2C" w:rsidRPr="00876278">
        <w:rPr>
          <w:rFonts w:ascii="Cambria" w:hAnsi="Cambria"/>
        </w:rPr>
        <w:t>. Haverá retenção de ISS, conforme disposto em lei.</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18.2.1.</w:t>
      </w:r>
      <w:r w:rsidRPr="00876278">
        <w:rPr>
          <w:rFonts w:ascii="Cambria" w:hAnsi="Cambria" w:cs="Arial"/>
          <w:iCs/>
        </w:rPr>
        <w:t xml:space="preserve"> A nota fiscal</w:t>
      </w:r>
      <w:r w:rsidR="00EB2F0B">
        <w:rPr>
          <w:rFonts w:ascii="Cambria" w:hAnsi="Cambria" w:cs="Arial"/>
          <w:iCs/>
        </w:rPr>
        <w:t xml:space="preserve"> eletrônica</w:t>
      </w:r>
      <w:r w:rsidRPr="00876278">
        <w:rPr>
          <w:rFonts w:ascii="Cambria" w:hAnsi="Cambria"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18.3.</w:t>
      </w:r>
      <w:r w:rsidRPr="00876278">
        <w:rPr>
          <w:rFonts w:ascii="Cambria" w:hAnsi="Cambria" w:cs="Arial"/>
          <w:iCs/>
        </w:rPr>
        <w:t xml:space="preserve"> A nota fiscal somente será liberada quando o cumprimento do contrato estiver em total conformidade com as especificações exigidas pelo município. </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18.4.</w:t>
      </w:r>
      <w:r w:rsidRPr="00876278">
        <w:rPr>
          <w:rFonts w:ascii="Cambria" w:hAnsi="Cambria"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C162B0" w:rsidRPr="00876278" w:rsidRDefault="00C162B0" w:rsidP="005319E1">
      <w:pPr>
        <w:spacing w:after="0" w:line="240" w:lineRule="auto"/>
        <w:ind w:right="-2" w:firstLine="1134"/>
        <w:jc w:val="both"/>
        <w:rPr>
          <w:rFonts w:ascii="Cambria" w:hAnsi="Cambria"/>
        </w:rPr>
      </w:pPr>
      <w:r w:rsidRPr="00876278">
        <w:rPr>
          <w:rFonts w:ascii="Cambria" w:hAnsi="Cambria"/>
          <w:b/>
        </w:rPr>
        <w:t>18.5.</w:t>
      </w:r>
      <w:r w:rsidRPr="00876278">
        <w:rPr>
          <w:rFonts w:ascii="Cambria" w:hAnsi="Cambria"/>
        </w:rPr>
        <w:t xml:space="preserve"> O documento fiscal apresentado deverá ser da mesma pessoa jurídica que apresentou a proposta vencedora da licitação.</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w:t>
      </w:r>
      <w:r w:rsidRPr="00876278">
        <w:rPr>
          <w:rFonts w:ascii="Cambria" w:hAnsi="Cambria"/>
          <w:lang w:eastAsia="ar-SA"/>
        </w:rPr>
        <w:t xml:space="preserve"> Além da apresentação da Nota Fiscal Eletrônica, du</w:t>
      </w:r>
      <w:r w:rsidRPr="00876278">
        <w:rPr>
          <w:rFonts w:ascii="Cambria" w:hAnsi="Cambria"/>
          <w:bCs/>
          <w:lang w:eastAsia="ar-SA"/>
        </w:rPr>
        <w:t>rante a vigência do contrato</w:t>
      </w:r>
      <w:r w:rsidRPr="00876278">
        <w:rPr>
          <w:rFonts w:ascii="Cambria" w:hAnsi="Cambria"/>
          <w:lang w:eastAsia="ar-SA"/>
        </w:rPr>
        <w:t xml:space="preserve"> a empresa deverá manter atualizados </w:t>
      </w:r>
      <w:r w:rsidR="008D6E12" w:rsidRPr="00876278">
        <w:rPr>
          <w:rFonts w:ascii="Cambria" w:hAnsi="Cambria"/>
          <w:lang w:eastAsia="ar-SA"/>
        </w:rPr>
        <w:t>ou</w:t>
      </w:r>
      <w:r w:rsidRPr="00876278">
        <w:rPr>
          <w:rFonts w:ascii="Cambria" w:hAnsi="Cambria"/>
          <w:lang w:eastAsia="ar-SA"/>
        </w:rPr>
        <w:t xml:space="preserve"> apresentar, quando solicitado</w:t>
      </w:r>
      <w:r w:rsidR="008D6E12" w:rsidRPr="00876278">
        <w:rPr>
          <w:rFonts w:ascii="Cambria" w:hAnsi="Cambria"/>
          <w:lang w:eastAsia="ar-SA"/>
        </w:rPr>
        <w:t>,</w:t>
      </w:r>
      <w:r w:rsidRPr="00876278">
        <w:rPr>
          <w:rFonts w:ascii="Cambria" w:hAnsi="Cambria"/>
          <w:lang w:eastAsia="ar-SA"/>
        </w:rPr>
        <w:t xml:space="preserve"> os seguintes documentos:</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18.6.1.</w:t>
      </w:r>
      <w:r w:rsidRPr="00876278">
        <w:rPr>
          <w:rFonts w:ascii="Cambria" w:hAnsi="Cambria"/>
          <w:lang w:eastAsia="ar-SA"/>
        </w:rPr>
        <w:t xml:space="preserve">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Cambria" w:hAnsi="Cambria"/>
        </w:rPr>
        <w:t xml:space="preserve"> </w:t>
      </w:r>
      <w:r w:rsidRPr="00876278">
        <w:rPr>
          <w:rFonts w:ascii="Cambria" w:hAnsi="Cambria"/>
          <w:u w:val="single"/>
        </w:rPr>
        <w:t>comprovando também a ausência de débitos previdenciários</w:t>
      </w:r>
      <w:r w:rsidRPr="00876278">
        <w:rPr>
          <w:rFonts w:ascii="Cambria" w:hAnsi="Cambria"/>
        </w:rPr>
        <w:t>,</w:t>
      </w:r>
      <w:r w:rsidRPr="00876278">
        <w:rPr>
          <w:rFonts w:ascii="Cambria" w:hAnsi="Cambria"/>
          <w:lang w:eastAsia="ar-SA"/>
        </w:rPr>
        <w:t xml:space="preserve"> dentro do seu período de validade;</w:t>
      </w:r>
      <w:r w:rsidRPr="00876278">
        <w:rPr>
          <w:rFonts w:ascii="Cambria" w:hAnsi="Cambria"/>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18.6.2.</w:t>
      </w:r>
      <w:r w:rsidRPr="00876278">
        <w:rPr>
          <w:rFonts w:ascii="Cambria" w:hAnsi="Cambria"/>
          <w:lang w:eastAsia="ar-SA"/>
        </w:rPr>
        <w:t xml:space="preserve"> Prova de regularidade com o FGTS (CRF – Certificado de Regularidade de Situação, expedido pela Caixa Econômica Federal).</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 xml:space="preserve">18.6.3. </w:t>
      </w:r>
      <w:r w:rsidRPr="00876278">
        <w:rPr>
          <w:rFonts w:ascii="Cambria" w:hAnsi="Cambria"/>
          <w:lang w:eastAsia="ar-SA"/>
        </w:rPr>
        <w:t>Prova de regularidade com a Fazenda Municipal, relativa à sede ou domicílio do proponente.</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18.6.4.</w:t>
      </w:r>
      <w:r w:rsidRPr="00876278">
        <w:rPr>
          <w:rFonts w:ascii="Cambria" w:hAnsi="Cambria"/>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18.7.</w:t>
      </w:r>
      <w:r w:rsidRPr="00876278">
        <w:rPr>
          <w:rFonts w:ascii="Cambria" w:hAnsi="Cambria"/>
          <w:sz w:val="22"/>
          <w:szCs w:val="22"/>
        </w:rPr>
        <w:t xml:space="preserve"> Qualquer erro ou omissão havidos na documentação será objeto de correção pela CONTRATADA e haverá, em decorrência, suspensão do prazo de pagamento até que o problema seja definitivamente regularizado.</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18.8.</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C162B0" w:rsidRPr="00876278" w:rsidRDefault="00C162B0" w:rsidP="005319E1">
      <w:pPr>
        <w:suppressAutoHyphens/>
        <w:spacing w:after="0" w:line="240" w:lineRule="auto"/>
        <w:ind w:right="-2" w:firstLine="1134"/>
        <w:jc w:val="both"/>
        <w:rPr>
          <w:rFonts w:ascii="Cambria" w:eastAsia="Calibri" w:hAnsi="Cambria" w:cs="Calibri"/>
          <w:b/>
        </w:rPr>
      </w:pPr>
      <w:r w:rsidRPr="00876278">
        <w:rPr>
          <w:rFonts w:ascii="Cambria" w:eastAsia="Calibri" w:hAnsi="Cambria" w:cs="Calibri"/>
          <w:b/>
        </w:rPr>
        <w:t>18.</w:t>
      </w:r>
      <w:r w:rsidR="003D6EAF" w:rsidRPr="00876278">
        <w:rPr>
          <w:rFonts w:ascii="Cambria" w:eastAsia="Calibri" w:hAnsi="Cambria" w:cs="Calibri"/>
          <w:b/>
        </w:rPr>
        <w:t>9</w:t>
      </w:r>
      <w:r w:rsidRPr="00876278">
        <w:rPr>
          <w:rFonts w:ascii="Cambria" w:eastAsia="Calibri" w:hAnsi="Cambria" w:cs="Calibri"/>
          <w:b/>
        </w:rPr>
        <w:t xml:space="preserve">. </w:t>
      </w:r>
      <w:r w:rsidRPr="00876278">
        <w:rPr>
          <w:rFonts w:ascii="Cambria" w:eastAsia="Calibri" w:hAnsi="Cambria" w:cs="Calibri"/>
        </w:rPr>
        <w:t>Ocorrendo atraso no pagamento</w:t>
      </w:r>
      <w:r w:rsidR="00A00C55" w:rsidRPr="00876278">
        <w:rPr>
          <w:rFonts w:ascii="Cambria" w:eastAsia="Calibri" w:hAnsi="Cambria" w:cs="Calibri"/>
        </w:rPr>
        <w:t xml:space="preserve"> causado pela Administração</w:t>
      </w:r>
      <w:r w:rsidRPr="00876278">
        <w:rPr>
          <w:rFonts w:ascii="Cambria" w:eastAsia="Calibri" w:hAnsi="Cambria" w:cs="Calibri"/>
        </w:rPr>
        <w:t xml:space="preserve">, os valores serão corrigidos monetariamente pelo IPCA do período, ou outro índice que vier a substituí-lo, e a Administração compensará a contratada com juros de 0,5% ao mês, </w:t>
      </w:r>
      <w:proofErr w:type="gramStart"/>
      <w:r w:rsidRPr="00876278">
        <w:rPr>
          <w:rFonts w:ascii="Cambria" w:eastAsia="Calibri" w:hAnsi="Cambria" w:cs="Calibri"/>
          <w:i/>
        </w:rPr>
        <w:t>pro rata</w:t>
      </w:r>
      <w:proofErr w:type="gramEnd"/>
      <w:r w:rsidRPr="00876278">
        <w:rPr>
          <w:rFonts w:ascii="Cambria" w:eastAsia="Calibri" w:hAnsi="Cambria" w:cs="Calibri"/>
        </w:rPr>
        <w:t>.</w:t>
      </w:r>
      <w:r w:rsidRPr="00876278">
        <w:rPr>
          <w:rFonts w:ascii="Cambria" w:eastAsia="Calibri" w:hAnsi="Cambria" w:cs="Calibri"/>
          <w:b/>
        </w:rPr>
        <w:t xml:space="preserve"> </w:t>
      </w:r>
    </w:p>
    <w:p w:rsidR="004B0B8B" w:rsidRPr="00876278" w:rsidRDefault="004B0B8B" w:rsidP="005319E1">
      <w:pPr>
        <w:tabs>
          <w:tab w:val="left" w:pos="1134"/>
        </w:tabs>
        <w:spacing w:after="0" w:line="240" w:lineRule="auto"/>
        <w:jc w:val="both"/>
        <w:rPr>
          <w:rFonts w:ascii="Cambria" w:eastAsia="Times New Roman" w:hAnsi="Cambria" w:cs="Calibri"/>
          <w:b/>
        </w:rPr>
      </w:pPr>
    </w:p>
    <w:p w:rsidR="004B0B8B" w:rsidRPr="00876278" w:rsidRDefault="004B0B8B" w:rsidP="005319E1">
      <w:pPr>
        <w:tabs>
          <w:tab w:val="left" w:pos="1134"/>
        </w:tabs>
        <w:spacing w:after="0" w:line="240" w:lineRule="auto"/>
        <w:ind w:firstLine="1701"/>
        <w:jc w:val="both"/>
        <w:rPr>
          <w:rFonts w:ascii="Cambria" w:eastAsia="Times New Roman" w:hAnsi="Cambria" w:cs="Calibri"/>
          <w:b/>
        </w:rPr>
      </w:pPr>
      <w:r w:rsidRPr="00876278">
        <w:rPr>
          <w:rFonts w:ascii="Cambria" w:eastAsia="Times New Roman" w:hAnsi="Cambria" w:cs="Calibri"/>
          <w:b/>
        </w:rPr>
        <w:t>19. DA PRESTA</w:t>
      </w:r>
      <w:r w:rsidR="003B49B7">
        <w:rPr>
          <w:rFonts w:ascii="Cambria" w:eastAsia="Times New Roman" w:hAnsi="Cambria" w:cs="Calibri"/>
          <w:b/>
        </w:rPr>
        <w:t>ÇÃO DO</w:t>
      </w:r>
      <w:r w:rsidRPr="00876278">
        <w:rPr>
          <w:rFonts w:ascii="Cambria" w:eastAsia="Times New Roman" w:hAnsi="Cambria" w:cs="Calibri"/>
          <w:b/>
        </w:rPr>
        <w:t xml:space="preserve"> SERVIÇO</w:t>
      </w:r>
    </w:p>
    <w:p w:rsidR="00C471C9" w:rsidRPr="00876278" w:rsidRDefault="00C471C9" w:rsidP="005319E1">
      <w:pPr>
        <w:tabs>
          <w:tab w:val="left" w:pos="1134"/>
        </w:tabs>
        <w:spacing w:after="0" w:line="240" w:lineRule="auto"/>
        <w:ind w:firstLine="1134"/>
        <w:jc w:val="both"/>
        <w:rPr>
          <w:rFonts w:ascii="Cambria" w:eastAsia="Times New Roman" w:hAnsi="Cambria" w:cs="Calibri"/>
          <w:b/>
        </w:rPr>
      </w:pP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19.4.</w:t>
      </w:r>
      <w:r w:rsidRPr="00876278">
        <w:rPr>
          <w:rFonts w:ascii="Cambria" w:hAnsi="Cambria"/>
        </w:rPr>
        <w:t xml:space="preserve"> A Contratada somente poderá iniciar os serviços quando autorizados </w:t>
      </w:r>
      <w:r w:rsidR="003D4E27">
        <w:rPr>
          <w:rFonts w:ascii="Cambria" w:hAnsi="Cambria"/>
        </w:rPr>
        <w:t>formalmente</w:t>
      </w:r>
      <w:r w:rsidRPr="00876278">
        <w:rPr>
          <w:rFonts w:ascii="Cambria" w:hAnsi="Cambria"/>
        </w:rPr>
        <w:t xml:space="preserve"> pelo Contratante.</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EF56F4" w:rsidRPr="00876278" w:rsidRDefault="00EF56F4" w:rsidP="005319E1">
      <w:pPr>
        <w:pStyle w:val="WW-Recuodecorpodetexto3"/>
        <w:tabs>
          <w:tab w:val="left" w:pos="10204"/>
        </w:tabs>
        <w:ind w:left="0" w:right="-2" w:firstLine="1134"/>
        <w:rPr>
          <w:rFonts w:ascii="Cambria" w:hAnsi="Cambria"/>
          <w:sz w:val="22"/>
          <w:szCs w:val="22"/>
        </w:rPr>
      </w:pPr>
      <w:r w:rsidRPr="00876278">
        <w:rPr>
          <w:rFonts w:ascii="Cambria" w:hAnsi="Cambria"/>
          <w:b/>
          <w:sz w:val="22"/>
          <w:szCs w:val="22"/>
        </w:rPr>
        <w:t>19.6.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Arial"/>
          <w:b/>
          <w:bCs/>
          <w:lang w:eastAsia="ar-SA"/>
        </w:rPr>
        <w:t>19.7.</w:t>
      </w:r>
      <w:r w:rsidRPr="00876278">
        <w:rPr>
          <w:rFonts w:ascii="Cambria" w:eastAsia="Times New Roman" w:hAnsi="Cambria"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Cambria" w:hAnsi="Cambria"/>
        </w:rPr>
        <w:t>Os serviços com qualidade questionável poderão não ser aceitos pela secretaria solicitante, além de sujeitar a licitante vencedora às penalidades e multas informadas no edital.</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Calibri"/>
          <w:b/>
          <w:lang w:eastAsia="ar-SA"/>
        </w:rPr>
        <w:t>19.8.</w:t>
      </w:r>
      <w:r w:rsidRPr="00876278">
        <w:rPr>
          <w:rFonts w:ascii="Cambria" w:eastAsia="Times New Roman" w:hAnsi="Cambria" w:cs="Calibri"/>
          <w:lang w:eastAsia="ar-SA"/>
        </w:rPr>
        <w:t xml:space="preserve"> É de inteira responsabilidade da licitante vencedora toda e qualquer despesa inerente à prestação do serviço.</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color w:val="FF0000"/>
        </w:rPr>
      </w:pPr>
      <w:r w:rsidRPr="00876278">
        <w:rPr>
          <w:rFonts w:ascii="Cambria" w:hAnsi="Cambria" w:cs="Cambria"/>
          <w:b/>
        </w:rPr>
        <w:t>19.9.</w:t>
      </w:r>
      <w:r w:rsidRPr="00876278">
        <w:rPr>
          <w:rFonts w:ascii="Cambria" w:hAnsi="Cambria" w:cs="Cambria"/>
        </w:rPr>
        <w:t xml:space="preserve"> É de inteira responsabilidade da licitante vencedora providenciar a eficiente prestação do serviço ofertado.</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19.10.</w:t>
      </w:r>
      <w:r w:rsidRPr="00876278">
        <w:rPr>
          <w:rFonts w:ascii="Cambria" w:hAnsi="Cambria" w:cs="Cambria"/>
        </w:rPr>
        <w:t xml:space="preserve"> </w:t>
      </w:r>
      <w:r w:rsidR="00EF56F4" w:rsidRPr="00876278">
        <w:rPr>
          <w:rFonts w:ascii="Cambria" w:hAnsi="Cambria" w:cs="Cambria"/>
        </w:rPr>
        <w:t xml:space="preserve">É de inteira responsabilidade da licitante vencedora manter durante a execução do contrato todas as condições de habilitação e qualificação exigidas. </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Times New Roman" w:hAnsi="Cambria" w:cs="Calibri"/>
          <w:b/>
          <w:lang w:eastAsia="pt-BR"/>
        </w:rPr>
        <w:t>19.11.</w:t>
      </w:r>
      <w:r w:rsidRPr="00876278">
        <w:rPr>
          <w:rFonts w:ascii="Cambria" w:eastAsia="Times New Roman" w:hAnsi="Cambria" w:cs="Calibri"/>
          <w:lang w:eastAsia="pt-BR"/>
        </w:rPr>
        <w:t xml:space="preserve"> </w:t>
      </w:r>
      <w:r w:rsidR="00EF56F4" w:rsidRPr="00876278">
        <w:rPr>
          <w:rFonts w:ascii="Cambria" w:eastAsia="Times New Roman" w:hAnsi="Cambria" w:cs="Calibri"/>
          <w:lang w:eastAsia="pt-BR"/>
        </w:rPr>
        <w:t xml:space="preserve">É de inteira responsabilidade </w:t>
      </w:r>
      <w:proofErr w:type="gramStart"/>
      <w:r w:rsidR="00EF56F4" w:rsidRPr="00876278">
        <w:rPr>
          <w:rFonts w:ascii="Cambria" w:eastAsia="Times New Roman" w:hAnsi="Cambria" w:cs="Calibri"/>
          <w:lang w:eastAsia="pt-BR"/>
        </w:rPr>
        <w:t>da licitante vencedora recolher</w:t>
      </w:r>
      <w:proofErr w:type="gramEnd"/>
      <w:r w:rsidR="00EF56F4" w:rsidRPr="00876278">
        <w:rPr>
          <w:rFonts w:ascii="Cambria" w:eastAsia="Times New Roman" w:hAnsi="Cambria" w:cs="Calibri"/>
          <w:lang w:eastAsia="pt-BR"/>
        </w:rPr>
        <w:t xml:space="preserve"> o(s) imposto(s) devido(s)sobre o serviço prestado.</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19.12.</w:t>
      </w:r>
      <w:r w:rsidRPr="00876278">
        <w:rPr>
          <w:rFonts w:ascii="Cambria" w:hAnsi="Cambria" w:cs="Cambria"/>
        </w:rPr>
        <w:t xml:space="preserve"> </w:t>
      </w:r>
      <w:r w:rsidR="00EF56F4" w:rsidRPr="00876278">
        <w:rPr>
          <w:rFonts w:ascii="Cambria" w:hAnsi="Cambria"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19.13.</w:t>
      </w:r>
      <w:r w:rsidRPr="00876278">
        <w:rPr>
          <w:rFonts w:ascii="Cambria" w:hAnsi="Cambria" w:cs="Cambria"/>
        </w:rPr>
        <w:t xml:space="preserve"> </w:t>
      </w:r>
      <w:r w:rsidR="00EF56F4" w:rsidRPr="00876278">
        <w:rPr>
          <w:rFonts w:ascii="Cambria" w:hAnsi="Cambria" w:cs="Cambria"/>
        </w:rPr>
        <w:t xml:space="preserve">A execução do serviço abrangerá além das demais disposições contidas no edital, as seguintes tarefas e obrigações: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Calibri" w:hAnsi="Cambria" w:cs="Arial"/>
          <w:b/>
          <w:color w:val="000000"/>
          <w:lang w:eastAsia="ar-SA"/>
        </w:rPr>
        <w:t>19.13.1.</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 xml:space="preserve">Manter o veículo sempre em condições para o atendimento do disposto no edital e em conformidade com legislação vigente, inclusive </w:t>
      </w:r>
      <w:r w:rsidR="00EF56F4" w:rsidRPr="00876278">
        <w:rPr>
          <w:rFonts w:ascii="Cambria" w:hAnsi="Cambria" w:cs="Cambria"/>
        </w:rPr>
        <w:t>uma rotina de desinfecção com o uso de produtos apropriados.</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hAnsi="Cambria" w:cs="Cambria"/>
          <w:b/>
        </w:rPr>
        <w:t>19.</w:t>
      </w:r>
      <w:r w:rsidR="001E5867" w:rsidRPr="00876278">
        <w:rPr>
          <w:rFonts w:ascii="Cambria" w:hAnsi="Cambria" w:cs="Cambria"/>
          <w:b/>
        </w:rPr>
        <w:t>14</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Tratar com cortesia e urbanidade os passageiros.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w:t>
      </w:r>
      <w:r w:rsidR="001E5867" w:rsidRPr="00876278">
        <w:rPr>
          <w:rFonts w:ascii="Cambria" w:hAnsi="Cambria" w:cs="Cambria"/>
          <w:b/>
        </w:rPr>
        <w:t>15</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Cumprir as determinações da secretaria solicitante. </w:t>
      </w:r>
    </w:p>
    <w:p w:rsidR="00EF56F4" w:rsidRPr="00876278" w:rsidRDefault="0032054F" w:rsidP="005319E1">
      <w:pPr>
        <w:tabs>
          <w:tab w:val="left" w:pos="567"/>
          <w:tab w:val="left" w:pos="2835"/>
          <w:tab w:val="left" w:pos="10204"/>
        </w:tabs>
        <w:autoSpaceDE w:val="0"/>
        <w:autoSpaceDN w:val="0"/>
        <w:adjustRightInd w:val="0"/>
        <w:spacing w:after="0" w:line="240" w:lineRule="auto"/>
        <w:ind w:right="-2" w:firstLine="1134"/>
        <w:jc w:val="both"/>
        <w:rPr>
          <w:rFonts w:ascii="Cambria" w:eastAsia="Calibri" w:hAnsi="Cambria" w:cs="Arial"/>
          <w:color w:val="000000"/>
          <w:lang w:eastAsia="ar-SA"/>
        </w:rPr>
      </w:pPr>
      <w:r w:rsidRPr="00876278">
        <w:rPr>
          <w:rFonts w:ascii="Cambria" w:eastAsia="Calibri" w:hAnsi="Cambria" w:cs="Arial"/>
          <w:b/>
          <w:color w:val="000000"/>
          <w:lang w:eastAsia="ar-SA"/>
        </w:rPr>
        <w:t>19.</w:t>
      </w:r>
      <w:r w:rsidR="001E5867" w:rsidRPr="00876278">
        <w:rPr>
          <w:rFonts w:ascii="Cambria" w:eastAsia="Calibri" w:hAnsi="Cambria" w:cs="Arial"/>
          <w:b/>
          <w:color w:val="000000"/>
          <w:lang w:eastAsia="ar-SA"/>
        </w:rPr>
        <w:t>16.</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Submeter seu veículo à vistoria técnica, caso seja solicitada pelo contratante.</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w:t>
      </w:r>
      <w:r w:rsidR="001E5867" w:rsidRPr="00876278">
        <w:rPr>
          <w:rFonts w:ascii="Cambria" w:hAnsi="Cambria"/>
          <w:b/>
        </w:rPr>
        <w:t>17.</w:t>
      </w:r>
      <w:r w:rsidRPr="00876278">
        <w:rPr>
          <w:rFonts w:ascii="Cambria" w:hAnsi="Cambria"/>
        </w:rPr>
        <w:t xml:space="preserve"> </w:t>
      </w:r>
      <w:r w:rsidR="00EF56F4" w:rsidRPr="00876278">
        <w:rPr>
          <w:rFonts w:ascii="Cambria" w:hAnsi="Cambria"/>
        </w:rPr>
        <w:t xml:space="preserve">Prestar informações circunstanciadas do serviço à Contratante, sempre que lhe for solicitado.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19.18.</w:t>
      </w:r>
      <w:r w:rsidRPr="00876278">
        <w:rPr>
          <w:rFonts w:ascii="Cambria" w:hAnsi="Cambria"/>
        </w:rPr>
        <w:t xml:space="preserve"> </w:t>
      </w:r>
      <w:r w:rsidR="00EF56F4" w:rsidRPr="00876278">
        <w:rPr>
          <w:rFonts w:ascii="Cambria" w:hAnsi="Cambria"/>
        </w:rPr>
        <w:t xml:space="preserve">Zelar pela integridade do bem vinculado à prestação do serviço.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19.19</w:t>
      </w:r>
      <w:r w:rsidRPr="00876278">
        <w:rPr>
          <w:rFonts w:ascii="Cambria" w:hAnsi="Cambria"/>
        </w:rPr>
        <w:t xml:space="preserve">. </w:t>
      </w:r>
      <w:r w:rsidR="00EF56F4" w:rsidRPr="00876278">
        <w:rPr>
          <w:rFonts w:ascii="Cambria" w:hAnsi="Cambria"/>
        </w:rPr>
        <w:t xml:space="preserve">Permitir o trabalho da fiscalização da secretaria solicitante e, a qualquer hora.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19.20.</w:t>
      </w:r>
      <w:r w:rsidRPr="00876278">
        <w:rPr>
          <w:rFonts w:ascii="Cambria" w:hAnsi="Cambria"/>
        </w:rPr>
        <w:t xml:space="preserve"> </w:t>
      </w:r>
      <w:r w:rsidR="00EF56F4" w:rsidRPr="00876278">
        <w:rPr>
          <w:rFonts w:ascii="Cambria" w:hAnsi="Cambria"/>
        </w:rPr>
        <w:t>Manter um representante ou preposto com poderes para tratar com o contratante, assim como um meio de comunicação eficiente.</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19.21</w:t>
      </w:r>
      <w:r w:rsidRPr="00876278">
        <w:rPr>
          <w:rFonts w:ascii="Cambria" w:hAnsi="Cambria"/>
        </w:rPr>
        <w:t xml:space="preserve">. </w:t>
      </w:r>
      <w:r w:rsidR="00EF56F4" w:rsidRPr="00876278">
        <w:rPr>
          <w:rFonts w:ascii="Cambria" w:hAnsi="Cambria"/>
        </w:rPr>
        <w:t xml:space="preserve">Caso haja necessidade de substituição de </w:t>
      </w:r>
      <w:proofErr w:type="gramStart"/>
      <w:r w:rsidR="00EF56F4" w:rsidRPr="00876278">
        <w:rPr>
          <w:rFonts w:ascii="Cambria" w:hAnsi="Cambria"/>
        </w:rPr>
        <w:t>motorista(</w:t>
      </w:r>
      <w:proofErr w:type="gramEnd"/>
      <w:r w:rsidR="00EF56F4" w:rsidRPr="00876278">
        <w:rPr>
          <w:rFonts w:ascii="Cambria" w:hAnsi="Cambria"/>
        </w:rPr>
        <w:t xml:space="preserve">condutor), do monitor e/ou do veículo a contratada deverá apresentar a documentação pertinente a estes junto ao Setor de Transporte Escolar, na Secretaria Municipal de Educação e Cultura, </w:t>
      </w:r>
      <w:r w:rsidR="00847639" w:rsidRPr="00876278">
        <w:rPr>
          <w:rFonts w:ascii="Cambria" w:hAnsi="Cambria"/>
        </w:rPr>
        <w:t>em até 3</w:t>
      </w:r>
      <w:r w:rsidR="0052289D" w:rsidRPr="00876278">
        <w:rPr>
          <w:rFonts w:ascii="Cambria" w:hAnsi="Cambria"/>
        </w:rPr>
        <w:t xml:space="preserve"> (</w:t>
      </w:r>
      <w:r w:rsidR="00847639" w:rsidRPr="00876278">
        <w:rPr>
          <w:rFonts w:ascii="Cambria" w:hAnsi="Cambria"/>
        </w:rPr>
        <w:t>três)</w:t>
      </w:r>
      <w:r w:rsidR="00AB3918" w:rsidRPr="00876278">
        <w:rPr>
          <w:rFonts w:ascii="Cambria" w:hAnsi="Cambria"/>
        </w:rPr>
        <w:t xml:space="preserve"> dias úteis</w:t>
      </w:r>
      <w:r w:rsidR="00847639" w:rsidRPr="00876278">
        <w:rPr>
          <w:rFonts w:ascii="Cambria" w:hAnsi="Cambria"/>
        </w:rPr>
        <w:t xml:space="preserve"> </w:t>
      </w:r>
      <w:r w:rsidR="00EF56F4" w:rsidRPr="00876278">
        <w:rPr>
          <w:rFonts w:ascii="Cambria" w:hAnsi="Cambria"/>
        </w:rPr>
        <w:t>de modo a comprovar que estão aptos à prestação de serviços.</w:t>
      </w:r>
    </w:p>
    <w:p w:rsidR="00EF56F4" w:rsidRPr="00876278" w:rsidRDefault="00EF56F4" w:rsidP="005319E1">
      <w:pPr>
        <w:spacing w:after="0" w:line="240" w:lineRule="auto"/>
        <w:ind w:right="-2" w:firstLine="1134"/>
        <w:jc w:val="both"/>
        <w:rPr>
          <w:rFonts w:ascii="Cambria" w:hAnsi="Cambria"/>
          <w:b/>
        </w:rPr>
      </w:pP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rPr>
      </w:pPr>
      <w:r w:rsidRPr="00876278">
        <w:rPr>
          <w:rFonts w:asciiTheme="majorHAnsi" w:eastAsia="Times New Roman" w:hAnsiTheme="majorHAnsi" w:cs="Calibri"/>
          <w:b/>
        </w:rPr>
        <w:t>20. SANÇÕES ADMINISTRATIVAS</w:t>
      </w: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color w:val="FF0000"/>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20.1.</w:t>
      </w:r>
      <w:r w:rsidRPr="00876278">
        <w:rPr>
          <w:rFonts w:asciiTheme="majorHAnsi" w:eastAsia="Times New Roman" w:hAnsiTheme="majorHAnsi" w:cs="Calibri"/>
          <w:lang w:eastAsia="ar-SA"/>
        </w:rPr>
        <w:t xml:space="preserve"> Pelo inadimplemento das obrigações, seja na condição de participante do pregão ou de contratada, as licitantes, conforme a infração, estarão sujeitas às seguintes penalidades: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a)</w:t>
      </w:r>
      <w:r w:rsidRPr="00876278">
        <w:rPr>
          <w:rFonts w:asciiTheme="majorHAnsi" w:eastAsia="Times New Roman"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b)</w:t>
      </w:r>
      <w:r w:rsidRPr="00876278">
        <w:rPr>
          <w:rFonts w:asciiTheme="majorHAnsi" w:eastAsia="Times New Roman"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c)</w:t>
      </w:r>
      <w:r w:rsidRPr="00876278">
        <w:rPr>
          <w:rFonts w:asciiTheme="majorHAnsi" w:eastAsia="Times New Roman" w:hAnsiTheme="majorHAnsi" w:cs="Calibri"/>
          <w:lang w:eastAsia="ar-SA"/>
        </w:rPr>
        <w:t xml:space="preserve"> retardamento da execução do certame, por conduta reprovável: afastamento do certame e suspensão do direito de licitar e contratar com a Administração pelo prazo de 2 (dois)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d)</w:t>
      </w:r>
      <w:r w:rsidRPr="00876278">
        <w:rPr>
          <w:rFonts w:asciiTheme="majorHAnsi" w:eastAsia="Times New Roman" w:hAnsiTheme="majorHAnsi" w:cs="Calibri"/>
          <w:lang w:eastAsia="ar-SA"/>
        </w:rPr>
        <w:t xml:space="preserve"> manter comportamento inadequado durante o pregão: afastamento do certame e suspensão do direito de licitar e contratar com a Administração pelo prazo de 2 (dois) anos;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e)</w:t>
      </w:r>
      <w:r w:rsidRPr="00876278">
        <w:rPr>
          <w:rFonts w:asciiTheme="majorHAnsi" w:eastAsia="Times New Roman"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f)</w:t>
      </w:r>
      <w:r w:rsidRPr="00876278">
        <w:rPr>
          <w:rFonts w:asciiTheme="majorHAnsi" w:eastAsia="Times New Roman" w:hAnsiTheme="majorHAnsi" w:cs="Calibri"/>
          <w:lang w:eastAsia="ar-SA"/>
        </w:rPr>
        <w:t xml:space="preserve"> cometimento de fraude fiscal: suspensão do direito de licitar e contratar com a Administração pelo prazo de 5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g)</w:t>
      </w:r>
      <w:r w:rsidRPr="00876278">
        <w:rPr>
          <w:rFonts w:asciiTheme="majorHAnsi" w:eastAsia="Times New Roman"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h)</w:t>
      </w:r>
      <w:r w:rsidRPr="00876278">
        <w:rPr>
          <w:rFonts w:asciiTheme="majorHAnsi" w:eastAsia="Times New Roman"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i)</w:t>
      </w:r>
      <w:r w:rsidRPr="00876278">
        <w:rPr>
          <w:rFonts w:asciiTheme="majorHAnsi" w:eastAsia="Times New Roman"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j)</w:t>
      </w:r>
      <w:r w:rsidRPr="00876278">
        <w:rPr>
          <w:rFonts w:asciiTheme="majorHAnsi" w:eastAsia="Times New Roman"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k)</w:t>
      </w:r>
      <w:r w:rsidRPr="00876278">
        <w:rPr>
          <w:rFonts w:asciiTheme="majorHAnsi" w:eastAsia="Times New Roman" w:hAnsiTheme="majorHAnsi" w:cs="Calibri"/>
          <w:lang w:eastAsia="ar-SA"/>
        </w:rPr>
        <w:t xml:space="preserve"> inexecução total do contrato: suspensão do direito de licitar e contratar com a Administração pelo prazo de 5 (cinco) anos e multa de 10%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l)</w:t>
      </w:r>
      <w:r w:rsidRPr="00876278">
        <w:rPr>
          <w:rFonts w:ascii="Cambria" w:eastAsia="Times New Roman" w:hAnsi="Cambria" w:cs="Calibri"/>
          <w:lang w:eastAsia="ar-SA"/>
        </w:rPr>
        <w:t xml:space="preserve"> o atraso que exceder ao prazo fixado para a entrega, acarretará a multa de 0,5% por dia de atraso limitado ao máximo de 10% sobre o valor total do que lhe foi adjudicado.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m)</w:t>
      </w:r>
      <w:r w:rsidRPr="00876278">
        <w:rPr>
          <w:rFonts w:ascii="Cambria" w:eastAsia="Times New Roman" w:hAnsi="Cambria"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Federal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20.2.</w:t>
      </w:r>
      <w:r w:rsidRPr="00876278">
        <w:rPr>
          <w:rFonts w:ascii="Cambria" w:eastAsia="Times New Roman" w:hAnsi="Cambria" w:cs="Calibri"/>
          <w:lang w:eastAsia="ar-SA"/>
        </w:rPr>
        <w:t xml:space="preserve"> As sanções previstas neste edital são independentes entre si, podendo ser aplicadas de forma isolada ou cumulativamente, sem prejuízo de outras medidas cabíveis.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3</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Em qualquer hipótese de aplicação de sanções serão assegurados a licitante vencedora o contraditório e a ampla defesa.</w:t>
      </w:r>
    </w:p>
    <w:p w:rsidR="007626F7" w:rsidRPr="00876278" w:rsidRDefault="007626F7" w:rsidP="007626F7">
      <w:pPr>
        <w:overflowPunct w:val="0"/>
        <w:autoSpaceDE w:val="0"/>
        <w:autoSpaceDN w:val="0"/>
        <w:adjustRightInd w:val="0"/>
        <w:spacing w:after="0" w:line="240" w:lineRule="auto"/>
        <w:ind w:right="-1"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4</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Verificando-se outras irregularidades na execução do contrato, não tipificadas nos itens anteriores poderá a Administração aplicar as demais penalidades previstas pelo art. 87 da Lei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5</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penalidades serão registradas no cadastro da contratada, quando for o caso.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6</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7</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sanções descritas também se aplicam aos licitantes que, convocados, não honrarem o compromisso assumido sem justificativa ou com justificativa recusada pela Administração.</w:t>
      </w:r>
    </w:p>
    <w:p w:rsidR="007626F7" w:rsidRPr="00876278"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21. DAS DISPOSIÇÕES GERAIS</w:t>
      </w:r>
    </w:p>
    <w:p w:rsidR="007626F7" w:rsidRPr="00876278" w:rsidRDefault="007626F7" w:rsidP="007626F7">
      <w:pPr>
        <w:tabs>
          <w:tab w:val="left" w:pos="1508"/>
        </w:tabs>
        <w:autoSpaceDE w:val="0"/>
        <w:autoSpaceDN w:val="0"/>
        <w:adjustRightInd w:val="0"/>
        <w:spacing w:after="0" w:line="240" w:lineRule="auto"/>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ab/>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21.1.</w:t>
      </w:r>
      <w:r w:rsidRPr="00876278">
        <w:rPr>
          <w:rFonts w:ascii="Cambria" w:eastAsia="Times New Roman" w:hAnsi="Cambria" w:cs="Calibri"/>
          <w:b/>
          <w:color w:val="FF0000"/>
          <w:lang w:eastAsia="pt-BR"/>
        </w:rPr>
        <w:t xml:space="preserve"> </w:t>
      </w:r>
      <w:r w:rsidRPr="00876278">
        <w:rPr>
          <w:rFonts w:ascii="Cambria" w:eastAsia="Times New Roman" w:hAnsi="Cambria" w:cs="Calibri"/>
          <w:lang w:eastAsia="pt-BR"/>
        </w:rPr>
        <w:t>Na contagem dos prazos estabelecidos neste edital, excluir-se-á o dia do início e incluir-se-á o do vencimento, e considerar-se-ão os dias consecutivos, exceto quando for explicitamente disposto em contrário.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21.1.1. </w:t>
      </w:r>
      <w:r w:rsidRPr="00876278">
        <w:rPr>
          <w:rFonts w:ascii="Cambria" w:eastAsia="Times New Roman" w:hAnsi="Cambria" w:cs="Calibri"/>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 xml:space="preserve">21.2. </w:t>
      </w:r>
      <w:r w:rsidRPr="00876278">
        <w:rPr>
          <w:rFonts w:ascii="Cambria" w:eastAsia="Times New Roman" w:hAnsi="Cambria" w:cs="Calibri"/>
          <w:color w:val="000000"/>
          <w:lang w:eastAsia="pt-BR"/>
        </w:rPr>
        <w:t xml:space="preserve">A apresentação da proposta de preços implica na plena aceitação das condições deste edital, sujeitando-se o licitante </w:t>
      </w:r>
      <w:r w:rsidRPr="00876278">
        <w:rPr>
          <w:rFonts w:ascii="Cambria" w:eastAsia="Times New Roman" w:hAnsi="Cambria" w:cs="Calibri"/>
          <w:lang w:eastAsia="pt-BR"/>
        </w:rPr>
        <w:t>às sanções contidas na Lei 10.520/2002.</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21.3.</w:t>
      </w:r>
      <w:r w:rsidRPr="00876278">
        <w:rPr>
          <w:rFonts w:ascii="Cambria" w:eastAsia="Times New Roman" w:hAnsi="Cambria" w:cs="Calibri"/>
          <w:lang w:eastAsia="pt-BR"/>
        </w:rPr>
        <w:t xml:space="preserve"> O resultado desta licitação será lavrado em Ata, a qual será assinada pelo Pregoeiro e Equipe de Apoio.</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b/>
          <w:kern w:val="1"/>
          <w:lang w:eastAsia="zh-CN"/>
        </w:rPr>
        <w:t>21.4.</w:t>
      </w:r>
      <w:r w:rsidRPr="00876278">
        <w:rPr>
          <w:rFonts w:ascii="Cambria" w:eastAsia="Times New Roman" w:hAnsi="Cambria" w:cs="Calibri"/>
          <w:kern w:val="1"/>
          <w:lang w:eastAsia="zh-CN"/>
        </w:rPr>
        <w:t xml:space="preserve"> No interesse da Administração, sem que caiba às empresas participantes qualquer recurso ou indenização, poderá a licitação ter: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 xml:space="preserve">a) adiada sua abertura;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b) alterado o edital, com fixação de novo prazo para a realização da licitação, se a alteração afetar a elaboração das propostas.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21.5. </w:t>
      </w:r>
      <w:r w:rsidRPr="00876278">
        <w:rPr>
          <w:rFonts w:ascii="Cambria" w:eastAsia="Times New Roman" w:hAnsi="Cambria" w:cs="Calibri"/>
          <w:lang w:eastAsia="pt-BR"/>
        </w:rPr>
        <w:t>A Administração se reserva o direito de anular ou revogar, a qualquer tempo, a presente licitação, sem que disto decorra qualquer direito aos licitantes nos termos do artigo 49 da Lei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21.6. </w:t>
      </w:r>
      <w:r w:rsidRPr="00876278">
        <w:rPr>
          <w:rFonts w:ascii="Cambria" w:eastAsia="Times New Roman" w:hAnsi="Cambria" w:cs="Calibri"/>
          <w:color w:val="000000"/>
          <w:lang w:eastAsia="pt-BR"/>
        </w:rPr>
        <w:t>A nulidade do processo licitatório induzirá à dos atos decorrentes.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21.7. </w:t>
      </w:r>
      <w:r w:rsidRPr="00876278">
        <w:rPr>
          <w:rFonts w:ascii="Cambria" w:eastAsia="Times New Roman" w:hAnsi="Cambria" w:cs="Calibri"/>
          <w:color w:val="000000"/>
          <w:lang w:eastAsia="pt-BR"/>
        </w:rPr>
        <w:t>É facultado ao pregoeiro ou à autoridade superior, em qualquer fase da licitação, promover diligências com vistas a esclarecer ou a complementar a instrução do processo.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21.8. </w:t>
      </w:r>
      <w:r w:rsidRPr="00876278">
        <w:rPr>
          <w:rFonts w:ascii="Cambria" w:eastAsia="Times New Roman" w:hAnsi="Cambria" w:cs="Calibri"/>
          <w:color w:val="000000"/>
          <w:lang w:eastAsia="pt-BR"/>
        </w:rPr>
        <w:t>Os proponentes intimados para prestar quaisquer esclarecimentos adicionais deverão fazê-lo no prazo determinado pelo pregoeiro, sob pena de desclassificação/inabilitação. O pregoeiro reserva-se o direito de solicitar o original de qualquer documento, sempre que julgar necessário.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21.9. </w:t>
      </w:r>
      <w:r w:rsidRPr="00876278">
        <w:rPr>
          <w:rFonts w:ascii="Cambria" w:eastAsia="Times New Roman" w:hAnsi="Cambria" w:cs="Calibri"/>
          <w:color w:val="000000"/>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21.10. </w:t>
      </w:r>
      <w:r w:rsidRPr="001B07B7">
        <w:rPr>
          <w:rFonts w:ascii="Cambria" w:eastAsia="Times New Roman" w:hAnsi="Cambria" w:cs="Calibri"/>
          <w:color w:val="000000"/>
          <w:lang w:eastAsia="pt-BR"/>
        </w:rPr>
        <w:t>As normas que disciplinam este Pregão serão interpretadas em favor da ampliação da disputa entre os proponentes, desde que não comprometam o interesse da Administração, a isonomia, a finalidade e a segurança da contratação.</w:t>
      </w:r>
      <w:r w:rsidR="001B07B7" w:rsidRPr="001B07B7">
        <w:rPr>
          <w:rFonts w:asciiTheme="majorHAnsi" w:eastAsia="Calibri" w:hAnsiTheme="majorHAnsi" w:cs="Times New Roman"/>
        </w:rPr>
        <w:t xml:space="preserve"> A ausência de alguma informação em documento exigido poderá ser suprida pelo Pregoeiro, se os dados existirem em outro documento.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21.11. </w:t>
      </w:r>
      <w:r w:rsidRPr="00876278">
        <w:rPr>
          <w:rFonts w:ascii="Cambria" w:eastAsia="Times New Roman" w:hAnsi="Cambria" w:cs="Calibri"/>
          <w:color w:val="000000"/>
          <w:lang w:eastAsia="pt-BR"/>
        </w:rPr>
        <w:t>Os casos omissos serão resolvidos pelo pregoeiro, com base na legislação em vigor.</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21.12.</w:t>
      </w:r>
      <w:r w:rsidRPr="00876278">
        <w:rPr>
          <w:rFonts w:ascii="Cambria" w:eastAsia="Times New Roman" w:hAnsi="Cambria" w:cs="Calibri"/>
          <w:color w:val="000000"/>
          <w:lang w:eastAsia="pt-BR"/>
        </w:rPr>
        <w:t xml:space="preserve"> O Município não aceitará, sob nenhum pretexto, a transferência de responsabilidades do licitante vencedor a terceiros.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21.13.</w:t>
      </w:r>
      <w:r w:rsidRPr="00876278">
        <w:rPr>
          <w:rFonts w:ascii="Cambria" w:eastAsia="Times New Roman" w:hAnsi="Cambria" w:cs="Calibri"/>
          <w:color w:val="000000"/>
          <w:lang w:eastAsia="pt-BR"/>
        </w:rPr>
        <w:t xml:space="preserve"> Após a apresentação da proposta não caberá desistência, salvo por motivo justo decorrente de fato superveniente e aceito pelo pregoeiro.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21.14.</w:t>
      </w:r>
      <w:r w:rsidRPr="00876278">
        <w:rPr>
          <w:rFonts w:ascii="Cambria" w:eastAsia="Times New Roman" w:hAnsi="Cambria" w:cs="Calibri"/>
          <w:color w:val="000000"/>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21.15. </w:t>
      </w:r>
      <w:r w:rsidRPr="00876278">
        <w:rPr>
          <w:rFonts w:ascii="Cambria" w:eastAsia="Times New Roman" w:hAnsi="Cambria" w:cs="Calibri"/>
          <w:color w:val="000000"/>
          <w:lang w:eastAsia="pt-BR"/>
        </w:rPr>
        <w:t>As proponentes são responsáveis pela fidelidade e legitimidade das informações e dos documentos apresentados em qualquer fase da licitação.</w:t>
      </w:r>
    </w:p>
    <w:p w:rsidR="007626F7" w:rsidRPr="00876278" w:rsidRDefault="007626F7" w:rsidP="007626F7">
      <w:pPr>
        <w:tabs>
          <w:tab w:val="left" w:pos="1276"/>
        </w:tabs>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21.16.</w:t>
      </w:r>
      <w:r w:rsidRPr="00876278">
        <w:rPr>
          <w:rFonts w:ascii="Cambria" w:eastAsia="Times New Roman" w:hAnsi="Cambria" w:cs="Calibri"/>
          <w:lang w:eastAsia="pt-BR"/>
        </w:rPr>
        <w:t xml:space="preserve"> Ocorrendo a decretação de feriado ou qualquer fato superveniente que impeça a realização do certame na data marcada, </w:t>
      </w:r>
      <w:r w:rsidRPr="00876278">
        <w:rPr>
          <w:rFonts w:ascii="Cambria" w:eastAsia="Times New Roman" w:hAnsi="Cambria" w:cs="Calibri"/>
          <w:u w:val="single"/>
          <w:lang w:eastAsia="pt-BR"/>
        </w:rPr>
        <w:t>será publicada nova data.</w:t>
      </w:r>
    </w:p>
    <w:p w:rsidR="007626F7" w:rsidRPr="00876278" w:rsidRDefault="007626F7" w:rsidP="007626F7">
      <w:pPr>
        <w:tabs>
          <w:tab w:val="left" w:pos="1276"/>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bCs/>
          <w:lang w:eastAsia="pt-BR"/>
        </w:rPr>
        <w:t xml:space="preserve">21.17. </w:t>
      </w:r>
      <w:r w:rsidRPr="00876278">
        <w:rPr>
          <w:rFonts w:ascii="Cambria" w:eastAsia="Times New Roman" w:hAnsi="Cambria" w:cs="Calibri"/>
          <w:lang w:eastAsia="pt-BR"/>
        </w:rPr>
        <w:t>Para agilização dos trabalhos, solicita-se que os licitantes façam constar em sua documentação o endereço, o número de telefone e e-mail atualizados.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bCs/>
          <w:lang w:eastAsia="pt-BR"/>
        </w:rPr>
        <w:t xml:space="preserve">21.18. </w:t>
      </w:r>
      <w:r w:rsidRPr="00876278">
        <w:rPr>
          <w:rFonts w:ascii="Cambria" w:eastAsia="Times New Roman" w:hAnsi="Cambria" w:cs="Calibri"/>
          <w:lang w:eastAsia="ar-SA"/>
        </w:rPr>
        <w:t xml:space="preserve">Os documentos necessários para habilitação exigidos no presente instrumento convocatório poderão ser apresentados em original (acompanhados de suas respectivas cópias), por qualquer processo de cópia autenticada por cartório competente, </w:t>
      </w:r>
      <w:r w:rsidRPr="00876278">
        <w:rPr>
          <w:rFonts w:ascii="Cambria" w:eastAsia="Times New Roman" w:hAnsi="Cambria" w:cs="Calibri"/>
          <w:lang w:eastAsia="pt-BR"/>
        </w:rPr>
        <w:t>publicação em órgão da imprensa oficial</w:t>
      </w:r>
      <w:r w:rsidRPr="00876278">
        <w:rPr>
          <w:rFonts w:ascii="Cambria" w:eastAsia="Times New Roman" w:hAnsi="Cambria" w:cs="Calibri"/>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21.19.</w:t>
      </w:r>
      <w:r w:rsidRPr="00876278">
        <w:rPr>
          <w:rFonts w:ascii="Cambria" w:eastAsia="Times New Roman" w:hAnsi="Cambria" w:cs="Calibri"/>
          <w:color w:val="000000"/>
          <w:lang w:eastAsia="pt-BR"/>
        </w:rPr>
        <w:t xml:space="preserve"> A critério da Administração o objeto da presente licitação poderá sofrer acréscimos ou supressões, com base no disposto no artigo 65, 1º da Lei Federal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21.20. </w:t>
      </w:r>
      <w:r w:rsidRPr="00876278">
        <w:rPr>
          <w:rFonts w:ascii="Cambria" w:eastAsia="Times New Roman" w:hAnsi="Cambria" w:cs="Calibri"/>
          <w:lang w:eastAsia="pt-BR"/>
        </w:rPr>
        <w:t xml:space="preserve">O pregoeiro e sua equipe de apoio encontram-se à disposição para esclarecimento de dúvidas ou informações complementares pelo e-mail </w:t>
      </w:r>
      <w:hyperlink r:id="rId17" w:history="1">
        <w:r w:rsidRPr="00876278">
          <w:rPr>
            <w:rFonts w:ascii="Cambria" w:eastAsia="Times New Roman" w:hAnsi="Cambria" w:cs="Calibri"/>
            <w:color w:val="0000FF"/>
            <w:u w:val="single"/>
            <w:lang w:eastAsia="pt-BR"/>
          </w:rPr>
          <w:t>licitacoes@saofranciscodeassis.rs.gov.br</w:t>
        </w:r>
      </w:hyperlink>
      <w:r w:rsidRPr="00876278">
        <w:rPr>
          <w:rFonts w:ascii="Cambria" w:eastAsia="Times New Roman" w:hAnsi="Cambria" w:cs="Calibri"/>
          <w:lang w:eastAsia="pt-BR"/>
        </w:rPr>
        <w:t>,</w:t>
      </w:r>
      <w:r w:rsidRPr="00876278">
        <w:rPr>
          <w:rFonts w:ascii="Cambria" w:eastAsia="Times New Roman" w:hAnsi="Cambria" w:cs="Calibri"/>
          <w:b/>
          <w:color w:val="000000"/>
          <w:u w:val="single"/>
          <w:lang w:eastAsia="ar-SA"/>
        </w:rPr>
        <w:t xml:space="preserve"> no horário compreendido entre às 08h00min e 14h00min,</w:t>
      </w:r>
      <w:r w:rsidRPr="00876278">
        <w:rPr>
          <w:rFonts w:ascii="Cambria" w:eastAsia="Times New Roman" w:hAnsi="Cambria" w:cs="Calibri"/>
          <w:b/>
          <w:color w:val="000000"/>
          <w:lang w:eastAsia="ar-SA"/>
        </w:rPr>
        <w:t xml:space="preserve"> </w:t>
      </w:r>
      <w:r w:rsidRPr="00876278">
        <w:rPr>
          <w:rFonts w:ascii="Cambria" w:eastAsia="Times New Roman" w:hAnsi="Cambria" w:cs="Calibri"/>
          <w:lang w:eastAsia="pt-BR"/>
        </w:rPr>
        <w:t>preferencialmente identificando-se o número do certame.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21.21. </w:t>
      </w:r>
      <w:r w:rsidRPr="00876278">
        <w:rPr>
          <w:rFonts w:ascii="Cambria" w:eastAsia="Times New Roman" w:hAnsi="Cambria" w:cs="Calibri"/>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0C2AA2" w:rsidRPr="00876278" w:rsidRDefault="000C2AA2" w:rsidP="005B585D">
      <w:pPr>
        <w:autoSpaceDE w:val="0"/>
        <w:autoSpaceDN w:val="0"/>
        <w:adjustRightInd w:val="0"/>
        <w:spacing w:after="0" w:line="240" w:lineRule="auto"/>
        <w:ind w:firstLine="1134"/>
        <w:jc w:val="both"/>
        <w:rPr>
          <w:rFonts w:ascii="Cambria" w:eastAsia="Times New Roman" w:hAnsi="Cambria" w:cs="Calibri"/>
        </w:rPr>
      </w:pPr>
      <w:r w:rsidRPr="00876278">
        <w:rPr>
          <w:rFonts w:ascii="Cambria" w:eastAsia="Calibri" w:hAnsi="Cambria" w:cs="Calibri"/>
          <w:b/>
          <w:bCs/>
          <w:lang w:eastAsia="pt-BR"/>
        </w:rPr>
        <w:t>21.22.</w:t>
      </w:r>
      <w:r w:rsidRPr="00876278">
        <w:rPr>
          <w:rFonts w:ascii="Cambria" w:eastAsia="Calibri" w:hAnsi="Cambria" w:cs="Calibri"/>
          <w:bCs/>
          <w:lang w:eastAsia="pt-BR"/>
        </w:rPr>
        <w:t xml:space="preserve"> 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w:t>
      </w:r>
      <w:proofErr w:type="gramStart"/>
      <w:r w:rsidRPr="00876278">
        <w:rPr>
          <w:rFonts w:ascii="Cambria" w:eastAsia="Calibri" w:hAnsi="Cambria" w:cs="Calibri"/>
          <w:bCs/>
          <w:lang w:eastAsia="pt-BR"/>
        </w:rPr>
        <w:t xml:space="preserve">  </w:t>
      </w:r>
      <w:proofErr w:type="gramEnd"/>
      <w:r w:rsidRPr="00876278">
        <w:rPr>
          <w:rFonts w:ascii="Cambria" w:eastAsia="Calibri" w:hAnsi="Cambria" w:cs="Calibri"/>
          <w:bCs/>
          <w:lang w:eastAsia="pt-BR"/>
        </w:rPr>
        <w:t>no sistema com, no mínimo vinte e quatro horas de antecedência,</w:t>
      </w:r>
      <w:r w:rsidRPr="00876278">
        <w:rPr>
          <w:rFonts w:ascii="Cambria" w:eastAsia="Calibri" w:hAnsi="Cambria" w:cs="Calibri"/>
          <w:lang w:eastAsia="pt-BR"/>
        </w:rPr>
        <w:t xml:space="preserve"> informando no “</w:t>
      </w:r>
      <w:r w:rsidRPr="00876278">
        <w:rPr>
          <w:rFonts w:ascii="Cambria" w:eastAsia="Calibri" w:hAnsi="Cambria" w:cs="Calibri"/>
          <w:i/>
          <w:iCs/>
          <w:lang w:eastAsia="pt-BR"/>
        </w:rPr>
        <w:t>chat</w:t>
      </w:r>
      <w:r w:rsidRPr="00876278">
        <w:rPr>
          <w:rFonts w:ascii="Cambria" w:eastAsia="Calibri" w:hAnsi="Cambria" w:cs="Calibri"/>
          <w:lang w:eastAsia="pt-BR"/>
        </w:rPr>
        <w:t>” a nova data e horário para a sua continuidade.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lang w:eastAsia="pt-BR"/>
        </w:rPr>
        <w:t>21.2</w:t>
      </w:r>
      <w:r w:rsidR="000C2AA2" w:rsidRPr="00876278">
        <w:rPr>
          <w:rFonts w:ascii="Cambria" w:eastAsia="Times New Roman" w:hAnsi="Cambria" w:cs="Calibri"/>
          <w:b/>
          <w:lang w:eastAsia="pt-BR"/>
        </w:rPr>
        <w:t>3</w:t>
      </w:r>
      <w:r w:rsidRPr="00876278">
        <w:rPr>
          <w:rFonts w:ascii="Cambria" w:eastAsia="Times New Roman" w:hAnsi="Cambria" w:cs="Calibri"/>
          <w:b/>
          <w:lang w:eastAsia="pt-BR"/>
        </w:rPr>
        <w:t>.</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21.2</w:t>
      </w:r>
      <w:r w:rsidR="000C2AA2" w:rsidRPr="00876278">
        <w:rPr>
          <w:rFonts w:ascii="Cambria" w:eastAsia="Times New Roman" w:hAnsi="Cambria" w:cs="Calibri"/>
          <w:b/>
          <w:color w:val="000000"/>
          <w:lang w:eastAsia="pt-BR"/>
        </w:rPr>
        <w:t>4</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Fazem parte integrante deste edital:</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 – TERMO DE REFERÊNCIA</w:t>
      </w:r>
      <w:r w:rsidR="00380777" w:rsidRPr="00876278">
        <w:rPr>
          <w:rFonts w:asciiTheme="majorHAnsi" w:eastAsia="Times New Roman" w:hAnsiTheme="majorHAnsi" w:cs="Calibri"/>
          <w:color w:val="000000"/>
          <w:lang w:eastAsia="pt-BR"/>
        </w:rPr>
        <w:t xml:space="preserve"> COM PLANILHA</w:t>
      </w:r>
      <w:r w:rsidR="00493109" w:rsidRPr="00876278">
        <w:rPr>
          <w:rFonts w:asciiTheme="majorHAnsi" w:eastAsia="Times New Roman" w:hAnsiTheme="majorHAnsi" w:cs="Calibri"/>
          <w:color w:val="000000"/>
          <w:lang w:eastAsia="pt-BR"/>
        </w:rPr>
        <w:t xml:space="preserve"> DE COMPOSIÇÃO</w:t>
      </w:r>
      <w:r w:rsidR="00380777" w:rsidRPr="00876278">
        <w:rPr>
          <w:rFonts w:asciiTheme="majorHAnsi" w:eastAsia="Times New Roman" w:hAnsiTheme="majorHAnsi" w:cs="Calibri"/>
          <w:color w:val="000000"/>
          <w:lang w:eastAsia="pt-BR"/>
        </w:rPr>
        <w:t xml:space="preserve"> DE CUSTOS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II - MODELO DE PROPOSTA FINANCEIRA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ANEXO III – MINUTA </w:t>
      </w:r>
      <w:r w:rsidR="00AE0A37" w:rsidRPr="00876278">
        <w:rPr>
          <w:rFonts w:asciiTheme="majorHAnsi" w:eastAsia="Times New Roman" w:hAnsiTheme="majorHAnsi" w:cs="Calibri"/>
          <w:lang w:eastAsia="ar-SA"/>
        </w:rPr>
        <w:t>DO CONTRATO</w:t>
      </w:r>
    </w:p>
    <w:p w:rsidR="00294D4A" w:rsidRPr="00876278" w:rsidRDefault="00294D4A"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ANEXO IV – MODELO DE DECLARAÇÃO DE QUALIFICAÇÃO TÉCNICA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FF0000"/>
          <w:lang w:eastAsia="pt-BR"/>
        </w:rPr>
      </w:pPr>
      <w:r w:rsidRPr="00876278">
        <w:rPr>
          <w:rFonts w:asciiTheme="majorHAnsi" w:eastAsia="Times New Roman" w:hAnsiTheme="majorHAnsi" w:cs="Calibri"/>
          <w:color w:val="000000"/>
          <w:lang w:eastAsia="pt-BR"/>
        </w:rPr>
        <w:t xml:space="preserve">São Francisco de Assis - </w:t>
      </w:r>
      <w:r w:rsidRPr="00876278">
        <w:rPr>
          <w:rFonts w:asciiTheme="majorHAnsi" w:eastAsia="Times New Roman" w:hAnsiTheme="majorHAnsi" w:cs="Calibri"/>
          <w:lang w:eastAsia="pt-BR"/>
        </w:rPr>
        <w:t>RS</w:t>
      </w:r>
      <w:r w:rsidR="0034348E" w:rsidRPr="00876278">
        <w:rPr>
          <w:rFonts w:asciiTheme="majorHAnsi" w:eastAsia="Times New Roman" w:hAnsiTheme="majorHAnsi" w:cs="Calibri"/>
          <w:lang w:eastAsia="pt-BR"/>
        </w:rPr>
        <w:t>,</w:t>
      </w:r>
      <w:proofErr w:type="gramStart"/>
      <w:r w:rsidR="0034348E" w:rsidRPr="00876278">
        <w:rPr>
          <w:rFonts w:asciiTheme="majorHAnsi" w:eastAsia="Times New Roman" w:hAnsiTheme="majorHAnsi" w:cs="Calibri"/>
          <w:lang w:eastAsia="pt-BR"/>
        </w:rPr>
        <w:t xml:space="preserve"> </w:t>
      </w:r>
      <w:r w:rsidR="00827BEE">
        <w:rPr>
          <w:rFonts w:asciiTheme="majorHAnsi" w:eastAsia="Times New Roman" w:hAnsiTheme="majorHAnsi" w:cs="Calibri"/>
          <w:lang w:eastAsia="pt-BR"/>
        </w:rPr>
        <w:t xml:space="preserve"> </w:t>
      </w:r>
      <w:proofErr w:type="gramEnd"/>
      <w:r w:rsidR="00827BEE">
        <w:rPr>
          <w:rFonts w:asciiTheme="majorHAnsi" w:eastAsia="Times New Roman" w:hAnsiTheme="majorHAnsi" w:cs="Calibri"/>
          <w:lang w:eastAsia="pt-BR"/>
        </w:rPr>
        <w:t>07 de fevereiro</w:t>
      </w:r>
      <w:r w:rsidR="00AE0A37" w:rsidRPr="00876278">
        <w:rPr>
          <w:rFonts w:asciiTheme="majorHAnsi" w:eastAsia="Times New Roman" w:hAnsiTheme="majorHAnsi" w:cs="Calibri"/>
          <w:lang w:eastAsia="pt-BR"/>
        </w:rPr>
        <w:t xml:space="preserve"> 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AE0A3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AE0A37" w:rsidP="0052289D">
      <w:pPr>
        <w:autoSpaceDE w:val="0"/>
        <w:autoSpaceDN w:val="0"/>
        <w:adjustRightInd w:val="0"/>
        <w:spacing w:after="0" w:line="240" w:lineRule="auto"/>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 xml:space="preserve">Paulo Renato </w:t>
      </w:r>
      <w:proofErr w:type="spellStart"/>
      <w:r w:rsidRPr="00876278">
        <w:rPr>
          <w:rFonts w:asciiTheme="majorHAnsi" w:eastAsia="Times New Roman" w:hAnsiTheme="majorHAnsi" w:cs="Calibri"/>
          <w:b/>
          <w:color w:val="000000"/>
          <w:lang w:eastAsia="pt-BR"/>
        </w:rPr>
        <w:t>Cortelini</w:t>
      </w:r>
      <w:proofErr w:type="spellEnd"/>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Prefeito Municipal</w:t>
      </w: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spacing w:after="120" w:line="240" w:lineRule="auto"/>
        <w:jc w:val="both"/>
        <w:rPr>
          <w:rFonts w:asciiTheme="majorHAnsi" w:eastAsia="Times New Roman" w:hAnsiTheme="majorHAnsi" w:cs="Calibri"/>
          <w:lang w:eastAsia="pt-BR"/>
        </w:rPr>
      </w:pPr>
      <w:r w:rsidRPr="00876278">
        <w:rPr>
          <w:rFonts w:asciiTheme="majorHAnsi" w:eastAsia="Times New Roman" w:hAnsiTheme="majorHAnsi" w:cs="Calibri"/>
          <w:lang w:eastAsia="pt-BR"/>
        </w:rPr>
        <w:t>Aprovo o presente Edital de acordo com a Lei nº 10.520/2002, Decreto Municipal 1.040/2020, normas gerais da Lei 8.666/93 e suas alterações posteriores e Lei Complementar nº 123/2006 e suas alterações posteriores.</w:t>
      </w:r>
    </w:p>
    <w:p w:rsidR="007E1B6A" w:rsidRPr="00876278" w:rsidRDefault="007E1B6A" w:rsidP="007626F7">
      <w:pPr>
        <w:spacing w:after="0" w:line="240" w:lineRule="auto"/>
        <w:jc w:val="both"/>
        <w:rPr>
          <w:rFonts w:asciiTheme="majorHAnsi" w:eastAsia="Times New Roman" w:hAnsiTheme="majorHAnsi" w:cs="Calibri"/>
          <w:b/>
          <w:lang w:eastAsia="pt-BR"/>
        </w:rPr>
      </w:pPr>
    </w:p>
    <w:p w:rsidR="008C2ECF" w:rsidRPr="00876278" w:rsidRDefault="008C2ECF" w:rsidP="007626F7">
      <w:pPr>
        <w:spacing w:after="0" w:line="240" w:lineRule="auto"/>
        <w:jc w:val="both"/>
        <w:rPr>
          <w:rFonts w:asciiTheme="majorHAnsi" w:eastAsia="Times New Roman" w:hAnsiTheme="majorHAnsi" w:cs="Calibri"/>
          <w:b/>
          <w:lang w:eastAsia="pt-BR"/>
        </w:rPr>
      </w:pPr>
    </w:p>
    <w:p w:rsidR="00AD29BB" w:rsidRPr="00876278" w:rsidRDefault="00AD29BB" w:rsidP="007626F7">
      <w:pPr>
        <w:spacing w:after="0" w:line="240" w:lineRule="auto"/>
        <w:jc w:val="both"/>
        <w:rPr>
          <w:rFonts w:asciiTheme="majorHAnsi" w:eastAsia="Times New Roman" w:hAnsiTheme="majorHAnsi" w:cs="Calibri"/>
          <w:b/>
          <w:lang w:eastAsia="pt-BR"/>
        </w:rPr>
      </w:pPr>
    </w:p>
    <w:p w:rsidR="007626F7" w:rsidRPr="00876278" w:rsidRDefault="002D5456" w:rsidP="007626F7">
      <w:pPr>
        <w:spacing w:after="0" w:line="240" w:lineRule="auto"/>
        <w:jc w:val="both"/>
        <w:rPr>
          <w:rFonts w:asciiTheme="majorHAnsi" w:eastAsia="Times New Roman" w:hAnsiTheme="majorHAnsi" w:cs="Calibri"/>
          <w:lang w:eastAsia="pt-BR"/>
        </w:rPr>
      </w:pPr>
      <w:r w:rsidRPr="00876278">
        <w:rPr>
          <w:rFonts w:asciiTheme="majorHAnsi" w:eastAsia="Times New Roman" w:hAnsiTheme="majorHAnsi" w:cs="Calibri"/>
          <w:b/>
          <w:lang w:eastAsia="pt-BR"/>
        </w:rPr>
        <w:t>Visto jurídico</w:t>
      </w:r>
    </w:p>
    <w:p w:rsidR="00497E33" w:rsidRDefault="007626F7" w:rsidP="00AE0A37">
      <w:pPr>
        <w:tabs>
          <w:tab w:val="left" w:pos="2835"/>
        </w:tabs>
        <w:spacing w:before="120" w:after="0" w:line="240" w:lineRule="auto"/>
        <w:jc w:val="center"/>
        <w:rPr>
          <w:rFonts w:asciiTheme="majorHAnsi" w:eastAsia="Times New Roman" w:hAnsiTheme="majorHAnsi" w:cs="Calibri"/>
          <w:lang w:eastAsia="pt-BR"/>
        </w:rPr>
      </w:pPr>
      <w:r w:rsidRPr="00876278">
        <w:rPr>
          <w:rFonts w:asciiTheme="majorHAnsi" w:eastAsia="Times New Roman" w:hAnsiTheme="majorHAnsi" w:cs="Calibri"/>
          <w:lang w:eastAsia="pt-BR"/>
        </w:rPr>
        <w:br w:type="page"/>
      </w:r>
    </w:p>
    <w:p w:rsidR="007626F7" w:rsidRPr="00876278" w:rsidRDefault="007626F7" w:rsidP="00AE0A37">
      <w:pPr>
        <w:tabs>
          <w:tab w:val="left" w:pos="2835"/>
        </w:tabs>
        <w:spacing w:before="120"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t>ANEXO I</w:t>
      </w:r>
    </w:p>
    <w:p w:rsidR="00DE3A30" w:rsidRPr="00876278" w:rsidRDefault="00DE3A30" w:rsidP="00AE0A37">
      <w:pPr>
        <w:tabs>
          <w:tab w:val="left" w:pos="2835"/>
        </w:tabs>
        <w:spacing w:before="120" w:after="0" w:line="240" w:lineRule="auto"/>
        <w:jc w:val="center"/>
        <w:rPr>
          <w:rFonts w:ascii="Cambria" w:eastAsia="Times New Roman" w:hAnsi="Cambria" w:cs="Calibri"/>
          <w:b/>
          <w:lang w:eastAsia="pt-BR"/>
        </w:rPr>
      </w:pPr>
    </w:p>
    <w:p w:rsidR="007626F7" w:rsidRPr="00876278" w:rsidRDefault="007626F7" w:rsidP="007626F7">
      <w:pPr>
        <w:spacing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t>TERMO DE REFERÊNCIA</w:t>
      </w:r>
    </w:p>
    <w:p w:rsidR="007B6DB3" w:rsidRPr="00876278" w:rsidRDefault="007B6DB3" w:rsidP="007626F7">
      <w:pPr>
        <w:spacing w:after="0" w:line="240" w:lineRule="auto"/>
        <w:jc w:val="center"/>
        <w:rPr>
          <w:rFonts w:ascii="Cambria" w:eastAsia="Times New Roman" w:hAnsi="Cambria" w:cs="Calibri"/>
          <w:b/>
          <w:lang w:eastAsia="pt-BR"/>
        </w:rPr>
      </w:pPr>
    </w:p>
    <w:p w:rsidR="007B6DB3" w:rsidRPr="00876278" w:rsidRDefault="007B6DB3" w:rsidP="006E6433">
      <w:pPr>
        <w:spacing w:after="0" w:line="240" w:lineRule="auto"/>
        <w:ind w:right="-2" w:firstLine="851"/>
        <w:jc w:val="both"/>
        <w:rPr>
          <w:rFonts w:ascii="Cambria" w:hAnsi="Cambria"/>
          <w:b/>
        </w:rPr>
      </w:pPr>
      <w:r w:rsidRPr="00876278">
        <w:rPr>
          <w:rFonts w:ascii="Cambria" w:hAnsi="Cambria"/>
          <w:b/>
        </w:rPr>
        <w:t>PRESTAÇÃO DE SERVIÇOS DE TRANSPORTE ESCOLAR DESTINADO A ALUNOS DA REDE MUNICIPAL DE ENSINO</w:t>
      </w:r>
    </w:p>
    <w:p w:rsidR="00DE3A30" w:rsidRPr="00876278" w:rsidRDefault="00DE3A30" w:rsidP="007B6DB3">
      <w:pPr>
        <w:spacing w:after="0" w:line="240" w:lineRule="auto"/>
        <w:ind w:left="567" w:right="543" w:firstLine="851"/>
        <w:jc w:val="center"/>
        <w:rPr>
          <w:rFonts w:ascii="Cambria" w:hAnsi="Cambria"/>
          <w:b/>
        </w:rPr>
      </w:pPr>
    </w:p>
    <w:p w:rsidR="00DE3A30" w:rsidRPr="00876278" w:rsidRDefault="00DE3A30" w:rsidP="007B6DB3">
      <w:pPr>
        <w:spacing w:after="0" w:line="240" w:lineRule="auto"/>
        <w:ind w:left="567" w:right="543" w:firstLine="851"/>
        <w:jc w:val="center"/>
        <w:rPr>
          <w:rFonts w:ascii="Cambria" w:hAnsi="Cambria"/>
          <w:b/>
        </w:rPr>
      </w:pPr>
      <w:r w:rsidRPr="00876278">
        <w:rPr>
          <w:rFonts w:ascii="Cambria" w:hAnsi="Cambria"/>
          <w:b/>
        </w:rPr>
        <w:t xml:space="preserve">PREGÃO </w:t>
      </w:r>
      <w:r w:rsidR="0054255B">
        <w:rPr>
          <w:rFonts w:ascii="Cambria" w:hAnsi="Cambria"/>
          <w:b/>
        </w:rPr>
        <w:t>ELETRÔNICO</w:t>
      </w:r>
      <w:r w:rsidRPr="00876278">
        <w:rPr>
          <w:rFonts w:ascii="Cambria" w:hAnsi="Cambria"/>
          <w:b/>
        </w:rPr>
        <w:t xml:space="preserve"> Nº 003/2022</w:t>
      </w:r>
    </w:p>
    <w:p w:rsidR="007626F7" w:rsidRPr="00876278" w:rsidRDefault="007626F7" w:rsidP="007626F7">
      <w:pPr>
        <w:spacing w:after="0" w:line="240" w:lineRule="auto"/>
        <w:jc w:val="center"/>
        <w:rPr>
          <w:rFonts w:ascii="Cambria" w:eastAsia="Times New Roman" w:hAnsi="Cambria" w:cs="Calibri"/>
          <w:b/>
          <w:lang w:eastAsia="pt-BR"/>
        </w:rPr>
      </w:pPr>
    </w:p>
    <w:p w:rsidR="007626F7" w:rsidRPr="00876278" w:rsidRDefault="00B36B87" w:rsidP="00B36B87">
      <w:pPr>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1.</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INTRODUÇÃO.</w:t>
      </w:r>
    </w:p>
    <w:p w:rsidR="007B6DB3" w:rsidRPr="00876278" w:rsidRDefault="007B6DB3" w:rsidP="00B36B87">
      <w:pPr>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10204"/>
        </w:tabs>
        <w:spacing w:after="0" w:line="240" w:lineRule="auto"/>
        <w:ind w:right="-2" w:firstLine="1134"/>
        <w:jc w:val="both"/>
        <w:rPr>
          <w:rFonts w:ascii="Cambria" w:hAnsi="Cambria"/>
        </w:rPr>
      </w:pPr>
      <w:r w:rsidRPr="00876278">
        <w:rPr>
          <w:rFonts w:ascii="Cambria" w:hAnsi="Cambria"/>
        </w:rPr>
        <w:t xml:space="preserve">O presente trabalho refere-se à contratação de </w:t>
      </w:r>
      <w:r w:rsidR="00823BC1">
        <w:rPr>
          <w:rFonts w:ascii="Cambria" w:hAnsi="Cambria"/>
        </w:rPr>
        <w:t>empresa(s) especializada(s) na prestação de serviços de transporte escolar destinado a alunos da rede municipal de ensino, conduzido por motorista e auxiliado por m</w:t>
      </w:r>
      <w:r w:rsidRPr="00876278">
        <w:rPr>
          <w:rFonts w:ascii="Cambria" w:hAnsi="Cambria"/>
        </w:rPr>
        <w:t>onitor, a fim de atender as necessidades dos educandos pertencentes à Rede Municipal de Ensino de São Francisco de Assis.</w:t>
      </w:r>
    </w:p>
    <w:p w:rsidR="00A84FA2" w:rsidRPr="00876278" w:rsidRDefault="00A84FA2" w:rsidP="00B36B87">
      <w:pPr>
        <w:tabs>
          <w:tab w:val="left" w:pos="10204"/>
        </w:tabs>
        <w:spacing w:after="0" w:line="240" w:lineRule="auto"/>
        <w:ind w:right="-2" w:firstLine="1134"/>
        <w:jc w:val="both"/>
        <w:rPr>
          <w:rFonts w:ascii="Cambria" w:hAnsi="Cambria"/>
        </w:rPr>
      </w:pPr>
      <w:r w:rsidRPr="00876278">
        <w:rPr>
          <w:rFonts w:ascii="Cambria" w:eastAsia="Times New Roman" w:hAnsi="Cambria" w:cs="Calibri"/>
        </w:rPr>
        <w:t>A previsão de início do ano letivo é fevereiro de 2022</w:t>
      </w:r>
      <w:r w:rsidR="006F5191" w:rsidRPr="00876278">
        <w:rPr>
          <w:rFonts w:ascii="Cambria" w:hAnsi="Cambria"/>
        </w:rPr>
        <w:t>, estimando-se 209</w:t>
      </w:r>
      <w:r w:rsidRPr="00876278">
        <w:rPr>
          <w:rFonts w:ascii="Cambria" w:hAnsi="Cambria"/>
        </w:rPr>
        <w:t xml:space="preserve"> dias letivos.</w:t>
      </w:r>
    </w:p>
    <w:p w:rsidR="002D5456" w:rsidRPr="00876278" w:rsidRDefault="00525E3E" w:rsidP="00B36B87">
      <w:pPr>
        <w:tabs>
          <w:tab w:val="left" w:pos="10204"/>
        </w:tabs>
        <w:spacing w:after="0" w:line="240" w:lineRule="auto"/>
        <w:ind w:right="-2" w:firstLine="1134"/>
        <w:jc w:val="both"/>
        <w:rPr>
          <w:rFonts w:ascii="Cambria" w:hAnsi="Cambria"/>
        </w:rPr>
      </w:pPr>
      <w:r>
        <w:rPr>
          <w:rFonts w:ascii="Cambria" w:hAnsi="Cambria"/>
        </w:rPr>
        <w:t xml:space="preserve">Entende-se por prestação de serviços de transporte escolar </w:t>
      </w:r>
      <w:r w:rsidR="002D5456" w:rsidRPr="00876278">
        <w:rPr>
          <w:rFonts w:ascii="Cambria" w:hAnsi="Cambria"/>
        </w:rPr>
        <w:t>o que se destina à condução e</w:t>
      </w:r>
      <w:r>
        <w:rPr>
          <w:rFonts w:ascii="Cambria" w:hAnsi="Cambria"/>
        </w:rPr>
        <w:t>xclusiva de estudantes da rede municipal de ensino do m</w:t>
      </w:r>
      <w:r w:rsidR="002D5456" w:rsidRPr="00876278">
        <w:rPr>
          <w:rFonts w:ascii="Cambria" w:hAnsi="Cambria"/>
        </w:rPr>
        <w:t>un</w:t>
      </w:r>
      <w:r w:rsidR="00BB4306" w:rsidRPr="00876278">
        <w:rPr>
          <w:rFonts w:ascii="Cambria" w:hAnsi="Cambria"/>
        </w:rPr>
        <w:t>icípio de São Francisco de Assi</w:t>
      </w:r>
      <w:r w:rsidR="00AF2351" w:rsidRPr="00876278">
        <w:rPr>
          <w:rFonts w:ascii="Cambria" w:hAnsi="Cambria"/>
        </w:rPr>
        <w:t>s-</w:t>
      </w:r>
      <w:r w:rsidR="00BB4306" w:rsidRPr="00876278">
        <w:rPr>
          <w:rFonts w:ascii="Cambria" w:hAnsi="Cambria"/>
        </w:rPr>
        <w:t xml:space="preserve"> RS</w:t>
      </w:r>
      <w:r w:rsidR="002D5456" w:rsidRPr="00876278">
        <w:rPr>
          <w:rFonts w:ascii="Cambria" w:hAnsi="Cambria"/>
        </w:rPr>
        <w:t xml:space="preserve">, sem a cobrança individual de passagem, não podendo assumir caráter de serviço aberto ao público geral. </w:t>
      </w:r>
    </w:p>
    <w:p w:rsidR="005D58EA" w:rsidRPr="00876278" w:rsidRDefault="002D5456" w:rsidP="00B36B87">
      <w:pPr>
        <w:tabs>
          <w:tab w:val="left" w:pos="10204"/>
        </w:tabs>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A fim de determinar a composição dos custos, o presente memorial visou contemplar todas as atividades necessárias na elaboração do termo de referência e planilha</w:t>
      </w:r>
      <w:r w:rsidR="003B0959">
        <w:rPr>
          <w:rFonts w:ascii="Cambria" w:hAnsi="Cambria" w:cs="CIDFont+F2"/>
        </w:rPr>
        <w:t xml:space="preserve"> de custos que darão suporte </w:t>
      </w:r>
      <w:r w:rsidRPr="00876278">
        <w:rPr>
          <w:rFonts w:ascii="Cambria" w:hAnsi="Cambria" w:cs="CIDFont+F2"/>
        </w:rPr>
        <w:t>para a referida contratação.</w:t>
      </w:r>
    </w:p>
    <w:p w:rsidR="002D5456" w:rsidRPr="00876278" w:rsidRDefault="002D5456" w:rsidP="00834742">
      <w:pPr>
        <w:autoSpaceDE w:val="0"/>
        <w:autoSpaceDN w:val="0"/>
        <w:adjustRightInd w:val="0"/>
        <w:spacing w:after="0" w:line="240" w:lineRule="auto"/>
        <w:ind w:firstLine="567"/>
        <w:jc w:val="both"/>
        <w:rPr>
          <w:rFonts w:ascii="Cambria" w:eastAsia="Times New Roman" w:hAnsi="Cambria" w:cs="Calibri"/>
          <w:lang w:eastAsia="pt-BR"/>
        </w:rPr>
      </w:pPr>
    </w:p>
    <w:p w:rsidR="007626F7" w:rsidRPr="00876278" w:rsidRDefault="00B36B87" w:rsidP="00B36B87">
      <w:pPr>
        <w:tabs>
          <w:tab w:val="left" w:pos="0"/>
          <w:tab w:val="left" w:pos="1843"/>
        </w:tabs>
        <w:suppressAutoHyphens/>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2.</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JUSTIFICATIVA</w:t>
      </w:r>
    </w:p>
    <w:p w:rsidR="007B6DB3" w:rsidRPr="00876278" w:rsidRDefault="007B6DB3" w:rsidP="00B36B87">
      <w:pPr>
        <w:tabs>
          <w:tab w:val="left" w:pos="0"/>
        </w:tabs>
        <w:suppressAutoHyphens/>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 xml:space="preserve">A presente contratação visa viabilizar aos estudantes o direito à educação, sendo este um dever do Estado e da família, sendo promovido e incentivado com a colaboração da sociedade, visando o pleno desenvolvimento da pessoa, seu preparo para o exercício da cidadania e sua qualificação para o trabalho. </w:t>
      </w: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O dever do Estado com a educação será efetivado mediante a garantia de atendimento ao educando, em todas as etapas da educação básica, por meio de programas suplementares de material didático escolar, transporte, alimentação e assistência à saúde.</w:t>
      </w:r>
    </w:p>
    <w:p w:rsidR="007626F7"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Desta forma busca atender a necessidade de fortalecimento da política pública de transporte escolar, para a efetivação do direito à educação de qualidade, com o objetivo de contribuir para a melhoria das condições de acesso e permanência dos estudantes aos estabelecimentos de ensino da rede pública de educação, com qualidade e segurança. Considerando também a importância da oferta de transporte escolar aos alunos das escolas da rede municipal de ensino, residentes em área rural para o acesso e a permanência desses estudantes nas instituições de ensino, contribuindo assim para a redução dos índices de evasão escolar e distorção ida</w:t>
      </w:r>
      <w:r w:rsidR="00C63CF0">
        <w:rPr>
          <w:rFonts w:ascii="Cambria" w:hAnsi="Cambria" w:cs="Rawline-Medium"/>
        </w:rPr>
        <w:t>de série.</w:t>
      </w:r>
    </w:p>
    <w:p w:rsidR="00B96689" w:rsidRPr="00876278" w:rsidRDefault="00B96689" w:rsidP="00B36B87">
      <w:pPr>
        <w:tabs>
          <w:tab w:val="left" w:pos="0"/>
        </w:tabs>
        <w:suppressAutoHyphens/>
        <w:spacing w:after="0" w:line="240" w:lineRule="auto"/>
        <w:ind w:firstLine="1134"/>
        <w:jc w:val="both"/>
        <w:rPr>
          <w:rFonts w:ascii="Cambria" w:eastAsia="Times New Roman" w:hAnsi="Cambria" w:cs="Calibri"/>
          <w:b/>
          <w:lang w:eastAsia="pt-BR"/>
        </w:rPr>
      </w:pPr>
    </w:p>
    <w:p w:rsidR="007B6DB3" w:rsidRPr="00876278" w:rsidRDefault="007B6DB3" w:rsidP="00B36B87">
      <w:pPr>
        <w:spacing w:after="0" w:line="240" w:lineRule="auto"/>
        <w:ind w:right="543" w:firstLine="1418"/>
        <w:rPr>
          <w:rFonts w:ascii="Cambria" w:hAnsi="Cambria"/>
          <w:b/>
        </w:rPr>
      </w:pPr>
      <w:r w:rsidRPr="00876278">
        <w:rPr>
          <w:rFonts w:ascii="Cambria" w:hAnsi="Cambria"/>
          <w:b/>
        </w:rPr>
        <w:t>3</w:t>
      </w:r>
      <w:r w:rsidR="00C456FA" w:rsidRPr="00876278">
        <w:rPr>
          <w:rFonts w:ascii="Cambria" w:hAnsi="Cambria"/>
          <w:b/>
        </w:rPr>
        <w:t>.</w:t>
      </w:r>
      <w:r w:rsidRPr="00876278">
        <w:rPr>
          <w:rFonts w:ascii="Cambria" w:hAnsi="Cambria"/>
          <w:b/>
        </w:rPr>
        <w:t xml:space="preserve"> OBJETO</w:t>
      </w:r>
    </w:p>
    <w:p w:rsidR="007B6DB3" w:rsidRPr="00876278" w:rsidRDefault="007B6DB3" w:rsidP="00B36B87">
      <w:pPr>
        <w:spacing w:after="0" w:line="240" w:lineRule="auto"/>
        <w:ind w:right="543" w:firstLine="1134"/>
        <w:rPr>
          <w:rFonts w:ascii="Cambria" w:hAnsi="Cambria"/>
        </w:rPr>
      </w:pPr>
    </w:p>
    <w:p w:rsidR="002D5456" w:rsidRPr="00876278" w:rsidRDefault="002D5456" w:rsidP="00B36B87">
      <w:pPr>
        <w:spacing w:after="0" w:line="240" w:lineRule="auto"/>
        <w:ind w:right="-2" w:firstLine="1134"/>
        <w:jc w:val="both"/>
        <w:rPr>
          <w:rFonts w:ascii="Cambria" w:hAnsi="Cambria"/>
        </w:rPr>
      </w:pPr>
      <w:r w:rsidRPr="00876278">
        <w:rPr>
          <w:rFonts w:ascii="Cambria" w:hAnsi="Cambria"/>
        </w:rPr>
        <w:t xml:space="preserve">Contratação de empresa(s) especializada(s) na </w:t>
      </w:r>
      <w:r w:rsidR="00D96727">
        <w:rPr>
          <w:rFonts w:ascii="Cambria" w:hAnsi="Cambria"/>
        </w:rPr>
        <w:t>p</w:t>
      </w:r>
      <w:r w:rsidRPr="00876278">
        <w:rPr>
          <w:rFonts w:ascii="Cambria" w:hAnsi="Cambria"/>
        </w:rPr>
        <w:t>re</w:t>
      </w:r>
      <w:r w:rsidR="00D96727">
        <w:rPr>
          <w:rFonts w:ascii="Cambria" w:hAnsi="Cambria"/>
        </w:rPr>
        <w:t>stação de serviços de transporte e</w:t>
      </w:r>
      <w:r w:rsidRPr="00876278">
        <w:rPr>
          <w:rFonts w:ascii="Cambria" w:hAnsi="Cambria"/>
        </w:rPr>
        <w:t>scolar d</w:t>
      </w:r>
      <w:r w:rsidR="00D96727">
        <w:rPr>
          <w:rFonts w:ascii="Cambria" w:hAnsi="Cambria"/>
        </w:rPr>
        <w:t>estinado a alunos da rede municipal de e</w:t>
      </w:r>
      <w:r w:rsidRPr="00876278">
        <w:rPr>
          <w:rFonts w:ascii="Cambria" w:hAnsi="Cambria"/>
        </w:rPr>
        <w:t>nsino, conduzido por motorista e auxiliado por monitor.</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theme="minorHAnsi"/>
        </w:rPr>
        <w:t>As especificações abordadas neste documento tiveram como objetivo estabelecer diretrizes para orientação de interessadas em participar do processo</w:t>
      </w:r>
      <w:r w:rsidRPr="00876278">
        <w:rPr>
          <w:rFonts w:ascii="Cambria" w:hAnsi="Cambria" w:cs="CIDFont+F2"/>
        </w:rPr>
        <w:t xml:space="preserve"> licitatório</w:t>
      </w:r>
      <w:r w:rsidR="0002344D">
        <w:rPr>
          <w:rFonts w:ascii="Cambria" w:hAnsi="Cambria" w:cstheme="minorHAnsi"/>
        </w:rPr>
        <w:t>.</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Planilha “Custos de transporte escolar”: contempla o custo de operação dos serviços de transporte dos alunos residentes no interior do município até as escolas municipais existentes. O transporte previsto para o serviço é ônibus, micro-ônibus, van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1"/>
        </w:rPr>
        <w:t xml:space="preserve">Transporte: </w:t>
      </w:r>
      <w:r w:rsidRPr="00876278">
        <w:rPr>
          <w:rFonts w:ascii="Cambria" w:hAnsi="Cambria" w:cs="CIDFont+F2"/>
        </w:rPr>
        <w:t>Deslocamento dos alunos matriculados e cadastrados no município, com veículo apropriado, até as escolas pré-determinadas em cada uma das rotas.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Os serviços que constituem o objeto desta licitação deverão ser executados com observância ao presente projeto, aprovado pela Secretaria Municipal de Educação e Cultura, atendendo </w:t>
      </w:r>
      <w:r w:rsidR="001F1200">
        <w:rPr>
          <w:rFonts w:ascii="Cambria" w:hAnsi="Cambria" w:cs="CIDFont+F2"/>
        </w:rPr>
        <w:t>às</w:t>
      </w:r>
      <w:r w:rsidRPr="00876278">
        <w:rPr>
          <w:rFonts w:ascii="Cambria" w:hAnsi="Cambria" w:cs="CIDFont+F2"/>
        </w:rPr>
        <w:t xml:space="preserve"> especificações e elementos técnicos constantes deste documento.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dimensionamento dos serviços de transporte escolar envolve a determinação da frota com o detalhamento do número e do tipo de veículo que deverá ser disponibilizado para a execução do objeto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Para essa determinação, é necessário conhecer a quantidade de alunos a ser transportada diariamente e o tempo necessário à operação, considerando que a atividade envolve, além do transporte propriamente dito, deslocamentos fora do percurso dos alunos que devem ser realizados durante a jornada de trabalho. </w:t>
      </w:r>
    </w:p>
    <w:p w:rsidR="002D5456" w:rsidRPr="00876278" w:rsidRDefault="007B6DB3"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w:t>
      </w:r>
      <w:r w:rsidR="002D5456" w:rsidRPr="00876278">
        <w:rPr>
          <w:rFonts w:ascii="Cambria" w:hAnsi="Cambria" w:cs="CIDFont+F2"/>
        </w:rPr>
        <w:t>Diante disso, foi realizado um planejamento detalhado, buscando um diagnóstico para identificar, o número e a extensão dos roteiros de transporte (km), o tempo de transporte de cada roteiro e a frequência.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Portanto, através de um mapeamento dos roteiros foi determinado o percurso de transporte. Com isso chegou-se as quantidades necessárias de veículos e de mão de obra.</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 xml:space="preserve">Para a determinação da composição dos custos com transporte escolar foram considerados </w:t>
      </w:r>
      <w:r w:rsidR="00A67FD3" w:rsidRPr="00876278">
        <w:rPr>
          <w:rFonts w:ascii="Cambria" w:hAnsi="Cambria" w:cs="CIDFont+F2"/>
        </w:rPr>
        <w:t>d</w:t>
      </w:r>
      <w:r w:rsidRPr="00876278">
        <w:rPr>
          <w:rFonts w:ascii="Cambria" w:hAnsi="Cambria" w:cs="CIDFont+F2"/>
        </w:rPr>
        <w:t>iferentes etapas desse sistema. As planilhas de custos foram divididas em 19 roteiros.</w:t>
      </w:r>
    </w:p>
    <w:p w:rsidR="007B6DB3" w:rsidRPr="00876278" w:rsidRDefault="002D5456" w:rsidP="00B36B87">
      <w:pPr>
        <w:spacing w:after="0" w:line="240" w:lineRule="auto"/>
        <w:ind w:right="543" w:firstLine="1134"/>
        <w:jc w:val="both"/>
        <w:rPr>
          <w:rFonts w:ascii="Cambria" w:hAnsi="Cambria"/>
        </w:rPr>
      </w:pPr>
      <w:r w:rsidRPr="00876278">
        <w:rPr>
          <w:rFonts w:ascii="Cambria" w:hAnsi="Cambria" w:cs="CIDFont+F2"/>
        </w:rPr>
        <w:t>Segue, na sequência, o detalhamento deste levantamento.</w:t>
      </w:r>
    </w:p>
    <w:p w:rsidR="007B6DB3" w:rsidRPr="00876278" w:rsidRDefault="007B6DB3" w:rsidP="00B36B87">
      <w:pPr>
        <w:spacing w:after="0" w:line="240" w:lineRule="auto"/>
        <w:ind w:left="567" w:right="543" w:firstLine="1134"/>
        <w:jc w:val="both"/>
        <w:rPr>
          <w:rFonts w:ascii="Cambria" w:hAnsi="Cambria"/>
          <w:b/>
        </w:rPr>
      </w:pPr>
    </w:p>
    <w:p w:rsidR="007B6DB3" w:rsidRPr="00876278" w:rsidRDefault="007B6DB3" w:rsidP="00DE3A30">
      <w:pPr>
        <w:autoSpaceDE w:val="0"/>
        <w:autoSpaceDN w:val="0"/>
        <w:adjustRightInd w:val="0"/>
        <w:spacing w:after="0" w:line="240" w:lineRule="auto"/>
        <w:ind w:left="567" w:right="543" w:firstLine="851"/>
        <w:jc w:val="both"/>
        <w:rPr>
          <w:rFonts w:ascii="Cambria" w:hAnsi="Cambria" w:cs="CIDFont+F1"/>
          <w:b/>
        </w:rPr>
      </w:pPr>
      <w:r w:rsidRPr="00876278">
        <w:rPr>
          <w:rFonts w:ascii="Cambria" w:hAnsi="Cambria" w:cs="CIDFont+F1"/>
          <w:b/>
        </w:rPr>
        <w:t>4</w:t>
      </w:r>
      <w:r w:rsidR="00DE3A30" w:rsidRPr="00876278">
        <w:rPr>
          <w:rFonts w:ascii="Cambria" w:hAnsi="Cambria" w:cs="CIDFont+F1"/>
          <w:b/>
        </w:rPr>
        <w:t>.</w:t>
      </w:r>
      <w:r w:rsidRPr="00876278">
        <w:rPr>
          <w:rFonts w:ascii="Cambria" w:hAnsi="Cambria" w:cs="CIDFont+F1"/>
          <w:b/>
        </w:rPr>
        <w:t xml:space="preserve"> CONDICIONANTES DA COMPOSIÇÃO DE PREÇOS </w:t>
      </w:r>
    </w:p>
    <w:p w:rsidR="007B6DB3" w:rsidRPr="00876278" w:rsidRDefault="007B6DB3" w:rsidP="007B6DB3">
      <w:pPr>
        <w:autoSpaceDE w:val="0"/>
        <w:autoSpaceDN w:val="0"/>
        <w:adjustRightInd w:val="0"/>
        <w:spacing w:after="0" w:line="240" w:lineRule="auto"/>
        <w:ind w:left="567" w:right="543" w:firstLine="1134"/>
        <w:jc w:val="both"/>
        <w:rPr>
          <w:rFonts w:ascii="Cambria" w:hAnsi="Cambria" w:cs="CIDFont+F1"/>
          <w:b/>
        </w:rPr>
      </w:pPr>
    </w:p>
    <w:p w:rsidR="007B6DB3" w:rsidRPr="00876278" w:rsidRDefault="007B6DB3" w:rsidP="00DE3A30">
      <w:pPr>
        <w:autoSpaceDE w:val="0"/>
        <w:autoSpaceDN w:val="0"/>
        <w:adjustRightInd w:val="0"/>
        <w:spacing w:after="0" w:line="240" w:lineRule="auto"/>
        <w:ind w:firstLine="1418"/>
        <w:rPr>
          <w:rFonts w:ascii="Cambria" w:hAnsi="Cambria" w:cs="CIDFont+F2"/>
        </w:rPr>
      </w:pPr>
      <w:r w:rsidRPr="00876278">
        <w:rPr>
          <w:rFonts w:ascii="Cambria" w:hAnsi="Cambria" w:cs="CIDFont+F1"/>
          <w:b/>
        </w:rPr>
        <w:t xml:space="preserve">4.1 </w:t>
      </w:r>
      <w:r w:rsidRPr="00876278">
        <w:rPr>
          <w:rFonts w:ascii="Cambria" w:hAnsi="Cambria" w:cs="CIDFont+F2"/>
          <w:b/>
        </w:rPr>
        <w:t>QUANTIDADE DE ALUNOS PREVISTOS EM CADA ROTEIRO</w:t>
      </w:r>
    </w:p>
    <w:p w:rsidR="007B6DB3" w:rsidRPr="00876278" w:rsidRDefault="007B6DB3" w:rsidP="007B6DB3">
      <w:pPr>
        <w:autoSpaceDE w:val="0"/>
        <w:autoSpaceDN w:val="0"/>
        <w:adjustRightInd w:val="0"/>
        <w:spacing w:after="0" w:line="240" w:lineRule="auto"/>
        <w:ind w:left="567" w:firstLine="851"/>
        <w:jc w:val="both"/>
        <w:rPr>
          <w:rFonts w:ascii="Cambria" w:hAnsi="Cambria" w:cs="CIDFont+F2"/>
        </w:rPr>
      </w:pP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número de alunos de cada um dos roteiros é o dado mais importante durante a elaboração do projeto básico e de seus contratos de transporte escolar. A definição da quantidade de alunos a ser transportada em cada um dos roteiros foi definida pela Secretaria</w:t>
      </w:r>
      <w:r w:rsidR="0004529A">
        <w:rPr>
          <w:rFonts w:ascii="Cambria" w:hAnsi="Cambria" w:cs="CIDFont+F2"/>
        </w:rPr>
        <w:t xml:space="preserve"> Municipal</w:t>
      </w:r>
      <w:r w:rsidRPr="00876278">
        <w:rPr>
          <w:rFonts w:ascii="Cambria" w:hAnsi="Cambria" w:cs="CIDFont+F2"/>
        </w:rPr>
        <w:t xml:space="preserve"> de Educação e Cultura, com base nas </w:t>
      </w:r>
      <w:r w:rsidR="00C01784" w:rsidRPr="00876278">
        <w:rPr>
          <w:rFonts w:ascii="Cambria" w:hAnsi="Cambria" w:cs="CIDFont+F2"/>
        </w:rPr>
        <w:t>matrí</w:t>
      </w:r>
      <w:r w:rsidRPr="00876278">
        <w:rPr>
          <w:rFonts w:ascii="Cambria" w:hAnsi="Cambria" w:cs="CIDFont+F2"/>
        </w:rPr>
        <w:t>culas do ano letivo de 2022, conforme demonstrado na tabela constante no subitem 4.4.</w:t>
      </w: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7B6DB3">
      <w:pPr>
        <w:autoSpaceDE w:val="0"/>
        <w:autoSpaceDN w:val="0"/>
        <w:adjustRightInd w:val="0"/>
        <w:spacing w:after="0" w:line="240" w:lineRule="auto"/>
        <w:ind w:left="567" w:firstLine="851"/>
        <w:rPr>
          <w:rFonts w:ascii="Cambria" w:hAnsi="Cambria" w:cs="CIDFont+F2"/>
          <w:b/>
        </w:rPr>
      </w:pPr>
      <w:r w:rsidRPr="00876278">
        <w:rPr>
          <w:rFonts w:ascii="Cambria" w:hAnsi="Cambria" w:cs="CIDFont+F2"/>
          <w:b/>
        </w:rPr>
        <w:t>4.2 TIPO DE VEÍCULO DE TRANSPORTE ESCOLAR</w:t>
      </w:r>
    </w:p>
    <w:p w:rsidR="007B6DB3" w:rsidRPr="00876278" w:rsidRDefault="007B6DB3" w:rsidP="007B6DB3">
      <w:pPr>
        <w:autoSpaceDE w:val="0"/>
        <w:autoSpaceDN w:val="0"/>
        <w:adjustRightInd w:val="0"/>
        <w:spacing w:after="0" w:line="240" w:lineRule="auto"/>
        <w:ind w:left="567" w:firstLine="851"/>
        <w:rPr>
          <w:rFonts w:ascii="Cambria" w:hAnsi="Cambria" w:cs="CIDFont+F2"/>
        </w:rPr>
      </w:pP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Cada veículo de transporte escolar deve ter a capacidade mínima especificada na tabela constante no subitem 4.4 para cada linha, para atender a sua necessidade mensal e deverá ser executado com a utilização de ônibus, micro ônibus</w:t>
      </w:r>
      <w:r w:rsidR="0052289D" w:rsidRPr="00876278">
        <w:rPr>
          <w:rFonts w:ascii="Cambria" w:hAnsi="Cambria" w:cs="CIDFont+F2"/>
        </w:rPr>
        <w:t xml:space="preserve">, </w:t>
      </w:r>
      <w:r w:rsidRPr="00876278">
        <w:rPr>
          <w:rFonts w:ascii="Cambria" w:hAnsi="Cambria" w:cs="CIDFont+F2"/>
        </w:rPr>
        <w:t>van</w:t>
      </w:r>
      <w:r w:rsidR="0052289D" w:rsidRPr="00876278">
        <w:rPr>
          <w:rFonts w:ascii="Cambria" w:hAnsi="Cambria" w:cs="CIDFont+F2"/>
        </w:rPr>
        <w:t xml:space="preserve">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de transporte escolar devem estar em boas condições de uso, de manutenção e de visibilidade e deverão ter, no máximo</w:t>
      </w:r>
      <w:r w:rsidRPr="00876278">
        <w:rPr>
          <w:rFonts w:ascii="Cambria" w:hAnsi="Cambria" w:cs="CIDFont+F2"/>
          <w:color w:val="FF0000"/>
        </w:rPr>
        <w:t xml:space="preserve"> </w:t>
      </w:r>
      <w:r w:rsidRPr="00876278">
        <w:rPr>
          <w:rFonts w:ascii="Cambria" w:hAnsi="Cambria" w:cs="CIDFont+F2"/>
        </w:rPr>
        <w:t xml:space="preserve">vinte anos de uso (fabricação acima de 2002), sendo que quando ultrapassar este tempo deve ser imediatamente substituído. </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automotores e equipamentos apresentados pela empresa contratada para realização de cada tipo de serviço devem ser adequados e estarem disponíveis na assinatura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empresa a ser contratada deverá apresentar a documentação dos veículos/equipamentos a serem utilizados para a prestação dos serviços na data da assinatura do contrato. Caso não seja proprietária deverá apresentar contrato de locação, com reconhecimento de firma das partes, acompanhado da documentação do veículo/equipamento.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As marcas, modelos, e as outras características dos veículos propostos para a realização dos serviços ficam a critério da empresa contratada, desde que atendidas às exigências mínimas constantes neste anexo. </w:t>
      </w:r>
    </w:p>
    <w:p w:rsidR="007B6DB3" w:rsidRPr="00876278" w:rsidRDefault="007B6DB3" w:rsidP="00B36B87">
      <w:pPr>
        <w:autoSpaceDE w:val="0"/>
        <w:autoSpaceDN w:val="0"/>
        <w:adjustRightInd w:val="0"/>
        <w:spacing w:after="0" w:line="240" w:lineRule="auto"/>
        <w:ind w:left="567" w:firstLine="1134"/>
        <w:jc w:val="both"/>
        <w:rPr>
          <w:rFonts w:ascii="Cambria" w:hAnsi="Cambria" w:cs="CIDFont+F2"/>
        </w:rPr>
      </w:pPr>
    </w:p>
    <w:p w:rsidR="007B6DB3" w:rsidRPr="00876278" w:rsidRDefault="007B6DB3" w:rsidP="00DE3A30">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4.3 DESCRIÇÃO DOS ROTEIROS DE TRANSPORTE ESCOLAR</w:t>
      </w:r>
    </w:p>
    <w:p w:rsidR="007B6DB3" w:rsidRPr="00876278" w:rsidRDefault="007B6DB3" w:rsidP="00AE5F1E">
      <w:pPr>
        <w:autoSpaceDE w:val="0"/>
        <w:autoSpaceDN w:val="0"/>
        <w:adjustRightInd w:val="0"/>
        <w:spacing w:after="0" w:line="240" w:lineRule="auto"/>
        <w:ind w:firstLine="567"/>
        <w:jc w:val="both"/>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transporte dos alunos deverá ser efetuado nos roteiros estabelecidos pela Secretaria Municipal de Educação e Cultura, conforme tabela constante no subitem 4.4. Os serviços devem ser executados obedecendo aos roteiros planejados, adequados ao sistema viário e a sua legislação de forma a conferir uma constância de horários de atendimento em cada domicílio em que tiver alunos e garantir confiabilidade na completa abrangência.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roteiros deverão desenvolver-se dentro dos limites de zona de transporte. Os veículos deverão se deslocar nos circuitos determinados, realizando paradas sempre que necessário, no sentido de evitar correrias que gerem descuidos com a qualidade dos serviços e/ou com a segurança dos alunos.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Os roteiros devem ser completamente executados pelo veículo de transporte dentro do horário estabelecido para o turno, completando todos os alunos previstos. </w:t>
      </w:r>
    </w:p>
    <w:p w:rsidR="00294D4A"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Poderá haver a alteração ou extinção do roteiro, considerando as mudanças constantes nas demandas de alunos. </w:t>
      </w:r>
    </w:p>
    <w:p w:rsidR="00DE3A30"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A quantidade de veículos/rotas </w:t>
      </w:r>
      <w:proofErr w:type="gramStart"/>
      <w:r w:rsidRPr="00876278">
        <w:rPr>
          <w:rFonts w:ascii="Cambria" w:hAnsi="Cambria" w:cs="Arial Narrow"/>
        </w:rPr>
        <w:t>representam</w:t>
      </w:r>
      <w:proofErr w:type="gramEnd"/>
      <w:r w:rsidRPr="00876278">
        <w:rPr>
          <w:rFonts w:ascii="Cambria" w:hAnsi="Cambria" w:cs="Arial Narrow"/>
        </w:rPr>
        <w:t xml:space="preserve"> um número mínimo a ser apresentado para fim de atendimento do objeto, podendo haver aumento ou diminuição</w:t>
      </w:r>
      <w:r w:rsidR="005F6693" w:rsidRPr="00876278">
        <w:rPr>
          <w:rFonts w:ascii="Cambria" w:hAnsi="Cambria" w:cs="Arial Narrow"/>
        </w:rPr>
        <w:t xml:space="preserve"> do número de veículos ou do número de rotas,</w:t>
      </w:r>
      <w:r w:rsidRPr="00876278">
        <w:rPr>
          <w:rFonts w:ascii="Cambria" w:hAnsi="Cambria" w:cs="Arial Narrow"/>
        </w:rPr>
        <w:t xml:space="preserve"> conforme reestruturação das rotas pela licitante vencedora na execução cotidiana do contrato, assim como pela Secretaria Municipal de Educação, para melhor atendimento dos alunos.</w:t>
      </w:r>
    </w:p>
    <w:p w:rsidR="000C0EE7" w:rsidRPr="00876278" w:rsidRDefault="000C0EE7" w:rsidP="00DE3A30">
      <w:pPr>
        <w:autoSpaceDE w:val="0"/>
        <w:autoSpaceDN w:val="0"/>
        <w:adjustRightInd w:val="0"/>
        <w:spacing w:after="0" w:line="240" w:lineRule="auto"/>
        <w:ind w:firstLine="1418"/>
        <w:jc w:val="both"/>
        <w:rPr>
          <w:rFonts w:ascii="Cambria" w:hAnsi="Cambria" w:cs="CIDFont+F2"/>
          <w:b/>
        </w:rPr>
      </w:pPr>
    </w:p>
    <w:p w:rsidR="007B6DB3" w:rsidRPr="00876278" w:rsidRDefault="007B6DB3" w:rsidP="00DE3A30">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4.4 TABELA COM A DESCRIÇÃO DOS ROTEIROS</w:t>
      </w:r>
    </w:p>
    <w:p w:rsidR="007B6DB3" w:rsidRPr="00876278" w:rsidRDefault="007B6DB3" w:rsidP="00AE5F1E">
      <w:pPr>
        <w:autoSpaceDE w:val="0"/>
        <w:autoSpaceDN w:val="0"/>
        <w:adjustRightInd w:val="0"/>
        <w:spacing w:after="0" w:line="240" w:lineRule="auto"/>
        <w:ind w:firstLine="567"/>
        <w:jc w:val="both"/>
        <w:rPr>
          <w:rFonts w:ascii="Cambria" w:hAnsi="Cambria" w:cs="CIDFont+F2"/>
          <w:b/>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Na tabela abaixo estão descritos os roteiros das linhas, a previsão de alunos, o turno que o serviço será prestado, a capacidade mínima do veículo, a idade máxima do veículo, a distância total do roteiro e o valor estimado do quilômetro rodado.</w:t>
      </w:r>
    </w:p>
    <w:p w:rsidR="00CA69AF" w:rsidRPr="00876278" w:rsidRDefault="00CA69AF" w:rsidP="002D5456">
      <w:pPr>
        <w:autoSpaceDE w:val="0"/>
        <w:autoSpaceDN w:val="0"/>
        <w:adjustRightInd w:val="0"/>
        <w:spacing w:after="0" w:line="240" w:lineRule="auto"/>
        <w:jc w:val="both"/>
        <w:rPr>
          <w:rFonts w:ascii="Cambria" w:hAnsi="Cambria" w:cs="CIDFont+F2"/>
        </w:rPr>
      </w:pPr>
    </w:p>
    <w:tbl>
      <w:tblPr>
        <w:tblStyle w:val="Tabelacomgrade"/>
        <w:tblW w:w="10745" w:type="dxa"/>
        <w:tblInd w:w="-147" w:type="dxa"/>
        <w:tblLayout w:type="fixed"/>
        <w:tblLook w:val="04A0" w:firstRow="1" w:lastRow="0" w:firstColumn="1" w:lastColumn="0" w:noHBand="0" w:noVBand="1"/>
      </w:tblPr>
      <w:tblGrid>
        <w:gridCol w:w="851"/>
        <w:gridCol w:w="3402"/>
        <w:gridCol w:w="1134"/>
        <w:gridCol w:w="992"/>
        <w:gridCol w:w="1247"/>
        <w:gridCol w:w="993"/>
        <w:gridCol w:w="992"/>
        <w:gridCol w:w="1134"/>
      </w:tblGrid>
      <w:tr w:rsidR="007B6DB3" w:rsidRPr="00A244BD" w:rsidTr="00A979B2">
        <w:tc>
          <w:tcPr>
            <w:tcW w:w="8619" w:type="dxa"/>
            <w:gridSpan w:val="6"/>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DESCRIÇÃO</w:t>
            </w:r>
          </w:p>
        </w:tc>
        <w:tc>
          <w:tcPr>
            <w:tcW w:w="992" w:type="dxa"/>
            <w:vMerge w:val="restart"/>
            <w:vAlign w:val="center"/>
          </w:tcPr>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Distância</w:t>
            </w:r>
            <w:r w:rsidR="0052289D" w:rsidRPr="00A244BD">
              <w:rPr>
                <w:rFonts w:ascii="Cambria" w:hAnsi="Cambria" w:cs="Calibri"/>
                <w:b/>
                <w:sz w:val="18"/>
                <w:szCs w:val="18"/>
                <w:lang w:eastAsia="ar-SA"/>
              </w:rPr>
              <w:t xml:space="preserve"> diária</w:t>
            </w:r>
          </w:p>
        </w:tc>
        <w:tc>
          <w:tcPr>
            <w:tcW w:w="1134" w:type="dxa"/>
            <w:vMerge w:val="restart"/>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Valor Unitário do Km</w:t>
            </w:r>
            <w:r w:rsidR="00CB769E" w:rsidRPr="00A244BD">
              <w:rPr>
                <w:rFonts w:ascii="Cambria" w:hAnsi="Cambria" w:cs="Calibri"/>
                <w:b/>
                <w:sz w:val="18"/>
                <w:szCs w:val="18"/>
                <w:lang w:eastAsia="ar-SA"/>
              </w:rPr>
              <w:t xml:space="preserve"> em R$</w:t>
            </w:r>
          </w:p>
          <w:p w:rsidR="00521909" w:rsidRPr="00521909" w:rsidRDefault="00521909" w:rsidP="007B6DB3">
            <w:pPr>
              <w:overflowPunct w:val="0"/>
              <w:autoSpaceDE w:val="0"/>
              <w:autoSpaceDN w:val="0"/>
              <w:adjustRightInd w:val="0"/>
              <w:jc w:val="center"/>
              <w:textAlignment w:val="baseline"/>
              <w:rPr>
                <w:rFonts w:ascii="Cambria" w:hAnsi="Cambria" w:cs="Calibri"/>
                <w:b/>
                <w:sz w:val="16"/>
                <w:szCs w:val="16"/>
                <w:lang w:eastAsia="ar-SA"/>
              </w:rPr>
            </w:pPr>
            <w:r>
              <w:rPr>
                <w:rFonts w:ascii="Cambria" w:hAnsi="Cambria" w:cs="Calibri"/>
                <w:b/>
                <w:sz w:val="16"/>
                <w:szCs w:val="16"/>
                <w:lang w:eastAsia="ar-SA"/>
              </w:rPr>
              <w:t>(</w:t>
            </w:r>
            <w:r w:rsidRPr="00521909">
              <w:rPr>
                <w:rFonts w:ascii="Cambria" w:hAnsi="Cambria" w:cs="Calibri"/>
                <w:b/>
                <w:sz w:val="16"/>
                <w:szCs w:val="16"/>
                <w:lang w:eastAsia="ar-SA"/>
              </w:rPr>
              <w:t>MÁXIMO ACEITÁVEL</w:t>
            </w:r>
            <w:r>
              <w:rPr>
                <w:rFonts w:ascii="Cambria" w:hAnsi="Cambria" w:cs="Calibri"/>
                <w:b/>
                <w:sz w:val="16"/>
                <w:szCs w:val="16"/>
                <w:lang w:eastAsia="ar-SA"/>
              </w:rPr>
              <w:t>)</w:t>
            </w:r>
          </w:p>
        </w:tc>
      </w:tr>
      <w:tr w:rsidR="007B6DB3" w:rsidRPr="00A244BD" w:rsidTr="00A244BD">
        <w:tc>
          <w:tcPr>
            <w:tcW w:w="851"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Linha</w:t>
            </w:r>
          </w:p>
        </w:tc>
        <w:tc>
          <w:tcPr>
            <w:tcW w:w="340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Percurso</w:t>
            </w:r>
          </w:p>
        </w:tc>
        <w:tc>
          <w:tcPr>
            <w:tcW w:w="1134"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Previsão de Alunos</w:t>
            </w:r>
          </w:p>
        </w:tc>
        <w:tc>
          <w:tcPr>
            <w:tcW w:w="99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Turno</w:t>
            </w:r>
          </w:p>
        </w:tc>
        <w:tc>
          <w:tcPr>
            <w:tcW w:w="1247"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Capacidade Mínima do Veículo</w:t>
            </w:r>
          </w:p>
        </w:tc>
        <w:tc>
          <w:tcPr>
            <w:tcW w:w="993"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Idade Máxima do Veículo</w:t>
            </w:r>
          </w:p>
        </w:tc>
        <w:tc>
          <w:tcPr>
            <w:tcW w:w="992"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c>
          <w:tcPr>
            <w:tcW w:w="1134"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r>
      <w:tr w:rsidR="007B6DB3" w:rsidRPr="00A244BD" w:rsidTr="00A244BD">
        <w:tc>
          <w:tcPr>
            <w:tcW w:w="851"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Linha 01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A244BD">
              <w:rPr>
                <w:rFonts w:ascii="Cambria" w:hAnsi="Cambria"/>
                <w:sz w:val="18"/>
                <w:szCs w:val="18"/>
              </w:rPr>
              <w:t>Dellalíbera</w:t>
            </w:r>
            <w:proofErr w:type="spellEnd"/>
            <w:r w:rsidRPr="00A244BD">
              <w:rPr>
                <w:rFonts w:ascii="Cambria" w:hAnsi="Cambria"/>
                <w:sz w:val="18"/>
                <w:szCs w:val="18"/>
              </w:rPr>
              <w:t xml:space="preserve">, indo a casa do Renato atrás do cemitério do </w:t>
            </w:r>
            <w:proofErr w:type="spellStart"/>
            <w:r w:rsidRPr="00A244BD">
              <w:rPr>
                <w:rFonts w:ascii="Cambria" w:hAnsi="Cambria"/>
                <w:sz w:val="18"/>
                <w:szCs w:val="18"/>
              </w:rPr>
              <w:t>Beluno</w:t>
            </w:r>
            <w:proofErr w:type="spellEnd"/>
            <w:r w:rsidRPr="00A244BD">
              <w:rPr>
                <w:rFonts w:ascii="Cambria" w:hAnsi="Cambria"/>
                <w:sz w:val="18"/>
                <w:szCs w:val="18"/>
              </w:rPr>
              <w:t>, retornando a escola</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61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8,80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Primões, indo até  </w:t>
            </w:r>
            <w:proofErr w:type="spellStart"/>
            <w:r w:rsidRPr="00A244BD">
              <w:rPr>
                <w:rFonts w:ascii="Cambria" w:hAnsi="Cambria"/>
                <w:sz w:val="18"/>
                <w:szCs w:val="18"/>
              </w:rPr>
              <w:t>Ronchi</w:t>
            </w:r>
            <w:proofErr w:type="spellEnd"/>
            <w:r w:rsidRPr="00A244BD">
              <w:rPr>
                <w:rFonts w:ascii="Cambria" w:hAnsi="Cambria"/>
                <w:sz w:val="18"/>
                <w:szCs w:val="18"/>
              </w:rPr>
              <w:t xml:space="preserve">, Rincão dos </w:t>
            </w:r>
            <w:proofErr w:type="spellStart"/>
            <w:r w:rsidRPr="00A244BD">
              <w:rPr>
                <w:rFonts w:ascii="Cambria" w:hAnsi="Cambria"/>
                <w:sz w:val="18"/>
                <w:szCs w:val="18"/>
              </w:rPr>
              <w:t>Viero</w:t>
            </w:r>
            <w:proofErr w:type="spellEnd"/>
            <w:r w:rsidRPr="00A244BD">
              <w:rPr>
                <w:rFonts w:ascii="Cambria" w:hAnsi="Cambria"/>
                <w:sz w:val="18"/>
                <w:szCs w:val="18"/>
              </w:rPr>
              <w:t xml:space="preserve">, indo em direção até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esquerda no Rincão dos </w:t>
            </w:r>
            <w:proofErr w:type="spellStart"/>
            <w:r w:rsidRPr="00A244BD">
              <w:rPr>
                <w:rFonts w:ascii="Cambria" w:hAnsi="Cambria"/>
                <w:sz w:val="18"/>
                <w:szCs w:val="18"/>
              </w:rPr>
              <w:t>Bertazo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Savaris</w:t>
            </w:r>
            <w:proofErr w:type="spellEnd"/>
            <w:r w:rsidRPr="00A244BD">
              <w:rPr>
                <w:rFonts w:ascii="Cambria" w:hAnsi="Cambria"/>
                <w:sz w:val="18"/>
                <w:szCs w:val="18"/>
              </w:rPr>
              <w:t>, indo em direção a escola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8,96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Encruzilhada 4º distrito, com saída da Igreja, indo em direção 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entrado no Rincão do </w:t>
            </w:r>
            <w:proofErr w:type="spellStart"/>
            <w:r w:rsidRPr="00A244BD">
              <w:rPr>
                <w:rFonts w:ascii="Cambria" w:hAnsi="Cambria"/>
                <w:sz w:val="18"/>
                <w:szCs w:val="18"/>
              </w:rPr>
              <w:t>Salbego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Bordiguinhon</w:t>
            </w:r>
            <w:proofErr w:type="spellEnd"/>
            <w:r w:rsidRPr="00A244BD">
              <w:rPr>
                <w:rFonts w:ascii="Cambria" w:hAnsi="Cambria"/>
                <w:sz w:val="18"/>
                <w:szCs w:val="18"/>
              </w:rPr>
              <w:t xml:space="preserve">, Rincão dos </w:t>
            </w:r>
            <w:proofErr w:type="spellStart"/>
            <w:r w:rsidRPr="00A244BD">
              <w:rPr>
                <w:rFonts w:ascii="Cambria" w:hAnsi="Cambria"/>
                <w:sz w:val="18"/>
                <w:szCs w:val="18"/>
              </w:rPr>
              <w:t>Benachios</w:t>
            </w:r>
            <w:proofErr w:type="spellEnd"/>
            <w:r w:rsidRPr="00A244BD">
              <w:rPr>
                <w:rFonts w:ascii="Cambria" w:hAnsi="Cambria"/>
                <w:sz w:val="18"/>
                <w:szCs w:val="18"/>
              </w:rPr>
              <w:t xml:space="preserve"> retorna chegando 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17</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Praia do </w:t>
            </w:r>
            <w:proofErr w:type="spellStart"/>
            <w:r w:rsidRPr="00A244BD">
              <w:rPr>
                <w:rFonts w:ascii="Cambria" w:hAnsi="Cambria"/>
                <w:sz w:val="18"/>
                <w:szCs w:val="18"/>
              </w:rPr>
              <w:t>Jacaquá</w:t>
            </w:r>
            <w:proofErr w:type="spellEnd"/>
            <w:r w:rsidRPr="00A244BD">
              <w:rPr>
                <w:rFonts w:ascii="Cambria" w:hAnsi="Cambria"/>
                <w:sz w:val="18"/>
                <w:szCs w:val="18"/>
              </w:rPr>
              <w:t xml:space="preserve">, passando pela Fazenda Lira, até a casa de Marcio Aguiar de Lima, trevo </w:t>
            </w:r>
            <w:proofErr w:type="spellStart"/>
            <w:r w:rsidRPr="00A244BD">
              <w:rPr>
                <w:rFonts w:ascii="Cambria" w:hAnsi="Cambria"/>
                <w:sz w:val="18"/>
                <w:szCs w:val="18"/>
              </w:rPr>
              <w:t>Jacaquá</w:t>
            </w:r>
            <w:proofErr w:type="spellEnd"/>
            <w:r w:rsidRPr="00A244BD">
              <w:rPr>
                <w:rFonts w:ascii="Cambria" w:hAnsi="Cambria"/>
                <w:sz w:val="18"/>
                <w:szCs w:val="18"/>
              </w:rPr>
              <w:t>, rua Ulisses Aguiar, chegando a à sede do Município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09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64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8,60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dos </w:t>
            </w:r>
            <w:proofErr w:type="spellStart"/>
            <w:r w:rsidRPr="00A244BD">
              <w:rPr>
                <w:rFonts w:ascii="Cambria" w:hAnsi="Cambria"/>
                <w:sz w:val="18"/>
                <w:szCs w:val="18"/>
              </w:rPr>
              <w:t>Pitucos</w:t>
            </w:r>
            <w:proofErr w:type="spellEnd"/>
            <w:r w:rsidRPr="00A244BD">
              <w:rPr>
                <w:rFonts w:ascii="Cambria" w:hAnsi="Cambria"/>
                <w:sz w:val="18"/>
                <w:szCs w:val="18"/>
              </w:rPr>
              <w:t xml:space="preserve">, na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direita na subida até </w:t>
            </w:r>
            <w:proofErr w:type="spellStart"/>
            <w:r w:rsidRPr="00A244BD">
              <w:rPr>
                <w:rFonts w:ascii="Cambria" w:hAnsi="Cambria"/>
                <w:sz w:val="18"/>
                <w:szCs w:val="18"/>
              </w:rPr>
              <w:t>Dionei</w:t>
            </w:r>
            <w:proofErr w:type="spellEnd"/>
            <w:r w:rsidRPr="00A244BD">
              <w:rPr>
                <w:rFonts w:ascii="Cambria" w:hAnsi="Cambria"/>
                <w:sz w:val="18"/>
                <w:szCs w:val="18"/>
              </w:rPr>
              <w:t xml:space="preserve"> Capa, retornando, passando esquina </w:t>
            </w:r>
            <w:proofErr w:type="spellStart"/>
            <w:r w:rsidRPr="00A244BD">
              <w:rPr>
                <w:rFonts w:ascii="Cambria" w:hAnsi="Cambria"/>
                <w:sz w:val="18"/>
                <w:szCs w:val="18"/>
              </w:rPr>
              <w:t>Boneli</w:t>
            </w:r>
            <w:proofErr w:type="spellEnd"/>
            <w:r w:rsidRPr="00A244BD">
              <w:rPr>
                <w:rFonts w:ascii="Cambria" w:hAnsi="Cambria"/>
                <w:sz w:val="18"/>
                <w:szCs w:val="18"/>
              </w:rPr>
              <w:t xml:space="preserve">, Rincão dos </w:t>
            </w:r>
            <w:proofErr w:type="spellStart"/>
            <w:r w:rsidRPr="00A244BD">
              <w:rPr>
                <w:rFonts w:ascii="Cambria" w:hAnsi="Cambria"/>
                <w:sz w:val="18"/>
                <w:szCs w:val="18"/>
              </w:rPr>
              <w:t>Salbegos</w:t>
            </w:r>
            <w:proofErr w:type="spellEnd"/>
            <w:r w:rsidRPr="00A244BD">
              <w:rPr>
                <w:rFonts w:ascii="Cambria" w:hAnsi="Cambria"/>
                <w:sz w:val="18"/>
                <w:szCs w:val="18"/>
              </w:rPr>
              <w:t xml:space="preserve">, retornando, Encruzilhada, </w:t>
            </w:r>
            <w:proofErr w:type="spellStart"/>
            <w:r w:rsidRPr="00A244BD">
              <w:rPr>
                <w:rFonts w:ascii="Cambria" w:hAnsi="Cambria"/>
                <w:sz w:val="18"/>
                <w:szCs w:val="18"/>
              </w:rPr>
              <w:t>Toroquá</w:t>
            </w:r>
            <w:proofErr w:type="spellEnd"/>
            <w:r w:rsidRPr="00A244BD">
              <w:rPr>
                <w:rFonts w:ascii="Cambria" w:hAnsi="Cambria"/>
                <w:sz w:val="18"/>
                <w:szCs w:val="18"/>
              </w:rPr>
              <w:t xml:space="preserve">, São José do </w:t>
            </w:r>
            <w:proofErr w:type="spellStart"/>
            <w:r w:rsidRPr="00A244BD">
              <w:rPr>
                <w:rFonts w:ascii="Cambria" w:hAnsi="Cambria"/>
                <w:sz w:val="18"/>
                <w:szCs w:val="18"/>
              </w:rPr>
              <w:t>Inhandijú</w:t>
            </w:r>
            <w:proofErr w:type="spellEnd"/>
            <w:r w:rsidRPr="00A244BD">
              <w:rPr>
                <w:rFonts w:ascii="Cambria" w:hAnsi="Cambria"/>
                <w:sz w:val="18"/>
                <w:szCs w:val="18"/>
              </w:rPr>
              <w:t>, indo até a EMEF São Conrado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73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8,72</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Pinheiro Bonito 4º distrito, saída dos </w:t>
            </w:r>
            <w:proofErr w:type="spellStart"/>
            <w:r w:rsidRPr="00A244BD">
              <w:rPr>
                <w:rFonts w:ascii="Cambria" w:hAnsi="Cambria"/>
                <w:sz w:val="18"/>
                <w:szCs w:val="18"/>
              </w:rPr>
              <w:t>Vieros</w:t>
            </w:r>
            <w:proofErr w:type="spellEnd"/>
            <w:r w:rsidRPr="00A244BD">
              <w:rPr>
                <w:rFonts w:ascii="Cambria" w:hAnsi="Cambria"/>
                <w:sz w:val="18"/>
                <w:szCs w:val="18"/>
              </w:rPr>
              <w:t xml:space="preserve">, indo em direção ao </w:t>
            </w:r>
            <w:proofErr w:type="spellStart"/>
            <w:r w:rsidRPr="00A244BD">
              <w:rPr>
                <w:rFonts w:ascii="Cambria" w:hAnsi="Cambria"/>
                <w:sz w:val="18"/>
                <w:szCs w:val="18"/>
              </w:rPr>
              <w:t>Benvegnhú</w:t>
            </w:r>
            <w:proofErr w:type="spellEnd"/>
            <w:r w:rsidRPr="00A244BD">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A244BD">
              <w:rPr>
                <w:rFonts w:ascii="Cambria" w:hAnsi="Cambria"/>
                <w:sz w:val="18"/>
                <w:szCs w:val="18"/>
              </w:rPr>
              <w:t>Spagnol</w:t>
            </w:r>
            <w:proofErr w:type="spellEnd"/>
            <w:r w:rsidRPr="00A244BD">
              <w:rPr>
                <w:rFonts w:ascii="Cambria" w:hAnsi="Cambria"/>
                <w:sz w:val="18"/>
                <w:szCs w:val="18"/>
              </w:rPr>
              <w:t xml:space="preserve">, retornando entrando a direita até o Mauricio Nicola, entrando a esquerda até Jefferson Malavolta, indo até a ponte de divisa com </w:t>
            </w:r>
            <w:proofErr w:type="spellStart"/>
            <w:r w:rsidRPr="00A244BD">
              <w:rPr>
                <w:rFonts w:ascii="Cambria" w:hAnsi="Cambria"/>
                <w:sz w:val="18"/>
                <w:szCs w:val="18"/>
              </w:rPr>
              <w:t>Jaguari</w:t>
            </w:r>
            <w:proofErr w:type="spellEnd"/>
            <w:r w:rsidRPr="00A244BD">
              <w:rPr>
                <w:rFonts w:ascii="Cambria" w:hAnsi="Cambria"/>
                <w:sz w:val="18"/>
                <w:szCs w:val="18"/>
              </w:rPr>
              <w:t>, retorna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8,08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Serrinha do Butiá 5º distrito, com saída da residência Sr.</w:t>
            </w:r>
            <w:r w:rsidR="00A979B2" w:rsidRPr="00A244BD">
              <w:rPr>
                <w:rFonts w:ascii="Cambria" w:hAnsi="Cambria"/>
                <w:sz w:val="18"/>
                <w:szCs w:val="18"/>
              </w:rPr>
              <w:t xml:space="preserve"> </w:t>
            </w:r>
            <w:r w:rsidRPr="00A244BD">
              <w:rPr>
                <w:rFonts w:ascii="Cambria" w:hAnsi="Cambria"/>
                <w:sz w:val="18"/>
                <w:szCs w:val="18"/>
              </w:rPr>
              <w:t>Clementino Rodrigues, Capão da Laranjeira, entrando esquerda até a Ninfa do Prado, indo em direção a residência do Sr. Airton de Lima, retornando, indo a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215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5,73</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Daiane </w:t>
            </w:r>
            <w:proofErr w:type="spellStart"/>
            <w:r w:rsidRPr="00A244BD">
              <w:rPr>
                <w:rFonts w:ascii="Cambria" w:hAnsi="Cambria"/>
                <w:sz w:val="18"/>
                <w:szCs w:val="18"/>
              </w:rPr>
              <w:t>Corteline</w:t>
            </w:r>
            <w:proofErr w:type="spellEnd"/>
            <w:r w:rsidRPr="00A244BD">
              <w:rPr>
                <w:rFonts w:ascii="Cambria" w:hAnsi="Cambria"/>
                <w:sz w:val="18"/>
                <w:szCs w:val="18"/>
              </w:rPr>
              <w:t xml:space="preserve"> Rincão dos Dorneles, Perseverança, Passo do Leão, indo até Sobra do </w:t>
            </w:r>
            <w:proofErr w:type="spellStart"/>
            <w:r w:rsidRPr="00A244BD">
              <w:rPr>
                <w:rFonts w:ascii="Cambria" w:hAnsi="Cambria"/>
                <w:sz w:val="18"/>
                <w:szCs w:val="18"/>
              </w:rPr>
              <w:t>Itajuru</w:t>
            </w:r>
            <w:proofErr w:type="spellEnd"/>
            <w:r w:rsidRPr="00A244BD">
              <w:rPr>
                <w:rFonts w:ascii="Cambria" w:hAnsi="Cambria"/>
                <w:sz w:val="18"/>
                <w:szCs w:val="18"/>
              </w:rPr>
              <w:t>, chegando à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94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8,54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Varejão, passando pelo Flavio </w:t>
            </w:r>
            <w:proofErr w:type="spellStart"/>
            <w:r w:rsidRPr="00A244BD">
              <w:rPr>
                <w:rFonts w:ascii="Cambria" w:hAnsi="Cambria"/>
                <w:sz w:val="18"/>
                <w:szCs w:val="18"/>
              </w:rPr>
              <w:t>Gindri</w:t>
            </w:r>
            <w:proofErr w:type="spellEnd"/>
            <w:r w:rsidRPr="00A244BD">
              <w:rPr>
                <w:rFonts w:ascii="Cambria" w:hAnsi="Cambria"/>
                <w:sz w:val="18"/>
                <w:szCs w:val="18"/>
              </w:rPr>
              <w:t>, Rincão dos Dorneles, Duda Bianchini,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87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8,44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10</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w:t>
            </w:r>
            <w:proofErr w:type="spellStart"/>
            <w:r w:rsidRPr="00A244BD">
              <w:rPr>
                <w:rFonts w:ascii="Cambria" w:hAnsi="Cambria"/>
                <w:sz w:val="18"/>
                <w:szCs w:val="18"/>
              </w:rPr>
              <w:t>Rochelen</w:t>
            </w:r>
            <w:proofErr w:type="spellEnd"/>
            <w:r w:rsidRPr="00A244BD">
              <w:rPr>
                <w:rFonts w:ascii="Cambria" w:hAnsi="Cambria"/>
                <w:sz w:val="18"/>
                <w:szCs w:val="18"/>
              </w:rPr>
              <w:t xml:space="preserve"> Resta Picada do Padre, descendo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passando a ponte </w:t>
            </w:r>
            <w:proofErr w:type="spellStart"/>
            <w:r w:rsidRPr="00A244BD">
              <w:rPr>
                <w:rFonts w:ascii="Cambria" w:hAnsi="Cambria"/>
                <w:sz w:val="18"/>
                <w:szCs w:val="18"/>
              </w:rPr>
              <w:t>Jaguarizinho</w:t>
            </w:r>
            <w:proofErr w:type="spellEnd"/>
            <w:r w:rsidRPr="00A244BD">
              <w:rPr>
                <w:rFonts w:ascii="Cambria" w:hAnsi="Cambria"/>
                <w:sz w:val="18"/>
                <w:szCs w:val="18"/>
              </w:rPr>
              <w:t>, indo até Rincão dos Trombini, Quilombo, retornando, indo até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98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Granja </w:t>
            </w:r>
            <w:proofErr w:type="spellStart"/>
            <w:r w:rsidRPr="00A244BD">
              <w:rPr>
                <w:rFonts w:ascii="Cambria" w:hAnsi="Cambria"/>
                <w:sz w:val="18"/>
                <w:szCs w:val="18"/>
              </w:rPr>
              <w:t>Caó</w:t>
            </w:r>
            <w:proofErr w:type="spellEnd"/>
            <w:r w:rsidRPr="00A244BD">
              <w:rPr>
                <w:rFonts w:ascii="Cambria" w:hAnsi="Cambria"/>
                <w:sz w:val="18"/>
                <w:szCs w:val="18"/>
              </w:rPr>
              <w:t>,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da Erva, retornando para a principal, passando pela Esquina Silva, entrando no Jóquei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138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7,11</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Esquina Silva 3º distrito, entrando até Cirinho </w:t>
            </w:r>
            <w:proofErr w:type="spellStart"/>
            <w:r w:rsidRPr="00A244BD">
              <w:rPr>
                <w:rFonts w:ascii="Cambria" w:hAnsi="Cambria"/>
                <w:sz w:val="18"/>
                <w:szCs w:val="18"/>
              </w:rPr>
              <w:t>Giacomelli</w:t>
            </w:r>
            <w:proofErr w:type="spellEnd"/>
            <w:r w:rsidRPr="00A244BD">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A244BD">
              <w:rPr>
                <w:rFonts w:ascii="Cambria" w:hAnsi="Cambria"/>
                <w:sz w:val="18"/>
                <w:szCs w:val="18"/>
              </w:rPr>
              <w:t>Patuvi</w:t>
            </w:r>
            <w:proofErr w:type="spellEnd"/>
            <w:r w:rsidRPr="00A244BD">
              <w:rPr>
                <w:rFonts w:ascii="Cambria" w:hAnsi="Cambria"/>
                <w:sz w:val="18"/>
                <w:szCs w:val="18"/>
              </w:rPr>
              <w:t xml:space="preserve"> até a Fazenda do Luizão </w:t>
            </w:r>
            <w:proofErr w:type="spellStart"/>
            <w:r w:rsidRPr="00A244BD">
              <w:rPr>
                <w:rFonts w:ascii="Cambria" w:hAnsi="Cambria"/>
                <w:sz w:val="18"/>
                <w:szCs w:val="18"/>
              </w:rPr>
              <w:t>Gindri</w:t>
            </w:r>
            <w:proofErr w:type="spellEnd"/>
            <w:r w:rsidRPr="00A244BD">
              <w:rPr>
                <w:rFonts w:ascii="Cambria" w:hAnsi="Cambria"/>
                <w:sz w:val="18"/>
                <w:szCs w:val="18"/>
              </w:rPr>
              <w:t>, r</w:t>
            </w:r>
            <w:r w:rsidR="00A979B2" w:rsidRPr="00A244BD">
              <w:rPr>
                <w:rFonts w:ascii="Cambria" w:hAnsi="Cambria"/>
                <w:sz w:val="18"/>
                <w:szCs w:val="18"/>
              </w:rPr>
              <w:t xml:space="preserve">etornando indo até trevo </w:t>
            </w:r>
            <w:proofErr w:type="spellStart"/>
            <w:r w:rsidR="00A979B2" w:rsidRPr="00A244BD">
              <w:rPr>
                <w:rFonts w:ascii="Cambria" w:hAnsi="Cambria"/>
                <w:sz w:val="18"/>
                <w:szCs w:val="18"/>
              </w:rPr>
              <w:t>Jacaquá</w:t>
            </w:r>
            <w:proofErr w:type="spellEnd"/>
            <w:r w:rsidRPr="00A244BD">
              <w:rPr>
                <w:rFonts w:ascii="Cambria" w:hAnsi="Cambria"/>
                <w:sz w:val="18"/>
                <w:szCs w:val="18"/>
              </w:rPr>
              <w:t>, chegando a sede deste Município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7,00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proofErr w:type="spellStart"/>
            <w:r w:rsidRPr="00A244BD">
              <w:rPr>
                <w:rFonts w:ascii="Cambria" w:hAnsi="Cambria" w:cs="Calibri"/>
                <w:sz w:val="18"/>
                <w:szCs w:val="18"/>
                <w:lang w:eastAsia="ar-SA"/>
              </w:rPr>
              <w:t>Buricaci</w:t>
            </w:r>
            <w:proofErr w:type="spellEnd"/>
            <w:r w:rsidRPr="00A244BD">
              <w:rPr>
                <w:rFonts w:ascii="Cambria" w:hAnsi="Cambria" w:cs="Calibri"/>
                <w:sz w:val="18"/>
                <w:szCs w:val="18"/>
                <w:lang w:eastAsia="ar-SA"/>
              </w:rPr>
              <w:t xml:space="preserve">, com saída da Paineira, indo em direção a barragem dos Oliveira, retornando até a sede de rodeio, entrando na </w:t>
            </w:r>
            <w:proofErr w:type="spellStart"/>
            <w:r w:rsidRPr="00A244BD">
              <w:rPr>
                <w:rFonts w:ascii="Cambria" w:hAnsi="Cambria" w:cs="Calibri"/>
                <w:sz w:val="18"/>
                <w:szCs w:val="18"/>
                <w:lang w:eastAsia="ar-SA"/>
              </w:rPr>
              <w:t>Timbauva</w:t>
            </w:r>
            <w:proofErr w:type="spellEnd"/>
            <w:r w:rsidRPr="00A244BD">
              <w:rPr>
                <w:rFonts w:ascii="Cambria" w:hAnsi="Cambria" w:cs="Calibri"/>
                <w:sz w:val="18"/>
                <w:szCs w:val="18"/>
                <w:lang w:eastAsia="ar-SA"/>
              </w:rPr>
              <w:t>, indo</w:t>
            </w:r>
            <w:r w:rsidR="00A979B2" w:rsidRPr="00A244BD">
              <w:rPr>
                <w:rFonts w:ascii="Cambria" w:hAnsi="Cambria" w:cs="Calibri"/>
                <w:sz w:val="18"/>
                <w:szCs w:val="18"/>
                <w:lang w:eastAsia="ar-SA"/>
              </w:rPr>
              <w:t xml:space="preserve"> em direção a serra dos Braga, G</w:t>
            </w:r>
            <w:r w:rsidRPr="00A244BD">
              <w:rPr>
                <w:rFonts w:ascii="Cambria" w:hAnsi="Cambria" w:cs="Calibri"/>
                <w:sz w:val="18"/>
                <w:szCs w:val="18"/>
                <w:lang w:eastAsia="ar-SA"/>
              </w:rPr>
              <w:t xml:space="preserve">alpão do Bianchini, indo em direção a ponte do </w:t>
            </w:r>
            <w:proofErr w:type="spellStart"/>
            <w:r w:rsidRPr="00A244BD">
              <w:rPr>
                <w:rFonts w:ascii="Cambria" w:hAnsi="Cambria" w:cs="Calibri"/>
                <w:sz w:val="18"/>
                <w:szCs w:val="18"/>
                <w:lang w:eastAsia="ar-SA"/>
              </w:rPr>
              <w:t>Jaguari</w:t>
            </w:r>
            <w:proofErr w:type="spellEnd"/>
            <w:r w:rsidRPr="00A244BD">
              <w:rPr>
                <w:rFonts w:ascii="Cambria" w:hAnsi="Cambria" w:cs="Calibri"/>
                <w:sz w:val="18"/>
                <w:szCs w:val="18"/>
                <w:lang w:eastAsia="ar-SA"/>
              </w:rPr>
              <w:t xml:space="preserve"> Grande, entrando a esquerda nos assentados e retornando, entrando até </w:t>
            </w:r>
            <w:proofErr w:type="spellStart"/>
            <w:r w:rsidRPr="00A244BD">
              <w:rPr>
                <w:rFonts w:ascii="Cambria" w:hAnsi="Cambria" w:cs="Calibri"/>
                <w:sz w:val="18"/>
                <w:szCs w:val="18"/>
                <w:lang w:eastAsia="ar-SA"/>
              </w:rPr>
              <w:t>Tusi</w:t>
            </w:r>
            <w:proofErr w:type="spellEnd"/>
            <w:r w:rsidRPr="00A244BD">
              <w:rPr>
                <w:rFonts w:ascii="Cambria" w:hAnsi="Cambria" w:cs="Calibri"/>
                <w:sz w:val="18"/>
                <w:szCs w:val="18"/>
                <w:lang w:eastAsia="ar-SA"/>
              </w:rPr>
              <w:t>, retornando,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44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7,25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sede de rodeio do Nelson Bianchini, indo em direção a fazenda do César no Mocambo, Colônia, retornando, entrando na fazenda dos </w:t>
            </w:r>
            <w:proofErr w:type="spellStart"/>
            <w:r w:rsidRPr="00A244BD">
              <w:rPr>
                <w:rFonts w:ascii="Cambria" w:hAnsi="Cambria"/>
                <w:sz w:val="18"/>
                <w:szCs w:val="18"/>
              </w:rPr>
              <w:t>Gindri</w:t>
            </w:r>
            <w:proofErr w:type="spellEnd"/>
            <w:r w:rsidRPr="00A244BD">
              <w:rPr>
                <w:rFonts w:ascii="Cambria" w:hAnsi="Cambria"/>
                <w:sz w:val="18"/>
                <w:szCs w:val="18"/>
              </w:rPr>
              <w:t>,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p>
        </w:tc>
        <w:tc>
          <w:tcPr>
            <w:tcW w:w="992" w:type="dxa"/>
            <w:vAlign w:val="center"/>
          </w:tcPr>
          <w:p w:rsidR="007B6DB3" w:rsidRPr="00A244BD" w:rsidRDefault="00166212"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38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81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8,66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Serro do Marco 5º distrito, com Saída da residência </w:t>
            </w:r>
            <w:proofErr w:type="spellStart"/>
            <w:r w:rsidRPr="00A244BD">
              <w:rPr>
                <w:rFonts w:ascii="Cambria" w:hAnsi="Cambria"/>
                <w:sz w:val="18"/>
                <w:szCs w:val="18"/>
              </w:rPr>
              <w:t>Sr.Dilvan</w:t>
            </w:r>
            <w:proofErr w:type="spellEnd"/>
            <w:r w:rsidRPr="00A244BD">
              <w:rPr>
                <w:rFonts w:ascii="Cambria" w:hAnsi="Cambria"/>
                <w:sz w:val="18"/>
                <w:szCs w:val="18"/>
              </w:rPr>
              <w:t xml:space="preserve"> </w:t>
            </w:r>
            <w:proofErr w:type="spellStart"/>
            <w:r w:rsidRPr="00A244BD">
              <w:rPr>
                <w:rFonts w:ascii="Cambria" w:hAnsi="Cambria"/>
                <w:sz w:val="18"/>
                <w:szCs w:val="18"/>
              </w:rPr>
              <w:t>Manganeli</w:t>
            </w:r>
            <w:proofErr w:type="spellEnd"/>
            <w:r w:rsidRPr="00A244BD">
              <w:rPr>
                <w:rFonts w:ascii="Cambria" w:hAnsi="Cambria"/>
                <w:sz w:val="18"/>
                <w:szCs w:val="18"/>
              </w:rPr>
              <w:t xml:space="preserve">, indo até Esquina do </w:t>
            </w:r>
            <w:proofErr w:type="spellStart"/>
            <w:r w:rsidRPr="00A244BD">
              <w:rPr>
                <w:rFonts w:ascii="Cambria" w:hAnsi="Cambria"/>
                <w:sz w:val="18"/>
                <w:szCs w:val="18"/>
              </w:rPr>
              <w:t>Gioda</w:t>
            </w:r>
            <w:proofErr w:type="spellEnd"/>
            <w:r w:rsidRPr="00A244BD">
              <w:rPr>
                <w:rFonts w:ascii="Cambria" w:hAnsi="Cambria"/>
                <w:sz w:val="18"/>
                <w:szCs w:val="18"/>
              </w:rPr>
              <w:t xml:space="preserve">, retornando e passando ao </w:t>
            </w:r>
            <w:proofErr w:type="spellStart"/>
            <w:r w:rsidRPr="00A244BD">
              <w:rPr>
                <w:rFonts w:ascii="Cambria" w:hAnsi="Cambria"/>
                <w:sz w:val="18"/>
                <w:szCs w:val="18"/>
              </w:rPr>
              <w:t>Espinilho</w:t>
            </w:r>
            <w:proofErr w:type="spellEnd"/>
            <w:r w:rsidRPr="00A244BD">
              <w:rPr>
                <w:rFonts w:ascii="Cambria" w:hAnsi="Cambria"/>
                <w:sz w:val="18"/>
                <w:szCs w:val="18"/>
              </w:rPr>
              <w:t>, passando o Limoeiro, indo em direção a Esquina do Farinheiro, entrando esquerda, indo em direção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103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8,28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Cidade 1º distrito, indo em direção até </w:t>
            </w:r>
            <w:proofErr w:type="spellStart"/>
            <w:r w:rsidRPr="00A244BD">
              <w:rPr>
                <w:rFonts w:ascii="Cambria" w:hAnsi="Cambria"/>
                <w:sz w:val="18"/>
                <w:szCs w:val="18"/>
              </w:rPr>
              <w:t>Sâo</w:t>
            </w:r>
            <w:proofErr w:type="spellEnd"/>
            <w:r w:rsidRPr="00A244BD">
              <w:rPr>
                <w:rFonts w:ascii="Cambria" w:hAnsi="Cambria"/>
                <w:sz w:val="18"/>
                <w:szCs w:val="18"/>
              </w:rPr>
              <w:t xml:space="preserve"> Tomé, entrando no Passo dos Banhado, em direção a esquina do Mocambo,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96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9,15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de </w:t>
            </w:r>
            <w:proofErr w:type="spellStart"/>
            <w:r w:rsidRPr="00A244BD">
              <w:rPr>
                <w:rFonts w:ascii="Cambria" w:hAnsi="Cambria"/>
                <w:sz w:val="18"/>
                <w:szCs w:val="18"/>
              </w:rPr>
              <w:t>Quima</w:t>
            </w:r>
            <w:proofErr w:type="spellEnd"/>
            <w:r w:rsidRPr="00A244BD">
              <w:rPr>
                <w:rFonts w:ascii="Cambria" w:hAnsi="Cambria"/>
                <w:sz w:val="18"/>
                <w:szCs w:val="18"/>
              </w:rPr>
              <w:t xml:space="preserve"> Vidal, entrando até Jairo Rosa, retornando, indo em direção a esquina Silva, entrando a esquerda e retornando, entrando em Agripino </w:t>
            </w:r>
            <w:proofErr w:type="spellStart"/>
            <w:r w:rsidRPr="00A244BD">
              <w:rPr>
                <w:rFonts w:ascii="Cambria" w:hAnsi="Cambria"/>
                <w:sz w:val="18"/>
                <w:szCs w:val="18"/>
              </w:rPr>
              <w:t>Minine</w:t>
            </w:r>
            <w:proofErr w:type="spellEnd"/>
            <w:r w:rsidRPr="00A244BD">
              <w:rPr>
                <w:rFonts w:ascii="Cambria" w:hAnsi="Cambria"/>
                <w:sz w:val="18"/>
                <w:szCs w:val="18"/>
              </w:rPr>
              <w:t xml:space="preserve">, passando pelo </w:t>
            </w:r>
            <w:proofErr w:type="spellStart"/>
            <w:r w:rsidRPr="00A244BD">
              <w:rPr>
                <w:rFonts w:ascii="Cambria" w:hAnsi="Cambria"/>
                <w:sz w:val="18"/>
                <w:szCs w:val="18"/>
              </w:rPr>
              <w:t>Caripaço</w:t>
            </w:r>
            <w:proofErr w:type="spellEnd"/>
            <w:r w:rsidRPr="00A244BD">
              <w:rPr>
                <w:rFonts w:ascii="Cambria" w:hAnsi="Cambria"/>
                <w:sz w:val="18"/>
                <w:szCs w:val="18"/>
              </w:rPr>
              <w:t>, esquina Silva,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66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9,74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Fazenda Gruta, Rincão do Américo, indo em direção a Orides Paz, retornando, indo até Quatro Pinheiro, dobrando a esquerda, indo em direção a Silvio </w:t>
            </w:r>
            <w:proofErr w:type="spellStart"/>
            <w:r w:rsidRPr="00A244BD">
              <w:rPr>
                <w:rFonts w:ascii="Cambria" w:hAnsi="Cambria"/>
                <w:sz w:val="18"/>
                <w:szCs w:val="18"/>
              </w:rPr>
              <w:t>Brandolf</w:t>
            </w:r>
            <w:proofErr w:type="spellEnd"/>
            <w:r w:rsidRPr="00A244BD">
              <w:rPr>
                <w:rFonts w:ascii="Cambria" w:hAnsi="Cambria"/>
                <w:sz w:val="18"/>
                <w:szCs w:val="18"/>
              </w:rPr>
              <w:t xml:space="preserve">, retornando entrando a esquerda no corredor até João </w:t>
            </w:r>
            <w:proofErr w:type="spellStart"/>
            <w:r w:rsidRPr="00A244BD">
              <w:rPr>
                <w:rFonts w:ascii="Cambria" w:hAnsi="Cambria"/>
                <w:sz w:val="18"/>
                <w:szCs w:val="18"/>
              </w:rPr>
              <w:t>Luis</w:t>
            </w:r>
            <w:proofErr w:type="spellEnd"/>
            <w:r w:rsidRPr="00A244BD">
              <w:rPr>
                <w:rFonts w:ascii="Cambria" w:hAnsi="Cambria"/>
                <w:sz w:val="18"/>
                <w:szCs w:val="18"/>
              </w:rPr>
              <w:t xml:space="preserve">, retornando, descendo a </w:t>
            </w:r>
            <w:proofErr w:type="spellStart"/>
            <w:r w:rsidRPr="00A244BD">
              <w:rPr>
                <w:rFonts w:ascii="Cambria" w:hAnsi="Cambria"/>
                <w:sz w:val="18"/>
                <w:szCs w:val="18"/>
              </w:rPr>
              <w:t>Gildo</w:t>
            </w:r>
            <w:proofErr w:type="spellEnd"/>
            <w:r w:rsidRPr="00A244BD">
              <w:rPr>
                <w:rFonts w:ascii="Cambria" w:hAnsi="Cambria"/>
                <w:sz w:val="18"/>
                <w:szCs w:val="18"/>
              </w:rPr>
              <w:t xml:space="preserve"> Homero, indo em direção a Boa Vista, indo até a EMEF Érico Verissimo Município de Manoel Viana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110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7,99</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Quilombo 2º distrito, com saída da residência </w:t>
            </w:r>
            <w:proofErr w:type="spellStart"/>
            <w:r w:rsidRPr="00A244BD">
              <w:rPr>
                <w:rFonts w:ascii="Cambria" w:hAnsi="Cambria"/>
                <w:sz w:val="18"/>
                <w:szCs w:val="18"/>
              </w:rPr>
              <w:t>Sr.David</w:t>
            </w:r>
            <w:proofErr w:type="spellEnd"/>
            <w:r w:rsidRPr="00A244BD">
              <w:rPr>
                <w:rFonts w:ascii="Cambria" w:hAnsi="Cambria"/>
                <w:sz w:val="18"/>
                <w:szCs w:val="18"/>
              </w:rPr>
              <w:t xml:space="preserve"> </w:t>
            </w:r>
            <w:proofErr w:type="spellStart"/>
            <w:r w:rsidRPr="00A244BD">
              <w:rPr>
                <w:rFonts w:ascii="Cambria" w:hAnsi="Cambria"/>
                <w:sz w:val="18"/>
                <w:szCs w:val="18"/>
              </w:rPr>
              <w:t>Carricio</w:t>
            </w:r>
            <w:proofErr w:type="spellEnd"/>
            <w:r w:rsidRPr="00A244BD">
              <w:rPr>
                <w:rFonts w:ascii="Cambria" w:hAnsi="Cambria"/>
                <w:sz w:val="18"/>
                <w:szCs w:val="18"/>
              </w:rPr>
              <w:t>, indo em direção nos Bianchini, retornando até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w:t>
            </w:r>
            <w:r w:rsidR="007B6DB3" w:rsidRPr="00A244BD">
              <w:rPr>
                <w:rFonts w:ascii="Cambria" w:hAnsi="Cambria" w:cs="Calibri"/>
                <w:sz w:val="18"/>
                <w:szCs w:val="18"/>
                <w:lang w:eastAsia="ar-SA"/>
              </w:rPr>
              <w:t>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9,48</w:t>
            </w:r>
          </w:p>
        </w:tc>
      </w:tr>
    </w:tbl>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B36B87">
      <w:pPr>
        <w:autoSpaceDE w:val="0"/>
        <w:autoSpaceDN w:val="0"/>
        <w:adjustRightInd w:val="0"/>
        <w:spacing w:after="0" w:line="240" w:lineRule="auto"/>
        <w:ind w:firstLine="1418"/>
        <w:rPr>
          <w:rFonts w:ascii="Cambria" w:hAnsi="Cambria" w:cs="CIDFont+F2"/>
          <w:b/>
          <w:color w:val="000000"/>
        </w:rPr>
      </w:pPr>
      <w:r w:rsidRPr="00876278">
        <w:rPr>
          <w:rFonts w:ascii="Cambria" w:hAnsi="Cambria" w:cs="CIDFont+F2"/>
          <w:b/>
          <w:color w:val="000000"/>
        </w:rPr>
        <w:t>4.5 TEMPO DE TRANSPORTE (TT)</w:t>
      </w:r>
    </w:p>
    <w:p w:rsidR="007B6DB3" w:rsidRPr="00876278" w:rsidRDefault="007B6DB3" w:rsidP="00272BCB">
      <w:pPr>
        <w:autoSpaceDE w:val="0"/>
        <w:autoSpaceDN w:val="0"/>
        <w:adjustRightInd w:val="0"/>
        <w:spacing w:after="0" w:line="240" w:lineRule="auto"/>
        <w:ind w:firstLine="567"/>
        <w:rPr>
          <w:rFonts w:ascii="Cambria" w:hAnsi="Cambria" w:cs="CIDFont+F2"/>
          <w:color w:val="000000"/>
        </w:rPr>
      </w:pPr>
    </w:p>
    <w:p w:rsidR="002D5456" w:rsidRPr="00876278" w:rsidRDefault="002D5456" w:rsidP="00B36B87">
      <w:pPr>
        <w:autoSpaceDE w:val="0"/>
        <w:autoSpaceDN w:val="0"/>
        <w:adjustRightInd w:val="0"/>
        <w:spacing w:after="0" w:line="240" w:lineRule="auto"/>
        <w:ind w:firstLine="1134"/>
        <w:jc w:val="both"/>
        <w:rPr>
          <w:rFonts w:ascii="Cambria" w:hAnsi="Cambria" w:cs="CIDFont+F2"/>
          <w:color w:val="000000"/>
        </w:rPr>
      </w:pPr>
      <w:r w:rsidRPr="00876278">
        <w:rPr>
          <w:rFonts w:ascii="Cambria" w:hAnsi="Cambria" w:cs="CIDFont+F2"/>
          <w:color w:val="000000"/>
        </w:rPr>
        <w:t xml:space="preserve">A partir da definição dos pontos de referência da operação de transporte, é necessário, para o correto dimensionamento das linhas, estimar o tempo necessário para as operações de </w:t>
      </w:r>
      <w:r w:rsidR="00463D60">
        <w:rPr>
          <w:rFonts w:ascii="Cambria" w:hAnsi="Cambria" w:cs="CIDFont+F2"/>
          <w:color w:val="000000"/>
        </w:rPr>
        <w:t xml:space="preserve">transporte e para </w:t>
      </w:r>
      <w:r w:rsidRPr="00876278">
        <w:rPr>
          <w:rFonts w:ascii="Cambria" w:hAnsi="Cambria" w:cs="CIDFont+F2"/>
          <w:color w:val="000000"/>
        </w:rPr>
        <w:t xml:space="preserve">os deslocamentos entre os pontos de referência. </w:t>
      </w:r>
    </w:p>
    <w:p w:rsidR="002D5456" w:rsidRPr="00876278" w:rsidRDefault="00463D60" w:rsidP="00B36B87">
      <w:pPr>
        <w:autoSpaceDE w:val="0"/>
        <w:autoSpaceDN w:val="0"/>
        <w:adjustRightInd w:val="0"/>
        <w:spacing w:after="0" w:line="240" w:lineRule="auto"/>
        <w:ind w:firstLine="1134"/>
        <w:jc w:val="both"/>
        <w:rPr>
          <w:rFonts w:ascii="Cambria" w:hAnsi="Cambria" w:cs="CIDFont+F2"/>
          <w:color w:val="000000"/>
        </w:rPr>
      </w:pPr>
      <w:r>
        <w:rPr>
          <w:rFonts w:ascii="Cambria" w:hAnsi="Cambria" w:cs="CIDFont+F2"/>
          <w:color w:val="000000"/>
        </w:rPr>
        <w:t>O tempo de t</w:t>
      </w:r>
      <w:r w:rsidR="002D5456" w:rsidRPr="00876278">
        <w:rPr>
          <w:rFonts w:ascii="Cambria" w:hAnsi="Cambria" w:cs="CIDFont+F2"/>
          <w:color w:val="000000"/>
        </w:rPr>
        <w:t>ransporte estimado está especificado na Planilha de composição de custos para cada linha.</w:t>
      </w:r>
    </w:p>
    <w:p w:rsidR="007B6DB3" w:rsidRPr="00876278" w:rsidRDefault="007B6DB3" w:rsidP="00272BCB">
      <w:pPr>
        <w:autoSpaceDE w:val="0"/>
        <w:autoSpaceDN w:val="0"/>
        <w:adjustRightInd w:val="0"/>
        <w:spacing w:after="0" w:line="240" w:lineRule="auto"/>
        <w:ind w:firstLine="567"/>
        <w:jc w:val="both"/>
        <w:rPr>
          <w:rFonts w:ascii="Cambria" w:hAnsi="Cambria" w:cs="CIDFont+F2"/>
          <w:color w:val="000000"/>
        </w:rPr>
      </w:pPr>
    </w:p>
    <w:p w:rsidR="007B6DB3" w:rsidRPr="00876278" w:rsidRDefault="007B6DB3" w:rsidP="00DE3A30">
      <w:pPr>
        <w:autoSpaceDE w:val="0"/>
        <w:autoSpaceDN w:val="0"/>
        <w:adjustRightInd w:val="0"/>
        <w:spacing w:after="0" w:line="240" w:lineRule="auto"/>
        <w:ind w:firstLine="1418"/>
        <w:rPr>
          <w:rFonts w:ascii="Cambria" w:hAnsi="Cambria" w:cs="CIDFont+F2"/>
          <w:b/>
        </w:rPr>
      </w:pPr>
      <w:proofErr w:type="gramStart"/>
      <w:r w:rsidRPr="00876278">
        <w:rPr>
          <w:rFonts w:ascii="Cambria" w:hAnsi="Cambria" w:cs="CIDFont+F2"/>
          <w:b/>
          <w:color w:val="000000"/>
        </w:rPr>
        <w:t>4.6 FREQUÊNCIA</w:t>
      </w:r>
      <w:proofErr w:type="gramEnd"/>
      <w:r w:rsidRPr="00876278">
        <w:rPr>
          <w:rFonts w:ascii="Cambria" w:hAnsi="Cambria" w:cs="CIDFont+F2"/>
          <w:b/>
          <w:color w:val="000000"/>
        </w:rPr>
        <w:t xml:space="preserve"> </w:t>
      </w:r>
      <w:r w:rsidRPr="00876278">
        <w:rPr>
          <w:rFonts w:ascii="Cambria" w:hAnsi="Cambria" w:cs="CIDFont+F2"/>
          <w:b/>
        </w:rPr>
        <w:t>DE TRANSPORTE</w:t>
      </w:r>
    </w:p>
    <w:p w:rsidR="007B6DB3" w:rsidRPr="00876278" w:rsidRDefault="007B6DB3" w:rsidP="00B36B87">
      <w:pPr>
        <w:autoSpaceDE w:val="0"/>
        <w:autoSpaceDN w:val="0"/>
        <w:adjustRightInd w:val="0"/>
        <w:spacing w:after="0" w:line="240" w:lineRule="auto"/>
        <w:ind w:firstLine="1134"/>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frequência de transporte representa o número de vezes em que a operação de transporte ocorre</w:t>
      </w:r>
      <w:r w:rsidR="00700531">
        <w:rPr>
          <w:rFonts w:ascii="Cambria" w:hAnsi="Cambria" w:cs="CIDFont+F2"/>
        </w:rPr>
        <w:t>.</w:t>
      </w:r>
      <w:r w:rsidRPr="00876278">
        <w:rPr>
          <w:rFonts w:ascii="Cambria" w:hAnsi="Cambria" w:cs="CIDFont+F2"/>
        </w:rPr>
        <w:t xml:space="preserve"> Para este caso serão os dias letivos previstos </w:t>
      </w:r>
      <w:r w:rsidR="00836D75" w:rsidRPr="00876278">
        <w:rPr>
          <w:rFonts w:ascii="Cambria" w:hAnsi="Cambria" w:cs="CIDFont+F2"/>
        </w:rPr>
        <w:t>para o ano 2022 que</w:t>
      </w:r>
      <w:r w:rsidR="00D774B4" w:rsidRPr="00876278">
        <w:rPr>
          <w:rFonts w:ascii="Cambria" w:hAnsi="Cambria" w:cs="CIDFont+F2"/>
        </w:rPr>
        <w:t xml:space="preserve"> estimados</w:t>
      </w:r>
      <w:r w:rsidR="00836D75" w:rsidRPr="00876278">
        <w:rPr>
          <w:rFonts w:ascii="Cambria" w:hAnsi="Cambria" w:cs="CIDFont+F2"/>
        </w:rPr>
        <w:t xml:space="preserve"> ficam em 209</w:t>
      </w:r>
      <w:r w:rsidRPr="00876278">
        <w:rPr>
          <w:rFonts w:ascii="Cambria" w:hAnsi="Cambria" w:cs="CIDFont+F2"/>
        </w:rPr>
        <w:t xml:space="preserve"> dias. Mensalmente estipulamos uma mé</w:t>
      </w:r>
      <w:r w:rsidR="00836D75" w:rsidRPr="00876278">
        <w:rPr>
          <w:rFonts w:ascii="Cambria" w:hAnsi="Cambria" w:cs="CIDFont+F2"/>
        </w:rPr>
        <w:t>dia de 19 dias num período de 11</w:t>
      </w:r>
      <w:r w:rsidRPr="00876278">
        <w:rPr>
          <w:rFonts w:ascii="Cambria" w:hAnsi="Cambria" w:cs="CIDFont+F2"/>
        </w:rPr>
        <w:t xml:space="preserve"> meses.</w:t>
      </w: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 recurso humano envolvido na operação de transp</w:t>
      </w:r>
      <w:r w:rsidR="00700531">
        <w:rPr>
          <w:rFonts w:ascii="Cambria" w:hAnsi="Cambria" w:cs="CIDFont+F2"/>
        </w:rPr>
        <w:t>orte, motorista</w:t>
      </w:r>
      <w:r w:rsidRPr="00876278">
        <w:rPr>
          <w:rFonts w:ascii="Cambria" w:hAnsi="Cambria" w:cs="CIDFont+F2"/>
        </w:rPr>
        <w:t xml:space="preserve"> e monitor deverão ser do quadro funcional da contratada, sendo vedada a subcontratação, para estas atividades.</w:t>
      </w:r>
    </w:p>
    <w:p w:rsidR="00DE3A30" w:rsidRPr="00876278" w:rsidRDefault="00DE3A30" w:rsidP="00B36B87">
      <w:pPr>
        <w:autoSpaceDE w:val="0"/>
        <w:autoSpaceDN w:val="0"/>
        <w:adjustRightInd w:val="0"/>
        <w:spacing w:after="0" w:line="240" w:lineRule="auto"/>
        <w:ind w:firstLine="1134"/>
        <w:jc w:val="both"/>
        <w:rPr>
          <w:rFonts w:ascii="Cambria" w:hAnsi="Cambria" w:cs="CIDFont+F2"/>
        </w:rPr>
      </w:pPr>
    </w:p>
    <w:p w:rsidR="007B6DB3" w:rsidRPr="00876278" w:rsidRDefault="00DE3A30" w:rsidP="00DE3A30">
      <w:pPr>
        <w:autoSpaceDE w:val="0"/>
        <w:autoSpaceDN w:val="0"/>
        <w:adjustRightInd w:val="0"/>
        <w:spacing w:after="0" w:line="240" w:lineRule="auto"/>
        <w:ind w:firstLine="1418"/>
        <w:rPr>
          <w:rFonts w:ascii="Cambria" w:hAnsi="Cambria" w:cs="CIDFont+F1"/>
          <w:b/>
        </w:rPr>
      </w:pPr>
      <w:r w:rsidRPr="00876278">
        <w:rPr>
          <w:rFonts w:ascii="Cambria" w:hAnsi="Cambria" w:cs="CIDFont+F1"/>
          <w:b/>
        </w:rPr>
        <w:t>5.</w:t>
      </w:r>
      <w:r w:rsidR="007B6DB3" w:rsidRPr="00876278">
        <w:rPr>
          <w:rFonts w:ascii="Cambria" w:hAnsi="Cambria" w:cs="CIDFont+F1"/>
          <w:b/>
        </w:rPr>
        <w:t xml:space="preserve"> MÃO DE OBRA</w:t>
      </w:r>
    </w:p>
    <w:p w:rsidR="007B6DB3" w:rsidRPr="00876278" w:rsidRDefault="007B6DB3" w:rsidP="00272BCB">
      <w:pPr>
        <w:autoSpaceDE w:val="0"/>
        <w:autoSpaceDN w:val="0"/>
        <w:adjustRightInd w:val="0"/>
        <w:spacing w:after="0" w:line="240" w:lineRule="auto"/>
        <w:ind w:firstLine="567"/>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partir do dimensionamento das rotas, o Projeto Básico estabeleceu a quantidade mínima de funcionários em cada função para a regular prestação do serviço e o detalhamento de seus custos.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7B6DB3" w:rsidRPr="00876278" w:rsidRDefault="007B6DB3"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5.1 PISO SALARIAL E CONVENÇÕES COLETIVAS</w:t>
      </w:r>
    </w:p>
    <w:p w:rsidR="007B6DB3" w:rsidRPr="00876278" w:rsidRDefault="007B6DB3" w:rsidP="00272BCB">
      <w:pPr>
        <w:autoSpaceDE w:val="0"/>
        <w:autoSpaceDN w:val="0"/>
        <w:adjustRightInd w:val="0"/>
        <w:spacing w:after="0" w:line="240" w:lineRule="auto"/>
        <w:ind w:firstLine="567"/>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custo da mão de obra foi estimado, no projeto básico, com base no piso salarial estabelecido nas convenções coletivas de cada categoria profissional. Foi utilizado o valor fornecido pelo </w:t>
      </w:r>
      <w:proofErr w:type="spellStart"/>
      <w:r w:rsidRPr="00876278">
        <w:rPr>
          <w:rFonts w:ascii="Cambria" w:hAnsi="Cambria" w:cs="CIDFont+F2"/>
        </w:rPr>
        <w:t>Sindimercosul</w:t>
      </w:r>
      <w:proofErr w:type="spellEnd"/>
      <w:r w:rsidRPr="00876278">
        <w:rPr>
          <w:rFonts w:ascii="Cambria" w:hAnsi="Cambria" w:cs="CIDFont+F2"/>
        </w:rPr>
        <w:t xml:space="preserve"> da cidade de Uruguaiana/ RS, para o período </w:t>
      </w:r>
      <w:proofErr w:type="gramStart"/>
      <w:r w:rsidRPr="00876278">
        <w:rPr>
          <w:rFonts w:ascii="Cambria" w:hAnsi="Cambria" w:cs="CIDFont+F2"/>
        </w:rPr>
        <w:t>2021/2022 .</w:t>
      </w:r>
      <w:proofErr w:type="gramEnd"/>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Todos os direitos e os benefícios previstos às categorias de trabalhadores envolvidos em uma prestação de serviços desta natureza, estabelecidos nas convenções coletivas, na Consolidação das Leis Trabalhistas (CLT) e em outros dispositivos legais aplicáveis à situação, foram considerados na planilha orçamentária do projeto básico.</w:t>
      </w:r>
    </w:p>
    <w:p w:rsidR="002D5456" w:rsidRPr="007F5790" w:rsidRDefault="002D5456" w:rsidP="00B36B87">
      <w:pPr>
        <w:autoSpaceDE w:val="0"/>
        <w:autoSpaceDN w:val="0"/>
        <w:adjustRightInd w:val="0"/>
        <w:spacing w:after="0" w:line="240" w:lineRule="auto"/>
        <w:ind w:firstLine="1134"/>
        <w:jc w:val="both"/>
        <w:rPr>
          <w:rFonts w:ascii="Cambria" w:hAnsi="Cambria" w:cs="CIDFont+F2"/>
          <w:u w:val="single"/>
        </w:rPr>
      </w:pPr>
      <w:r w:rsidRPr="007F5790">
        <w:rPr>
          <w:rFonts w:ascii="Cambria" w:hAnsi="Cambria" w:cs="CIDFont+F2"/>
          <w:u w:val="single"/>
        </w:rPr>
        <w:t>Portanto, as propostas por parte da empresa devem estar de acordo com os salários determinados nas planilhas orçamentárias.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repactuação da parcela de mão de obra será realizada a partir dos índices das Convenções Coletivas em suas datas-bases.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5.</w:t>
      </w:r>
      <w:r w:rsidR="00CA1CA9">
        <w:rPr>
          <w:rFonts w:ascii="Cambria" w:hAnsi="Cambria" w:cs="CIDFont+F2"/>
          <w:b/>
        </w:rPr>
        <w:t>2</w:t>
      </w:r>
      <w:r w:rsidRPr="00876278">
        <w:rPr>
          <w:rFonts w:ascii="Cambria" w:hAnsi="Cambria" w:cs="CIDFont+F2"/>
          <w:b/>
        </w:rPr>
        <w:t xml:space="preserve"> VALE </w:t>
      </w:r>
      <w:r w:rsidR="00912140">
        <w:rPr>
          <w:rFonts w:ascii="Cambria" w:hAnsi="Cambria" w:cs="CIDFont+F2"/>
          <w:b/>
        </w:rPr>
        <w:t>REFEIÇÃO</w:t>
      </w:r>
    </w:p>
    <w:p w:rsidR="0023417B" w:rsidRPr="00876278" w:rsidRDefault="0023417B" w:rsidP="00272BCB">
      <w:pPr>
        <w:autoSpaceDE w:val="0"/>
        <w:autoSpaceDN w:val="0"/>
        <w:adjustRightInd w:val="0"/>
        <w:spacing w:after="0" w:line="240" w:lineRule="auto"/>
        <w:ind w:firstLine="567"/>
        <w:rPr>
          <w:rFonts w:ascii="Cambria" w:hAnsi="Cambria" w:cs="CIDFont+F2"/>
        </w:rPr>
      </w:pPr>
    </w:p>
    <w:p w:rsidR="002D5456"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Conforme convenção coletiva da categoria (2019/2020) </w:t>
      </w:r>
      <w:r w:rsidR="00C33752">
        <w:rPr>
          <w:rFonts w:ascii="Cambria" w:hAnsi="Cambria" w:cs="CIDFont+F2"/>
        </w:rPr>
        <w:t>é previsto</w:t>
      </w:r>
      <w:r w:rsidRPr="00876278">
        <w:rPr>
          <w:rFonts w:ascii="Cambria" w:hAnsi="Cambria" w:cs="CIDFont+F2"/>
        </w:rPr>
        <w:t xml:space="preserve"> o pagamento de auxílio refeição</w:t>
      </w:r>
      <w:r w:rsidR="00065A5F">
        <w:rPr>
          <w:rFonts w:ascii="Cambria" w:hAnsi="Cambria" w:cs="CIDFont+F2"/>
        </w:rPr>
        <w:t xml:space="preserve"> de R$17,74 por dia trabalhado.</w:t>
      </w:r>
    </w:p>
    <w:p w:rsidR="00FF4F14" w:rsidRPr="00827BEE" w:rsidRDefault="009C539D" w:rsidP="00FF4F14">
      <w:pPr>
        <w:autoSpaceDE w:val="0"/>
        <w:autoSpaceDN w:val="0"/>
        <w:adjustRightInd w:val="0"/>
        <w:spacing w:after="0" w:line="240" w:lineRule="auto"/>
        <w:ind w:firstLine="1134"/>
        <w:jc w:val="both"/>
        <w:rPr>
          <w:rFonts w:ascii="Cambria" w:hAnsi="Cambria" w:cs="CIDFont+F2"/>
        </w:rPr>
      </w:pPr>
      <w:r w:rsidRPr="00827BEE">
        <w:rPr>
          <w:rFonts w:ascii="Cambria" w:hAnsi="Cambria" w:cs="CIDFont+F2"/>
          <w:highlight w:val="yellow"/>
        </w:rPr>
        <w:t xml:space="preserve">O pagamento do </w:t>
      </w:r>
      <w:r w:rsidR="00827BEE" w:rsidRPr="00827BEE">
        <w:rPr>
          <w:rFonts w:ascii="Cambria" w:hAnsi="Cambria" w:cs="CIDFont+F2"/>
          <w:highlight w:val="yellow"/>
        </w:rPr>
        <w:t>vale</w:t>
      </w:r>
      <w:r w:rsidRPr="00827BEE">
        <w:rPr>
          <w:rFonts w:ascii="Cambria" w:hAnsi="Cambria" w:cs="CIDFont+F2"/>
          <w:highlight w:val="yellow"/>
        </w:rPr>
        <w:t xml:space="preserve"> refeição </w:t>
      </w:r>
      <w:r w:rsidR="00FF4F14" w:rsidRPr="00827BEE">
        <w:rPr>
          <w:rFonts w:ascii="Cambria" w:hAnsi="Cambria" w:cs="CIDFont+F2"/>
          <w:highlight w:val="yellow"/>
        </w:rPr>
        <w:t>é opcional</w:t>
      </w:r>
      <w:r w:rsidRPr="00827BEE">
        <w:rPr>
          <w:rFonts w:ascii="Cambria" w:hAnsi="Cambria" w:cs="CIDFont+F2"/>
          <w:highlight w:val="yellow"/>
        </w:rPr>
        <w:t xml:space="preserve">, visto que até a presente data, não houve acordo sindical para atualização do valor. Dessa forma, caso a empresa opte por </w:t>
      </w:r>
      <w:r w:rsidRPr="00827BEE">
        <w:rPr>
          <w:rFonts w:ascii="Cambria" w:hAnsi="Cambria" w:cs="CIDFont+F2"/>
          <w:b/>
          <w:highlight w:val="yellow"/>
        </w:rPr>
        <w:t>não realizar o pagamento</w:t>
      </w:r>
      <w:r w:rsidRPr="00827BEE">
        <w:rPr>
          <w:rFonts w:ascii="Cambria" w:hAnsi="Cambria" w:cs="CIDFont+F2"/>
          <w:highlight w:val="yellow"/>
        </w:rPr>
        <w:t xml:space="preserve">, </w:t>
      </w:r>
      <w:r w:rsidRPr="00827BEE">
        <w:rPr>
          <w:rFonts w:ascii="Cambria" w:hAnsi="Cambria" w:cs="CIDFont+F2"/>
          <w:b/>
          <w:highlight w:val="yellow"/>
        </w:rPr>
        <w:t>o valor deverá ser zerado</w:t>
      </w:r>
      <w:r w:rsidRPr="00827BEE">
        <w:rPr>
          <w:rFonts w:ascii="Cambria" w:hAnsi="Cambria" w:cs="CIDFont+F2"/>
          <w:highlight w:val="yellow"/>
        </w:rPr>
        <w:t xml:space="preserve"> na planilha de composição de custos.</w:t>
      </w:r>
      <w:r w:rsidR="00FF4F14" w:rsidRPr="00827BEE">
        <w:rPr>
          <w:rFonts w:ascii="Cambria" w:hAnsi="Cambria" w:cs="CIDFont+F2"/>
          <w:highlight w:val="yellow"/>
        </w:rPr>
        <w:t xml:space="preserve"> O arquivo disponibilizado em </w:t>
      </w:r>
      <w:proofErr w:type="spellStart"/>
      <w:proofErr w:type="gramStart"/>
      <w:r w:rsidR="00FF4F14" w:rsidRPr="00827BEE">
        <w:rPr>
          <w:rFonts w:ascii="Cambria" w:hAnsi="Cambria" w:cs="CIDFont+F2"/>
          <w:highlight w:val="yellow"/>
        </w:rPr>
        <w:t>excel</w:t>
      </w:r>
      <w:proofErr w:type="spellEnd"/>
      <w:proofErr w:type="gramEnd"/>
      <w:r w:rsidR="00FF4F14" w:rsidRPr="00827BEE">
        <w:rPr>
          <w:rFonts w:ascii="Cambria" w:hAnsi="Cambria" w:cs="CIDFont+F2"/>
          <w:highlight w:val="yellow"/>
        </w:rPr>
        <w:t xml:space="preserve"> foi alterado, tornando o campo editável.</w:t>
      </w:r>
    </w:p>
    <w:p w:rsidR="009C539D" w:rsidRPr="00827BEE" w:rsidRDefault="009C539D" w:rsidP="00B36B87">
      <w:pPr>
        <w:autoSpaceDE w:val="0"/>
        <w:autoSpaceDN w:val="0"/>
        <w:adjustRightInd w:val="0"/>
        <w:spacing w:after="0" w:line="240" w:lineRule="auto"/>
        <w:ind w:firstLine="1134"/>
        <w:jc w:val="both"/>
        <w:rPr>
          <w:rFonts w:ascii="Cambria" w:hAnsi="Cambria" w:cs="CIDFont+F2"/>
        </w:rPr>
      </w:pPr>
      <w:r w:rsidRPr="00827BEE">
        <w:rPr>
          <w:rFonts w:ascii="Cambria" w:hAnsi="Cambria" w:cs="CIDFont+F2"/>
        </w:rPr>
        <w:t>Para fins de composição de custos o valor será</w:t>
      </w:r>
      <w:r w:rsidR="00FF4F14" w:rsidRPr="00827BEE">
        <w:rPr>
          <w:rFonts w:ascii="Cambria" w:hAnsi="Cambria" w:cs="CIDFont+F2"/>
        </w:rPr>
        <w:t xml:space="preserve"> mantido como referência, uma vez que havendo nova convenção coletiva a exigência poderá tornar-se obrigatória.</w:t>
      </w:r>
    </w:p>
    <w:p w:rsidR="0023417B" w:rsidRPr="00876278" w:rsidRDefault="0023417B" w:rsidP="00272BCB">
      <w:pPr>
        <w:autoSpaceDE w:val="0"/>
        <w:autoSpaceDN w:val="0"/>
        <w:adjustRightInd w:val="0"/>
        <w:spacing w:after="0" w:line="240" w:lineRule="auto"/>
        <w:ind w:firstLine="567"/>
        <w:rPr>
          <w:rFonts w:ascii="CIDFont+F2" w:hAnsi="CIDFont+F2" w:cs="CIDFont+F2"/>
        </w:rPr>
      </w:pPr>
    </w:p>
    <w:p w:rsidR="0023417B" w:rsidRPr="00876278" w:rsidRDefault="004E5996" w:rsidP="004E5996">
      <w:pPr>
        <w:autoSpaceDE w:val="0"/>
        <w:autoSpaceDN w:val="0"/>
        <w:adjustRightInd w:val="0"/>
        <w:spacing w:after="0" w:line="240" w:lineRule="auto"/>
        <w:ind w:firstLine="1418"/>
        <w:jc w:val="both"/>
        <w:rPr>
          <w:rFonts w:ascii="Cambria" w:hAnsi="Cambria" w:cs="CIDFont+F1"/>
          <w:b/>
        </w:rPr>
      </w:pPr>
      <w:r w:rsidRPr="00876278">
        <w:rPr>
          <w:rFonts w:ascii="Cambria" w:hAnsi="Cambria" w:cs="CIDFont+F1"/>
          <w:b/>
        </w:rPr>
        <w:t>6.</w:t>
      </w:r>
      <w:r w:rsidR="0023417B" w:rsidRPr="00876278">
        <w:rPr>
          <w:rFonts w:ascii="Cambria" w:hAnsi="Cambria" w:cs="CIDFont+F1"/>
          <w:b/>
        </w:rPr>
        <w:t xml:space="preserve"> ENCARGOS SOCIAIS</w:t>
      </w:r>
    </w:p>
    <w:p w:rsidR="0023417B" w:rsidRPr="00876278" w:rsidRDefault="0023417B" w:rsidP="00272BCB">
      <w:pPr>
        <w:autoSpaceDE w:val="0"/>
        <w:autoSpaceDN w:val="0"/>
        <w:adjustRightInd w:val="0"/>
        <w:spacing w:after="0" w:line="240" w:lineRule="auto"/>
        <w:ind w:firstLine="567"/>
        <w:jc w:val="both"/>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Encargos Sociais são os custos incidentes sobre a folha de pagamento de salários dos trabalhadores e tem sua origem na CLT, na Constituição Federal de 1988, em leis específicas e nas Convenções Coletivas de Trabalho.</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B36B87">
      <w:pPr>
        <w:autoSpaceDE w:val="0"/>
        <w:autoSpaceDN w:val="0"/>
        <w:adjustRightInd w:val="0"/>
        <w:spacing w:after="0" w:line="240" w:lineRule="auto"/>
        <w:ind w:firstLine="1418"/>
        <w:rPr>
          <w:rFonts w:ascii="Cambria" w:hAnsi="Cambria" w:cs="CIDFont+F2"/>
          <w:b/>
        </w:rPr>
      </w:pPr>
      <w:r w:rsidRPr="00C63CF0">
        <w:rPr>
          <w:rFonts w:ascii="Cambria" w:hAnsi="Cambria" w:cs="CIDFont+F2"/>
          <w:b/>
        </w:rPr>
        <w:t>6.1 DETALHAMENTO DE ENCARGOS SOCIAIS</w:t>
      </w:r>
    </w:p>
    <w:p w:rsidR="0023417B" w:rsidRPr="00C63CF0" w:rsidRDefault="0023417B" w:rsidP="00272BCB">
      <w:pPr>
        <w:autoSpaceDE w:val="0"/>
        <w:autoSpaceDN w:val="0"/>
        <w:adjustRightInd w:val="0"/>
        <w:spacing w:after="0" w:line="240" w:lineRule="auto"/>
        <w:ind w:firstLine="567"/>
        <w:rPr>
          <w:rFonts w:ascii="Cambria" w:hAnsi="Cambria" w:cs="CIDFont+F2"/>
        </w:rPr>
      </w:pPr>
    </w:p>
    <w:p w:rsidR="002D5456" w:rsidRDefault="002D5456" w:rsidP="00B36B87">
      <w:pPr>
        <w:autoSpaceDE w:val="0"/>
        <w:autoSpaceDN w:val="0"/>
        <w:adjustRightInd w:val="0"/>
        <w:spacing w:after="0" w:line="240" w:lineRule="auto"/>
        <w:ind w:firstLine="1134"/>
        <w:jc w:val="both"/>
        <w:rPr>
          <w:rFonts w:ascii="Cambria" w:hAnsi="Cambria" w:cs="CIDFont+F2"/>
          <w:color w:val="FF0000"/>
        </w:rPr>
      </w:pPr>
      <w:r w:rsidRPr="00C63CF0">
        <w:rPr>
          <w:rFonts w:ascii="Cambria" w:hAnsi="Cambria" w:cs="CIDFont+F2"/>
        </w:rPr>
        <w:t>Os encargos sociais foram determinados através do Manual do Tribunal de Contas TCE/RS (2019), por meio de pesquisa à legislação e a dados estatísticos disponíveis em fontes públicas oficiais</w:t>
      </w:r>
      <w:r w:rsidRPr="00CE2887">
        <w:rPr>
          <w:rFonts w:ascii="Cambria" w:hAnsi="Cambria" w:cs="CIDFont+F2"/>
          <w:color w:val="FF0000"/>
        </w:rPr>
        <w:t>.</w:t>
      </w:r>
    </w:p>
    <w:p w:rsidR="004E5996" w:rsidRPr="00C63CF0" w:rsidRDefault="004E5996"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B36B87">
      <w:pPr>
        <w:autoSpaceDE w:val="0"/>
        <w:autoSpaceDN w:val="0"/>
        <w:adjustRightInd w:val="0"/>
        <w:spacing w:after="0" w:line="240" w:lineRule="auto"/>
        <w:ind w:firstLine="1418"/>
        <w:rPr>
          <w:rFonts w:ascii="Cambria" w:hAnsi="Cambria" w:cs="CIDFont+F1"/>
          <w:b/>
        </w:rPr>
      </w:pPr>
      <w:r w:rsidRPr="00C63CF0">
        <w:rPr>
          <w:rFonts w:ascii="Cambria" w:hAnsi="Cambria" w:cs="CIDFont+F1"/>
          <w:b/>
        </w:rPr>
        <w:t>6.1.1 Grupo A</w:t>
      </w:r>
    </w:p>
    <w:p w:rsidR="00816779" w:rsidRPr="00C63CF0" w:rsidRDefault="00816779" w:rsidP="00B36B87">
      <w:pPr>
        <w:autoSpaceDE w:val="0"/>
        <w:autoSpaceDN w:val="0"/>
        <w:adjustRightInd w:val="0"/>
        <w:spacing w:after="0" w:line="240" w:lineRule="auto"/>
        <w:ind w:firstLine="1134"/>
        <w:jc w:val="both"/>
        <w:rPr>
          <w:rFonts w:ascii="Cambria" w:hAnsi="Cambria" w:cs="CIDFont+F2"/>
        </w:rPr>
      </w:pPr>
      <w:r w:rsidRPr="00C63CF0">
        <w:rPr>
          <w:rFonts w:ascii="Cambria" w:hAnsi="Cambria" w:cs="CIDFont+F2"/>
        </w:rPr>
        <w:t>Os encargos do Grupo A são as contribuições sociais obrigatórias por lei que incidem sobre a folha de pagamento. Envolvem, também, aquelas definidas em convenções coletivas de trabalho, quando houver. É fundamental que os contratantes públicos acompanhem as convenções regionalizadas de trabalho entre os sindicatos de empregados e empregadores que diferenciem os encargos a serem recolhidos em cada município onde é prestado o serviço.</w:t>
      </w:r>
    </w:p>
    <w:p w:rsidR="0023417B" w:rsidRPr="00CE2887" w:rsidRDefault="0023417B" w:rsidP="00272BCB">
      <w:pPr>
        <w:autoSpaceDE w:val="0"/>
        <w:autoSpaceDN w:val="0"/>
        <w:adjustRightInd w:val="0"/>
        <w:spacing w:after="0" w:line="240" w:lineRule="auto"/>
        <w:ind w:firstLine="567"/>
        <w:jc w:val="both"/>
        <w:rPr>
          <w:rFonts w:ascii="Cambria" w:hAnsi="Cambria" w:cs="CIDFont+F2"/>
          <w:color w:val="FF0000"/>
        </w:rPr>
      </w:pPr>
    </w:p>
    <w:p w:rsidR="003A70AB" w:rsidRPr="007C737B" w:rsidRDefault="0023417B" w:rsidP="00B36B87">
      <w:pPr>
        <w:autoSpaceDE w:val="0"/>
        <w:autoSpaceDN w:val="0"/>
        <w:adjustRightInd w:val="0"/>
        <w:spacing w:after="0" w:line="240" w:lineRule="auto"/>
        <w:ind w:firstLine="1418"/>
        <w:jc w:val="both"/>
        <w:rPr>
          <w:rFonts w:ascii="Cambria" w:hAnsi="Cambria" w:cs="CIDFont+F1"/>
          <w:b/>
        </w:rPr>
      </w:pPr>
      <w:r w:rsidRPr="007C737B">
        <w:rPr>
          <w:rFonts w:ascii="Cambria" w:hAnsi="Cambria" w:cs="CIDFont+F1"/>
          <w:b/>
        </w:rPr>
        <w:t>6.1.2 Grupo B, C e 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Nos encargos do Grupo B estão os valores pagos aos trabalhadores, como salário em dias em que não há prestação de serviços. Portanto, sobre eles incidem os encargos básicos do Grupo A. Para a estimativa dos percentuais do Grupo B, algumas premissas de cálculo têm de ser adotadas e alguns dados estatísticos do mercado de trabalho, da previdência social e da demografia populacional, para que os parâmetros percentuais calculados reflitam da melhor maneira possível a realidade do mercado de mão de obra.</w:t>
      </w:r>
      <w:r w:rsidR="00836D75" w:rsidRPr="007C737B">
        <w:rPr>
          <w:rFonts w:ascii="Cambria" w:hAnsi="Cambria" w:cs="CIDFont+F2"/>
        </w:rPr>
        <w:t xml:space="preserve"> </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Nos encargos do Grupo C, possuem natureza predominantemente indenizatória, com taxas de rotatividade dos funcionários, com o objetivo de remunerar a empresa para qualquer eventualidade em termos de indenizações e rescisões.</w:t>
      </w:r>
      <w:r w:rsidR="00836D75" w:rsidRPr="007C737B">
        <w:rPr>
          <w:rFonts w:ascii="Cambria" w:hAnsi="Cambria" w:cs="CIDFont+F2"/>
        </w:rPr>
        <w:t xml:space="preserve"> Para isso fora utilizados os dados disponíveis no CAGED.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 xml:space="preserve">Quanto ao Grupo D, se refere ao percentual de encargos sociais originado da reincidência de um encargo sobre outro, ou seja, </w:t>
      </w:r>
      <w:r w:rsidR="00836D75" w:rsidRPr="007C737B">
        <w:rPr>
          <w:rFonts w:ascii="Cambria" w:hAnsi="Cambria" w:cs="CIDFont+F2"/>
        </w:rPr>
        <w:t>reincidência do Grupo A sobre o B e reincidência de FGTS sobre o Aviso Prévio Indenizado.</w:t>
      </w:r>
    </w:p>
    <w:p w:rsidR="00C63CF0" w:rsidRDefault="00C63CF0" w:rsidP="00B36B87">
      <w:pPr>
        <w:autoSpaceDE w:val="0"/>
        <w:autoSpaceDN w:val="0"/>
        <w:adjustRightInd w:val="0"/>
        <w:spacing w:after="0" w:line="240" w:lineRule="auto"/>
        <w:ind w:firstLine="1134"/>
        <w:jc w:val="both"/>
        <w:rPr>
          <w:rFonts w:ascii="Cambria" w:hAnsi="Cambria" w:cs="CIDFont+F2"/>
          <w:color w:val="FF0000"/>
        </w:rPr>
      </w:pPr>
    </w:p>
    <w:p w:rsidR="0023417B"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A partir do preenchimento dos dados foi apresentado o resultado dos Encargos:</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p w:rsidR="00843FC1" w:rsidRPr="00876278" w:rsidRDefault="00843FC1" w:rsidP="007B6DB3">
      <w:pPr>
        <w:autoSpaceDE w:val="0"/>
        <w:autoSpaceDN w:val="0"/>
        <w:adjustRightInd w:val="0"/>
        <w:spacing w:after="0" w:line="240" w:lineRule="auto"/>
        <w:ind w:left="567" w:firstLine="851"/>
        <w:jc w:val="both"/>
        <w:rPr>
          <w:rFonts w:ascii="Cambria" w:hAnsi="Cambria" w:cs="CIDFont+F2"/>
        </w:rPr>
      </w:pPr>
    </w:p>
    <w:tbl>
      <w:tblPr>
        <w:tblW w:w="9639" w:type="dxa"/>
        <w:jc w:val="center"/>
        <w:tblCellMar>
          <w:left w:w="70" w:type="dxa"/>
          <w:right w:w="70" w:type="dxa"/>
        </w:tblCellMar>
        <w:tblLook w:val="04A0" w:firstRow="1" w:lastRow="0" w:firstColumn="1" w:lastColumn="0" w:noHBand="0" w:noVBand="1"/>
      </w:tblPr>
      <w:tblGrid>
        <w:gridCol w:w="2125"/>
        <w:gridCol w:w="4119"/>
        <w:gridCol w:w="3395"/>
      </w:tblGrid>
      <w:tr w:rsidR="00117EE3" w:rsidRPr="00117EE3" w:rsidTr="00B53AAB">
        <w:trPr>
          <w:trHeight w:val="252"/>
          <w:jc w:val="center"/>
        </w:trPr>
        <w:tc>
          <w:tcPr>
            <w:tcW w:w="2125"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4"/>
                <w:szCs w:val="24"/>
                <w:lang w:eastAsia="pt-BR"/>
              </w:rPr>
            </w:pPr>
          </w:p>
        </w:tc>
        <w:tc>
          <w:tcPr>
            <w:tcW w:w="4119"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c>
          <w:tcPr>
            <w:tcW w:w="3395"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r>
      <w:tr w:rsidR="00117EE3" w:rsidRPr="00117EE3" w:rsidTr="00B53AAB">
        <w:trPr>
          <w:trHeight w:val="280"/>
          <w:jc w:val="center"/>
        </w:trPr>
        <w:tc>
          <w:tcPr>
            <w:tcW w:w="9639" w:type="dxa"/>
            <w:gridSpan w:val="3"/>
            <w:tcBorders>
              <w:top w:val="single" w:sz="8" w:space="0" w:color="auto"/>
              <w:left w:val="single" w:sz="8" w:space="0" w:color="auto"/>
              <w:bottom w:val="single" w:sz="4" w:space="0" w:color="auto"/>
              <w:right w:val="single" w:sz="8" w:space="0" w:color="000000"/>
            </w:tcBorders>
            <w:shd w:val="clear" w:color="000000" w:fill="BFBFBF"/>
            <w:noWrap/>
            <w:vAlign w:val="center"/>
            <w:hideMark/>
          </w:tcPr>
          <w:p w:rsidR="00117EE3" w:rsidRPr="00117EE3" w:rsidRDefault="00117EE3" w:rsidP="00117EE3">
            <w:pPr>
              <w:spacing w:after="0" w:line="240" w:lineRule="auto"/>
              <w:jc w:val="center"/>
              <w:rPr>
                <w:rFonts w:ascii="Arial" w:eastAsia="Times New Roman" w:hAnsi="Arial" w:cs="Arial"/>
                <w:b/>
                <w:bCs/>
                <w:sz w:val="28"/>
                <w:szCs w:val="28"/>
                <w:lang w:eastAsia="pt-BR"/>
              </w:rPr>
            </w:pPr>
            <w:r w:rsidRPr="00117EE3">
              <w:rPr>
                <w:rFonts w:ascii="Arial" w:eastAsia="Times New Roman" w:hAnsi="Arial" w:cs="Arial"/>
                <w:b/>
                <w:bCs/>
                <w:sz w:val="28"/>
                <w:szCs w:val="28"/>
                <w:lang w:eastAsia="pt-BR"/>
              </w:rPr>
              <w:t xml:space="preserve">2. Composição dos Encargos Sociais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Código</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Descrição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Valor</w:t>
            </w:r>
          </w:p>
        </w:tc>
      </w:tr>
      <w:tr w:rsidR="00117EE3" w:rsidRPr="00117EE3" w:rsidTr="00B53AAB">
        <w:trPr>
          <w:trHeight w:val="294"/>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 xml:space="preserve">INSS </w:t>
            </w:r>
            <w:r w:rsidR="000273A1" w:rsidRPr="007C737B">
              <w:rPr>
                <w:rFonts w:ascii="Arial" w:eastAsia="Times New Roman" w:hAnsi="Arial" w:cs="Arial"/>
                <w:lang w:eastAsia="pt-BR"/>
              </w:rPr>
              <w:t>(Art. 22, I da Lei 8.212/91)</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20,00%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SESI</w:t>
            </w:r>
            <w:r w:rsidR="000273A1" w:rsidRPr="007C737B">
              <w:rPr>
                <w:rFonts w:ascii="Arial" w:eastAsia="Times New Roman" w:hAnsi="Arial" w:cs="Arial"/>
                <w:lang w:eastAsia="pt-BR"/>
              </w:rPr>
              <w:t xml:space="preserve"> (Art. 30 da Lei 8.036/90 e art. 1º da Lei 8.154/90)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1,50%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SENAI</w:t>
            </w:r>
            <w:r w:rsidR="000273A1" w:rsidRPr="007C737B">
              <w:rPr>
                <w:rFonts w:ascii="Arial" w:eastAsia="Times New Roman" w:hAnsi="Arial" w:cs="Arial"/>
                <w:lang w:eastAsia="pt-BR"/>
              </w:rPr>
              <w:t xml:space="preserve"> (Decreto-lei 2.318/86)</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INCRA</w:t>
            </w:r>
            <w:r w:rsidR="000273A1" w:rsidRPr="007C737B">
              <w:rPr>
                <w:rFonts w:ascii="Arial" w:eastAsia="Times New Roman" w:hAnsi="Arial" w:cs="Arial"/>
                <w:lang w:eastAsia="pt-BR"/>
              </w:rPr>
              <w:t xml:space="preserve"> (Art. 1º, I do Decreto-lei 1.146/70)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0,20%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SEBRAE</w:t>
            </w:r>
            <w:r w:rsidR="000273A1" w:rsidRPr="007C737B">
              <w:rPr>
                <w:rFonts w:ascii="Arial" w:eastAsia="Times New Roman" w:hAnsi="Arial" w:cs="Arial"/>
                <w:lang w:eastAsia="pt-BR"/>
              </w:rPr>
              <w:t>( Lei 8.029/90, alterada pela Lei 8.154/90)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0,60%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A6</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Salário educação</w:t>
            </w:r>
            <w:r w:rsidR="000273A1" w:rsidRPr="007C737B">
              <w:rPr>
                <w:rFonts w:ascii="Arial" w:eastAsia="Times New Roman" w:hAnsi="Arial" w:cs="Arial"/>
                <w:lang w:eastAsia="pt-BR"/>
              </w:rPr>
              <w:t xml:space="preserve"> (Art. 3º, inc. I do Decreto 87.043/82)</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2,50%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A7</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Seguro contra acidentes de trabalho</w:t>
            </w:r>
            <w:r w:rsidR="000273A1" w:rsidRPr="007C737B">
              <w:rPr>
                <w:rFonts w:ascii="Arial" w:eastAsia="Times New Roman" w:hAnsi="Arial" w:cs="Arial"/>
                <w:lang w:eastAsia="pt-BR"/>
              </w:rPr>
              <w:t xml:space="preserve"> (Art. 22, II, alíneas “b” e “c” da Lei 8.121/91)</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3,00%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A8</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FGTS</w:t>
            </w:r>
            <w:r w:rsidR="000273A1" w:rsidRPr="007C737B">
              <w:rPr>
                <w:rFonts w:ascii="Arial" w:eastAsia="Times New Roman" w:hAnsi="Arial" w:cs="Arial"/>
                <w:lang w:eastAsia="pt-BR"/>
              </w:rPr>
              <w:t xml:space="preserve"> (Art. 15 da Lei 8.036/90 e art. 7º, inciso III da CF de 1998)</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8,00%</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A</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36,80%</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Férias gozadas</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13º salário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8,33%</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Licença Paternidade</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0,06%</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Faltas justificadas</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0,82%</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Auxilio acidente de trabalho</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0,31%</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B6</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Auxilio doença</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1,66%</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B</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11,18%</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Aviso prévio indenizado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1,95%</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xml:space="preserve">Férias indenizadas </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11,11%</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Pr>
                <w:rFonts w:ascii="Arial" w:eastAsia="Times New Roman" w:hAnsi="Arial" w:cs="Arial"/>
                <w:color w:val="000000"/>
                <w:lang w:eastAsia="pt-BR"/>
              </w:rPr>
              <w:t>Férias indenizadas s/ aviso pré</w:t>
            </w:r>
            <w:r w:rsidRPr="00117EE3">
              <w:rPr>
                <w:rFonts w:ascii="Arial" w:eastAsia="Times New Roman" w:hAnsi="Arial" w:cs="Arial"/>
                <w:color w:val="000000"/>
                <w:lang w:eastAsia="pt-BR"/>
              </w:rPr>
              <w:t xml:space="preserve">vio </w:t>
            </w:r>
            <w:proofErr w:type="spellStart"/>
            <w:r w:rsidRPr="00117EE3">
              <w:rPr>
                <w:rFonts w:ascii="Arial" w:eastAsia="Times New Roman" w:hAnsi="Arial" w:cs="Arial"/>
                <w:color w:val="000000"/>
                <w:lang w:eastAsia="pt-BR"/>
              </w:rPr>
              <w:t>inden</w:t>
            </w:r>
            <w:proofErr w:type="spellEnd"/>
            <w:r w:rsidRPr="00117EE3">
              <w:rPr>
                <w:rFonts w:ascii="Arial" w:eastAsia="Times New Roman" w:hAnsi="Arial" w:cs="Arial"/>
                <w:color w:val="000000"/>
                <w:lang w:eastAsia="pt-BR"/>
              </w:rPr>
              <w:t>.</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0,22%</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Depósito rescisão sem justa causa</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0,03%</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Indenização adicional</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0,16%</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C</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13,47%</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Reincidência de Grupo A sobre Grupo B</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4,11%</w:t>
            </w:r>
          </w:p>
        </w:tc>
      </w:tr>
      <w:tr w:rsidR="00117EE3" w:rsidRPr="00117EE3" w:rsidTr="00B53AAB">
        <w:trPr>
          <w:trHeight w:val="532"/>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D2</w:t>
            </w:r>
          </w:p>
        </w:tc>
        <w:tc>
          <w:tcPr>
            <w:tcW w:w="4119" w:type="dxa"/>
            <w:tcBorders>
              <w:top w:val="nil"/>
              <w:left w:val="nil"/>
              <w:bottom w:val="single" w:sz="4" w:space="0" w:color="auto"/>
              <w:right w:val="single" w:sz="4" w:space="0" w:color="auto"/>
            </w:tcBorders>
            <w:shd w:val="clear" w:color="auto" w:fill="auto"/>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Reincidência de FGTS sobre aviso prévio indenizado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0,72%</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D</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4,83%</w:t>
            </w:r>
          </w:p>
        </w:tc>
      </w:tr>
      <w:tr w:rsidR="00117EE3" w:rsidRPr="00117EE3" w:rsidTr="00B53AAB">
        <w:trPr>
          <w:trHeight w:val="294"/>
          <w:jc w:val="center"/>
        </w:trPr>
        <w:tc>
          <w:tcPr>
            <w:tcW w:w="2125" w:type="dxa"/>
            <w:tcBorders>
              <w:top w:val="nil"/>
              <w:left w:val="single" w:sz="8" w:space="0" w:color="auto"/>
              <w:bottom w:val="single" w:sz="8" w:space="0" w:color="auto"/>
              <w:right w:val="single" w:sz="4" w:space="0" w:color="auto"/>
            </w:tcBorders>
            <w:shd w:val="clear" w:color="000000" w:fill="A6A6A6"/>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8" w:space="0" w:color="auto"/>
              <w:right w:val="single" w:sz="4" w:space="0" w:color="auto"/>
            </w:tcBorders>
            <w:shd w:val="clear" w:color="000000" w:fill="A6A6A6"/>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(A+B+C+D)</w:t>
            </w:r>
          </w:p>
        </w:tc>
        <w:tc>
          <w:tcPr>
            <w:tcW w:w="3395" w:type="dxa"/>
            <w:tcBorders>
              <w:top w:val="nil"/>
              <w:left w:val="nil"/>
              <w:bottom w:val="single" w:sz="8" w:space="0" w:color="auto"/>
              <w:right w:val="single" w:sz="8" w:space="0" w:color="auto"/>
            </w:tcBorders>
            <w:shd w:val="clear" w:color="000000" w:fill="A6A6A6"/>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66,28%</w:t>
            </w:r>
          </w:p>
        </w:tc>
      </w:tr>
      <w:tr w:rsidR="00117EE3" w:rsidRPr="00117EE3" w:rsidTr="00B53AAB">
        <w:trPr>
          <w:trHeight w:val="280"/>
          <w:jc w:val="center"/>
        </w:trPr>
        <w:tc>
          <w:tcPr>
            <w:tcW w:w="2125"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p>
        </w:tc>
        <w:tc>
          <w:tcPr>
            <w:tcW w:w="4119"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c>
          <w:tcPr>
            <w:tcW w:w="3395"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r>
    </w:tbl>
    <w:p w:rsidR="00843FC1" w:rsidRPr="00F94A5F" w:rsidRDefault="00F94A5F" w:rsidP="007B6DB3">
      <w:pPr>
        <w:autoSpaceDE w:val="0"/>
        <w:autoSpaceDN w:val="0"/>
        <w:adjustRightInd w:val="0"/>
        <w:spacing w:after="0" w:line="240" w:lineRule="auto"/>
        <w:ind w:left="567" w:firstLine="851"/>
        <w:jc w:val="both"/>
        <w:rPr>
          <w:rFonts w:asciiTheme="majorHAnsi" w:hAnsiTheme="majorHAnsi" w:cs="CIDFont+F2"/>
        </w:rPr>
      </w:pPr>
      <w:r w:rsidRPr="00117EE3">
        <w:rPr>
          <w:rFonts w:asciiTheme="majorHAnsi" w:eastAsia="Times New Roman" w:hAnsiTheme="majorHAnsi" w:cs="Arial"/>
          <w:b/>
          <w:bCs/>
          <w:sz w:val="24"/>
          <w:szCs w:val="24"/>
          <w:lang w:eastAsia="pt-BR"/>
        </w:rPr>
        <w:t>O orçamento deve ser realizado por responsável técnico habilitado e é de responsabilidade do seu autor.</w:t>
      </w:r>
    </w:p>
    <w:p w:rsidR="00843FC1" w:rsidRPr="00876278" w:rsidRDefault="00843FC1" w:rsidP="007B6DB3">
      <w:pPr>
        <w:autoSpaceDE w:val="0"/>
        <w:autoSpaceDN w:val="0"/>
        <w:adjustRightInd w:val="0"/>
        <w:spacing w:after="0" w:line="240" w:lineRule="auto"/>
        <w:ind w:left="567" w:firstLine="851"/>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b/>
          <w:u w:val="single"/>
        </w:rPr>
      </w:pPr>
      <w:r w:rsidRPr="00876278">
        <w:rPr>
          <w:rFonts w:ascii="Cambria" w:hAnsi="Cambria" w:cs="CIDFont+F2"/>
          <w:b/>
          <w:highlight w:val="yellow"/>
          <w:u w:val="single"/>
        </w:rPr>
        <w:t>Utilizou-se estes valores como base para a apuração dos encargos sociais sobre a mão de obra. Assim, cada empresa utilizará a planilha como parâmetro, mas deve apresentar e comprovar os percentuais de cada item, conforme a legislação pertinente.</w:t>
      </w:r>
    </w:p>
    <w:p w:rsidR="00171A25" w:rsidRPr="00876278" w:rsidRDefault="00171A25" w:rsidP="00B36B87">
      <w:pPr>
        <w:autoSpaceDE w:val="0"/>
        <w:autoSpaceDN w:val="0"/>
        <w:adjustRightInd w:val="0"/>
        <w:spacing w:after="0" w:line="240" w:lineRule="auto"/>
        <w:jc w:val="both"/>
        <w:rPr>
          <w:rFonts w:ascii="Cambria" w:hAnsi="Cambria" w:cs="CIDFont+F2"/>
        </w:rPr>
      </w:pPr>
    </w:p>
    <w:p w:rsidR="0023417B" w:rsidRPr="00876278" w:rsidRDefault="0023417B" w:rsidP="00B36B87">
      <w:pPr>
        <w:autoSpaceDE w:val="0"/>
        <w:autoSpaceDN w:val="0"/>
        <w:adjustRightInd w:val="0"/>
        <w:spacing w:after="0" w:line="240" w:lineRule="auto"/>
        <w:ind w:firstLine="1418"/>
        <w:jc w:val="both"/>
        <w:rPr>
          <w:rFonts w:ascii="Cambria" w:hAnsi="Cambria" w:cs="CIDFont+F1"/>
          <w:b/>
        </w:rPr>
      </w:pPr>
      <w:r w:rsidRPr="00876278">
        <w:rPr>
          <w:rFonts w:ascii="Cambria" w:hAnsi="Cambria" w:cs="CIDFont+F1"/>
          <w:b/>
        </w:rPr>
        <w:t>7- VEÍCULOS E EQUIPAMENTOS</w:t>
      </w:r>
    </w:p>
    <w:p w:rsidR="0023417B" w:rsidRPr="00876278" w:rsidRDefault="0023417B" w:rsidP="003A70AB">
      <w:pPr>
        <w:autoSpaceDE w:val="0"/>
        <w:autoSpaceDN w:val="0"/>
        <w:adjustRightInd w:val="0"/>
        <w:spacing w:after="0" w:line="240" w:lineRule="auto"/>
        <w:ind w:firstLine="567"/>
        <w:jc w:val="both"/>
        <w:rPr>
          <w:rFonts w:ascii="Cambria" w:hAnsi="Cambria" w:cs="CIDFont+F1"/>
        </w:rPr>
      </w:pPr>
    </w:p>
    <w:p w:rsidR="0023417B" w:rsidRPr="00876278" w:rsidRDefault="00816779"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Este tópico aborda o cálculo dos custos relativos à depreciação, manutenção, impostos e seguros bem como os custos com os consumos de combustível.</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B36B87">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7.1 VEÍCULOS</w:t>
      </w:r>
    </w:p>
    <w:p w:rsidR="0023417B" w:rsidRPr="00876278" w:rsidRDefault="0023417B" w:rsidP="003A70AB">
      <w:pPr>
        <w:autoSpaceDE w:val="0"/>
        <w:autoSpaceDN w:val="0"/>
        <w:adjustRightInd w:val="0"/>
        <w:spacing w:after="0" w:line="240" w:lineRule="auto"/>
        <w:ind w:firstLine="567"/>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custo de aquisição de equipamentos novos pode ser obtido através de cotação diretamente com os revendedores e, no caso dos chassis e veículos, através da tabela FIPE. Concluiu-se que, para veículos zero km, a tabela FIPE é uma excelente referência de preço médio de mercado.</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B36B87">
      <w:pPr>
        <w:autoSpaceDE w:val="0"/>
        <w:autoSpaceDN w:val="0"/>
        <w:adjustRightInd w:val="0"/>
        <w:spacing w:after="0" w:line="240" w:lineRule="auto"/>
        <w:ind w:firstLine="1418"/>
        <w:rPr>
          <w:rFonts w:ascii="Cambria" w:hAnsi="Cambria" w:cs="CIDFont+F1"/>
          <w:b/>
          <w:color w:val="000000"/>
        </w:rPr>
      </w:pPr>
      <w:r w:rsidRPr="00876278">
        <w:rPr>
          <w:rFonts w:ascii="Cambria" w:hAnsi="Cambria" w:cs="CIDFont+F1"/>
          <w:b/>
          <w:color w:val="000000"/>
        </w:rPr>
        <w:t>7.1.1 Custos Fixos</w:t>
      </w:r>
    </w:p>
    <w:p w:rsidR="0023417B" w:rsidRPr="00876278" w:rsidRDefault="0023417B" w:rsidP="00B36B87">
      <w:pPr>
        <w:autoSpaceDE w:val="0"/>
        <w:autoSpaceDN w:val="0"/>
        <w:adjustRightInd w:val="0"/>
        <w:spacing w:after="0" w:line="240" w:lineRule="auto"/>
        <w:ind w:firstLine="1418"/>
        <w:rPr>
          <w:rFonts w:ascii="Cambria" w:hAnsi="Cambria" w:cs="CIDFont+F1"/>
          <w:color w:val="000000"/>
        </w:rPr>
      </w:pPr>
    </w:p>
    <w:p w:rsidR="0023417B" w:rsidRPr="008371D3" w:rsidRDefault="0023417B" w:rsidP="00B36B87">
      <w:pPr>
        <w:autoSpaceDE w:val="0"/>
        <w:autoSpaceDN w:val="0"/>
        <w:adjustRightInd w:val="0"/>
        <w:spacing w:after="0" w:line="240" w:lineRule="auto"/>
        <w:ind w:firstLine="1418"/>
        <w:rPr>
          <w:rFonts w:ascii="Cambria" w:hAnsi="Cambria" w:cs="CIDFont+F2"/>
          <w:b/>
        </w:rPr>
      </w:pPr>
      <w:r w:rsidRPr="008371D3">
        <w:rPr>
          <w:rFonts w:ascii="Cambria" w:hAnsi="Cambria" w:cs="CIDFont+F2"/>
          <w:b/>
        </w:rPr>
        <w:t>7.1.1.1 Depreciação</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Conforme TCE (2019), depreciação é um termo geral e amplo que abarca todas as influências que atacam os bens materiais ao longo do tempo, ocasionando perda de valor ou diminuição de preço. A depreciação pode ocorrer devido à idade, ao desgaste físico dos materiais, à obsolescência funcional e econômica.</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Na prática, a depreciação corresponde à parcela do valor do veículo a ser reservada mensalmente durante a sua vida útil para que, ao término desse período, seu proprietário tenha reunido os recursos que permita substituí-lo por um bem novo similar.</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Conceitos úteis:</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a)</w:t>
      </w:r>
      <w:r w:rsidRPr="008371D3">
        <w:rPr>
          <w:rFonts w:ascii="Cambria" w:hAnsi="Cambria" w:cs="CIDFont+F2"/>
        </w:rPr>
        <w:t xml:space="preserve"> idade de um bem é o tempo decorrido desde que ele foi posto em serviço até a data da observação;</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b)</w:t>
      </w:r>
      <w:r w:rsidRPr="008371D3">
        <w:rPr>
          <w:rFonts w:ascii="Cambria" w:hAnsi="Cambria" w:cs="CIDFont+F2"/>
        </w:rPr>
        <w:t xml:space="preserve"> vida útil é aquele intervalo de tempo contado da data da instalação ou da colocação em serviço até o momento em que o serviço prestado pelo bem deixa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c)</w:t>
      </w:r>
      <w:r w:rsidRPr="008371D3">
        <w:rPr>
          <w:rFonts w:ascii="Cambria" w:hAnsi="Cambria" w:cs="CIDFont+F2"/>
        </w:rPr>
        <w:t xml:space="preserve"> vida remanescente é aquele período contado desde a data da observação até a data prevista em que o bem deixará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d)</w:t>
      </w:r>
      <w:r w:rsidRPr="008371D3">
        <w:rPr>
          <w:rFonts w:ascii="Cambria" w:hAnsi="Cambria" w:cs="CIDFont+F2"/>
        </w:rPr>
        <w:t xml:space="preserve"> valor residual de um bem é o valor desse bem ao fim de sua vida útil.</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Considerando que a tabela FIPE é uma boa fonte de referência para preço de veículos zero quilômetro e que a finalidade da depreciação é a de proporcionar às empresas os meios necessários à reposição de seus equipamentos, comparou-se o valor da transferência do veículo usado informado junto ao DETRAN com o valor, na Tabela FIPE, de um veículo de mesma marca e modelo, ou o modelo que o substituiu, zero km, na mesma data da transferência. A depreciação total do bem na data da transferência seria a diferença entre esses dois valores compa</w:t>
      </w:r>
      <w:r w:rsidR="00B36B87" w:rsidRPr="008371D3">
        <w:rPr>
          <w:rFonts w:ascii="Cambria" w:hAnsi="Cambria" w:cs="CIDFont+F2"/>
        </w:rPr>
        <w:t>rada ao valor do veículo novo [</w:t>
      </w:r>
      <w:r w:rsidRPr="008371D3">
        <w:rPr>
          <w:rFonts w:ascii="Cambria" w:hAnsi="Cambria" w:cs="CIDFont+F2"/>
        </w:rPr>
        <w:t>Preço FIPE 0 km – Valor da Transferência DETRAN/Preço FIPE 0 km].</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Assim, chegou-se aos parâmetros médios para o cálculo de depreciação de veículos de transporte escolar, de acordo com a idade do veículo:</w:t>
      </w:r>
    </w:p>
    <w:p w:rsidR="0023417B" w:rsidRPr="008371D3" w:rsidRDefault="0023417B" w:rsidP="0023417B">
      <w:pPr>
        <w:autoSpaceDE w:val="0"/>
        <w:autoSpaceDN w:val="0"/>
        <w:adjustRightInd w:val="0"/>
        <w:spacing w:after="0" w:line="240" w:lineRule="auto"/>
        <w:ind w:left="567" w:firstLine="851"/>
        <w:jc w:val="both"/>
        <w:rPr>
          <w:rFonts w:ascii="Cambria" w:hAnsi="Cambria" w:cs="CIDFont+F2"/>
        </w:rPr>
      </w:pPr>
    </w:p>
    <w:p w:rsidR="0023417B" w:rsidRPr="008371D3" w:rsidRDefault="0023417B" w:rsidP="0023417B">
      <w:pPr>
        <w:autoSpaceDE w:val="0"/>
        <w:autoSpaceDN w:val="0"/>
        <w:adjustRightInd w:val="0"/>
        <w:spacing w:after="0" w:line="240" w:lineRule="auto"/>
        <w:jc w:val="center"/>
        <w:rPr>
          <w:rFonts w:ascii="Cambria" w:hAnsi="Cambria" w:cs="CIDFont+F1"/>
        </w:rPr>
      </w:pPr>
      <w:r w:rsidRPr="008371D3">
        <w:rPr>
          <w:rFonts w:ascii="Cambria" w:hAnsi="Cambria" w:cs="CIDFont+F1"/>
        </w:rPr>
        <w:t>Cálculo de depreciação de veículos</w:t>
      </w:r>
    </w:p>
    <w:tbl>
      <w:tblPr>
        <w:tblStyle w:val="Tabelacomgrade"/>
        <w:tblpPr w:leftFromText="141" w:rightFromText="141" w:vertAnchor="text" w:horzAnchor="margin" w:tblpXSpec="center" w:tblpY="174"/>
        <w:tblW w:w="4252" w:type="dxa"/>
        <w:tblLook w:val="04A0" w:firstRow="1" w:lastRow="0" w:firstColumn="1" w:lastColumn="0" w:noHBand="0" w:noVBand="1"/>
      </w:tblPr>
      <w:tblGrid>
        <w:gridCol w:w="2268"/>
        <w:gridCol w:w="1984"/>
      </w:tblGrid>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Idade (anos)</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Média</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33,63%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2</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43,13%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48,68</w:t>
            </w:r>
            <w:r w:rsidR="00171A25" w:rsidRPr="008371D3">
              <w:rPr>
                <w:rFonts w:ascii="Cambria" w:hAnsi="Cambria" w:cs="CIDFont+F2"/>
                <w:sz w:val="22"/>
                <w:szCs w:val="22"/>
              </w:rPr>
              <w:t xml:space="preserve"> %</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52,62%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55,68%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6</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58,18%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7</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60,29%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8</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62,12%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9</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63,73%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10</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65,18%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66,48%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12</w:t>
            </w:r>
          </w:p>
        </w:tc>
        <w:tc>
          <w:tcPr>
            <w:tcW w:w="1984" w:type="dxa"/>
            <w:vAlign w:val="center"/>
          </w:tcPr>
          <w:p w:rsidR="0023417B" w:rsidRPr="008371D3" w:rsidRDefault="0023417B" w:rsidP="00355E37">
            <w:pPr>
              <w:autoSpaceDE w:val="0"/>
              <w:autoSpaceDN w:val="0"/>
              <w:adjustRightInd w:val="0"/>
              <w:jc w:val="center"/>
              <w:rPr>
                <w:rFonts w:ascii="Cambria" w:hAnsi="Cambria" w:cs="CIDFont+F2"/>
                <w:sz w:val="22"/>
                <w:szCs w:val="22"/>
              </w:rPr>
            </w:pPr>
            <w:r w:rsidRPr="008371D3">
              <w:rPr>
                <w:rFonts w:ascii="Cambria" w:hAnsi="Cambria" w:cs="CIDFont+F2"/>
                <w:sz w:val="22"/>
                <w:szCs w:val="22"/>
              </w:rPr>
              <w:t>67,67%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68,77%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69,79%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70,73%</w:t>
            </w:r>
          </w:p>
        </w:tc>
      </w:tr>
    </w:tbl>
    <w:p w:rsidR="003B693C" w:rsidRPr="0032047D" w:rsidRDefault="003B693C" w:rsidP="00171A25">
      <w:pPr>
        <w:pStyle w:val="Legenda"/>
        <w:rPr>
          <w:rFonts w:asciiTheme="majorHAnsi" w:hAnsiTheme="majorHAnsi"/>
          <w:color w:val="FF0000"/>
          <w:sz w:val="22"/>
          <w:szCs w:val="22"/>
        </w:rPr>
      </w:pPr>
    </w:p>
    <w:p w:rsidR="004E5996" w:rsidRPr="0032047D" w:rsidRDefault="004E5996" w:rsidP="00C03212">
      <w:pPr>
        <w:autoSpaceDE w:val="0"/>
        <w:autoSpaceDN w:val="0"/>
        <w:adjustRightInd w:val="0"/>
        <w:spacing w:after="0" w:line="240" w:lineRule="auto"/>
        <w:jc w:val="center"/>
        <w:rPr>
          <w:rFonts w:ascii="Cambria" w:hAnsi="Cambria" w:cs="CIDFont+F2"/>
          <w:color w:val="FF0000"/>
        </w:rPr>
      </w:pPr>
    </w:p>
    <w:p w:rsidR="00843FC1" w:rsidRPr="00876278" w:rsidRDefault="00843FC1"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302D57" w:rsidRDefault="00302D57" w:rsidP="00C03212">
      <w:pPr>
        <w:autoSpaceDE w:val="0"/>
        <w:autoSpaceDN w:val="0"/>
        <w:adjustRightInd w:val="0"/>
        <w:spacing w:after="0" w:line="240" w:lineRule="auto"/>
        <w:jc w:val="center"/>
        <w:rPr>
          <w:rFonts w:ascii="Cambria" w:hAnsi="Cambria" w:cs="CIDFont+F2"/>
        </w:rPr>
      </w:pPr>
    </w:p>
    <w:p w:rsidR="00302D57" w:rsidRDefault="00302D57" w:rsidP="00C03212">
      <w:pPr>
        <w:autoSpaceDE w:val="0"/>
        <w:autoSpaceDN w:val="0"/>
        <w:adjustRightInd w:val="0"/>
        <w:spacing w:after="0" w:line="240" w:lineRule="auto"/>
        <w:jc w:val="center"/>
        <w:rPr>
          <w:rFonts w:ascii="Cambria" w:hAnsi="Cambria" w:cs="CIDFont+F2"/>
        </w:rPr>
      </w:pPr>
    </w:p>
    <w:p w:rsidR="00302D57" w:rsidRDefault="00302D57" w:rsidP="00C03212">
      <w:pPr>
        <w:autoSpaceDE w:val="0"/>
        <w:autoSpaceDN w:val="0"/>
        <w:adjustRightInd w:val="0"/>
        <w:spacing w:after="0" w:line="240" w:lineRule="auto"/>
        <w:jc w:val="center"/>
        <w:rPr>
          <w:rFonts w:ascii="Cambria" w:hAnsi="Cambria" w:cs="CIDFont+F2"/>
        </w:rPr>
      </w:pPr>
    </w:p>
    <w:p w:rsidR="00302D57" w:rsidRDefault="00302D57" w:rsidP="00C03212">
      <w:pPr>
        <w:autoSpaceDE w:val="0"/>
        <w:autoSpaceDN w:val="0"/>
        <w:adjustRightInd w:val="0"/>
        <w:spacing w:after="0" w:line="240" w:lineRule="auto"/>
        <w:jc w:val="center"/>
        <w:rPr>
          <w:rFonts w:ascii="Cambria" w:hAnsi="Cambria" w:cs="CIDFont+F2"/>
        </w:rPr>
      </w:pPr>
    </w:p>
    <w:p w:rsidR="0023417B" w:rsidRPr="00876278" w:rsidRDefault="0023417B" w:rsidP="00C03212">
      <w:pPr>
        <w:autoSpaceDE w:val="0"/>
        <w:autoSpaceDN w:val="0"/>
        <w:adjustRightInd w:val="0"/>
        <w:spacing w:after="0" w:line="240" w:lineRule="auto"/>
        <w:jc w:val="center"/>
        <w:rPr>
          <w:rFonts w:ascii="Cambria" w:hAnsi="Cambria" w:cs="CIDFont+F2"/>
        </w:rPr>
      </w:pPr>
      <w:r w:rsidRPr="00876278">
        <w:rPr>
          <w:rFonts w:ascii="Cambria" w:hAnsi="Cambria" w:cs="CIDFont+F2"/>
        </w:rPr>
        <w:t>Fonte: TCE (2019)</w:t>
      </w:r>
    </w:p>
    <w:p w:rsidR="0023417B" w:rsidRPr="008371D3" w:rsidRDefault="0023417B" w:rsidP="0023417B">
      <w:pPr>
        <w:autoSpaceDE w:val="0"/>
        <w:autoSpaceDN w:val="0"/>
        <w:adjustRightInd w:val="0"/>
        <w:spacing w:after="0" w:line="240" w:lineRule="auto"/>
        <w:jc w:val="center"/>
        <w:rPr>
          <w:rFonts w:ascii="Cambria" w:hAnsi="Cambria" w:cs="CIDFont+F2"/>
        </w:rPr>
      </w:pPr>
    </w:p>
    <w:p w:rsidR="0023417B" w:rsidRPr="008371D3" w:rsidRDefault="0023417B" w:rsidP="002E50B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 xml:space="preserve">A </w:t>
      </w:r>
      <w:r w:rsidRPr="008371D3">
        <w:rPr>
          <w:rFonts w:ascii="Cambria" w:hAnsi="Cambria" w:cs="CIDFont+F1"/>
        </w:rPr>
        <w:t xml:space="preserve">vida útil dos veículos a considerar no projeto será de 20 anos </w:t>
      </w:r>
      <w:r w:rsidRPr="008371D3">
        <w:rPr>
          <w:rFonts w:ascii="Cambria" w:hAnsi="Cambria" w:cs="CIDFont+F2"/>
        </w:rPr>
        <w:t>e</w:t>
      </w:r>
      <w:r w:rsidR="00DA778A" w:rsidRPr="008371D3">
        <w:rPr>
          <w:rFonts w:ascii="Cambria" w:hAnsi="Cambria" w:cs="CIDFont+F2"/>
        </w:rPr>
        <w:t>,</w:t>
      </w:r>
      <w:r w:rsidRPr="008371D3">
        <w:rPr>
          <w:rFonts w:ascii="Cambria" w:hAnsi="Cambria" w:cs="CIDFont+F2"/>
        </w:rPr>
        <w:t xml:space="preserve"> portanto</w:t>
      </w:r>
      <w:r w:rsidR="00DA778A" w:rsidRPr="008371D3">
        <w:rPr>
          <w:rFonts w:ascii="Cambria" w:hAnsi="Cambria" w:cs="CIDFont+F2"/>
        </w:rPr>
        <w:t>,</w:t>
      </w:r>
      <w:r w:rsidRPr="008371D3">
        <w:rPr>
          <w:rFonts w:ascii="Cambria" w:hAnsi="Cambria" w:cs="CIDFont+F2"/>
        </w:rPr>
        <w:t xml:space="preserve"> como a previsão do TCE é de que acima de 15 anos o veículo já tenha sido totalmente depreciado, não foi considerado percentual de referência.</w:t>
      </w:r>
    </w:p>
    <w:p w:rsidR="0023417B" w:rsidRPr="00876278" w:rsidRDefault="0023417B"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7.1.1.2 Impostos e Seguros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Custos referentes ao licenciamento de veículos: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Expedição do Certificado de Registro e Licenciamento de Veículo (CRL</w:t>
      </w:r>
      <w:r w:rsidR="007E5B0E" w:rsidRPr="00876278">
        <w:rPr>
          <w:rFonts w:ascii="Cambria" w:hAnsi="Cambria" w:cs="CIDFont+F2"/>
        </w:rPr>
        <w:t>V</w:t>
      </w:r>
      <w:r w:rsidRPr="00876278">
        <w:rPr>
          <w:rFonts w:ascii="Cambria" w:hAnsi="Cambria" w:cs="CIDFont+F2"/>
        </w:rPr>
        <w:t>).</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Anualmente, o DETRAN/RS publica na rede mundial de computadores uma tabela de valores de serviços.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Seguro escolar: É recomendável que, nos editais, seja incluída a obrigatoriedade da contratação do seguro de danos corporais e/ou m</w:t>
      </w:r>
      <w:r w:rsidR="00D80033">
        <w:rPr>
          <w:rFonts w:ascii="Cambria" w:hAnsi="Cambria" w:cs="CIDFont+F2"/>
        </w:rPr>
        <w:t>ateriais causados a passageiros</w:t>
      </w:r>
      <w:r w:rsidRPr="00876278">
        <w:rPr>
          <w:rFonts w:ascii="Cambria" w:hAnsi="Cambria" w:cs="CIDFont+F2"/>
        </w:rPr>
        <w:t xml:space="preserve"> e a respectiva provisão de recursos na planilha orçamentária.</w:t>
      </w:r>
    </w:p>
    <w:p w:rsidR="00816779" w:rsidRPr="00876278" w:rsidRDefault="00816779" w:rsidP="002E50B7">
      <w:pPr>
        <w:spacing w:after="0" w:line="240" w:lineRule="auto"/>
        <w:ind w:right="-24" w:firstLine="1134"/>
        <w:jc w:val="both"/>
        <w:rPr>
          <w:rFonts w:ascii="Cambria" w:hAnsi="Cambria" w:cs="Arial"/>
        </w:rPr>
      </w:pPr>
      <w:r w:rsidRPr="00876278">
        <w:rPr>
          <w:rFonts w:ascii="Cambria" w:hAnsi="Cambria" w:cs="CIDFont+F2"/>
          <w:color w:val="000000"/>
        </w:rPr>
        <w:t xml:space="preserve">Para fins de estabelecimento de parâmetros, a cobertura de </w:t>
      </w:r>
      <w:r w:rsidRPr="00876278">
        <w:rPr>
          <w:rFonts w:ascii="Cambria" w:hAnsi="Cambria" w:cs="CIDFont+F1"/>
          <w:color w:val="000000"/>
        </w:rPr>
        <w:t>seguros de danos pessoais aos passageiros e contra terceiros</w:t>
      </w:r>
      <w:r w:rsidRPr="00876278">
        <w:rPr>
          <w:rFonts w:ascii="Cambria" w:hAnsi="Cambria" w:cs="CIDFont+F2"/>
          <w:color w:val="000000"/>
        </w:rPr>
        <w:t xml:space="preserve">, deve contemplar uma cobertura de, no </w:t>
      </w:r>
      <w:r w:rsidRPr="00876278">
        <w:rPr>
          <w:rFonts w:ascii="Cambria" w:hAnsi="Cambria" w:cs="CIDFont+F1"/>
          <w:color w:val="000000"/>
        </w:rPr>
        <w:t>mínimo, 50</w:t>
      </w:r>
      <w:r w:rsidR="0077745A">
        <w:rPr>
          <w:rFonts w:ascii="Cambria" w:hAnsi="Cambria" w:cs="CIDFont+F1"/>
          <w:color w:val="000000"/>
        </w:rPr>
        <w:t xml:space="preserve">.000,00(cinquenta </w:t>
      </w:r>
      <w:r w:rsidRPr="00876278">
        <w:rPr>
          <w:rFonts w:ascii="Cambria" w:hAnsi="Cambria" w:cs="CIDFont+F1"/>
          <w:color w:val="000000"/>
        </w:rPr>
        <w:t>mil reais</w:t>
      </w:r>
      <w:r w:rsidR="0077745A">
        <w:rPr>
          <w:rFonts w:ascii="Cambria" w:hAnsi="Cambria" w:cs="CIDFont+F1"/>
          <w:color w:val="000000"/>
        </w:rPr>
        <w:t>)</w:t>
      </w:r>
      <w:r w:rsidRPr="00876278">
        <w:rPr>
          <w:rFonts w:ascii="Cambria" w:hAnsi="Cambria" w:cs="CIDFont+F1"/>
          <w:color w:val="000000"/>
        </w:rPr>
        <w:t xml:space="preserve"> </w:t>
      </w:r>
      <w:r w:rsidRPr="00876278">
        <w:rPr>
          <w:rFonts w:ascii="Cambria" w:hAnsi="Cambria" w:cs="CIDFont+F2"/>
          <w:color w:val="000000"/>
        </w:rPr>
        <w:t xml:space="preserve">danos corporais e/ou materiais causados a passageiros, </w:t>
      </w:r>
      <w:r w:rsidRPr="00876278">
        <w:rPr>
          <w:rFonts w:ascii="Cambria" w:hAnsi="Cambria" w:cs="CIDFont+F1"/>
          <w:color w:val="000000"/>
        </w:rPr>
        <w:t xml:space="preserve">50.000,00 (cinquenta mil reais) em caso de morte acidental/ invalidez permanente e 1.000,00 (mil reais) para Despesas Médico-Hospitalares contra </w:t>
      </w:r>
      <w:r w:rsidRPr="00876278">
        <w:rPr>
          <w:rFonts w:ascii="Cambria" w:hAnsi="Cambria" w:cs="Arial"/>
        </w:rPr>
        <w:t>Acidentes pessoais para tripulantes (condutor,</w:t>
      </w:r>
      <w:r w:rsidR="00171A25" w:rsidRPr="00876278">
        <w:rPr>
          <w:rFonts w:ascii="Cambria" w:hAnsi="Cambria" w:cs="Arial"/>
        </w:rPr>
        <w:t xml:space="preserve"> </w:t>
      </w:r>
      <w:r w:rsidRPr="00876278">
        <w:rPr>
          <w:rFonts w:ascii="Cambria" w:hAnsi="Cambria" w:cs="Arial"/>
        </w:rPr>
        <w:t>cobrador, funcionário) e Acidentes pessoais de passageiros (APP) por passageiro</w:t>
      </w:r>
      <w:r w:rsidR="00B34B9F" w:rsidRPr="00876278">
        <w:rPr>
          <w:rFonts w:ascii="Cambria" w:hAnsi="Cambria" w:cs="Arial"/>
        </w:rPr>
        <w:t>.</w:t>
      </w:r>
    </w:p>
    <w:p w:rsidR="0023417B" w:rsidRPr="00876278" w:rsidRDefault="0023417B" w:rsidP="003A70AB">
      <w:pPr>
        <w:spacing w:after="0" w:line="240" w:lineRule="auto"/>
        <w:ind w:right="-24" w:firstLine="567"/>
        <w:jc w:val="both"/>
        <w:rPr>
          <w:rFonts w:ascii="Cambria" w:hAnsi="Cambria" w:cs="Arial"/>
        </w:rPr>
      </w:pPr>
    </w:p>
    <w:p w:rsidR="0023417B" w:rsidRPr="00876278" w:rsidRDefault="0023417B" w:rsidP="002E50B7">
      <w:pPr>
        <w:autoSpaceDE w:val="0"/>
        <w:autoSpaceDN w:val="0"/>
        <w:adjustRightInd w:val="0"/>
        <w:spacing w:after="0" w:line="240" w:lineRule="auto"/>
        <w:ind w:firstLine="1134"/>
        <w:rPr>
          <w:rFonts w:ascii="Cambria" w:hAnsi="Cambria" w:cs="CIDFont+F1"/>
          <w:b/>
        </w:rPr>
      </w:pPr>
      <w:r w:rsidRPr="00876278">
        <w:rPr>
          <w:rFonts w:ascii="Cambria" w:hAnsi="Cambria" w:cs="CIDFont+F1"/>
          <w:b/>
        </w:rPr>
        <w:t>7.1.2 Custos Variáveis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São considerados custos variáveis: consumo de combustível, de óleos, filtros e lubrificantes e de outros.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serviços de transporte escolar apresentam peculiaridades que dificultam a adoção de parâmetros genéricos de consumos. Em especial, importam as características do município, tais como, relevo, tipo e condições dos pavimentos, trânsito, necessidade de transportes em zona rural, etc.</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quilometragem foi calculada em função do percurso e da frequência de cada roteiro.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7.1.2.1 Combustível</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preços unitários ampararam-se nos preços praticados na região de Santa Maria, conforme tabela da Agência Nacional do Petróleo, Gás Natural e Biocombustíveis – ANP do Período: De 09/01/2022 a 15/01/2022.</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2E50B7">
      <w:pPr>
        <w:autoSpaceDE w:val="0"/>
        <w:autoSpaceDN w:val="0"/>
        <w:adjustRightInd w:val="0"/>
        <w:spacing w:after="0" w:line="240" w:lineRule="auto"/>
        <w:ind w:firstLine="1134"/>
        <w:rPr>
          <w:rFonts w:ascii="Cambria" w:hAnsi="Cambria" w:cs="CIDFont+F2"/>
          <w:b/>
        </w:rPr>
      </w:pPr>
      <w:r w:rsidRPr="00876278">
        <w:rPr>
          <w:rFonts w:ascii="Cambria" w:hAnsi="Cambria" w:cs="CIDFont+F2"/>
          <w:b/>
        </w:rPr>
        <w:t>7.1.2.2 Manutenção</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Para os custos de manutenção dos veículos, devem ser remunerados os serviços relativos às manutenções preventivas e corretivas regularmente realizadas, bem como as lubrificações e os desgastes dos pneus.</w:t>
      </w:r>
    </w:p>
    <w:p w:rsidR="00816779" w:rsidRPr="00E732DB" w:rsidRDefault="00816779" w:rsidP="002E50B7">
      <w:pPr>
        <w:autoSpaceDE w:val="0"/>
        <w:autoSpaceDN w:val="0"/>
        <w:adjustRightInd w:val="0"/>
        <w:spacing w:after="0" w:line="240" w:lineRule="auto"/>
        <w:ind w:firstLine="1134"/>
        <w:jc w:val="both"/>
        <w:rPr>
          <w:rFonts w:ascii="Cambria" w:hAnsi="Cambria" w:cs="CIDFont+F2"/>
        </w:rPr>
      </w:pPr>
      <w:r w:rsidRPr="00E732DB">
        <w:rPr>
          <w:rFonts w:ascii="Cambria" w:hAnsi="Cambria" w:cs="CIDFont+F2"/>
        </w:rPr>
        <w:t>O dimensionamento e a remuneração da manutenção foram estabelecidos em função do valor consumido de combustível, ficando em 70% do valor total, também em virtude de se ter veículos com até 20 anos de uso.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1"/>
          <w:b/>
        </w:rPr>
      </w:pPr>
      <w:r w:rsidRPr="00876278">
        <w:rPr>
          <w:rFonts w:ascii="Cambria" w:hAnsi="Cambria" w:cs="CIDFont+F1"/>
          <w:b/>
        </w:rPr>
        <w:t>8 BDI - (B</w:t>
      </w:r>
      <w:r w:rsidR="004F491C">
        <w:rPr>
          <w:rFonts w:ascii="Cambria" w:hAnsi="Cambria" w:cs="CIDFont+F1"/>
          <w:b/>
        </w:rPr>
        <w:t>ENEFÍCIOS</w:t>
      </w:r>
      <w:r w:rsidRPr="00876278">
        <w:rPr>
          <w:rFonts w:ascii="Cambria" w:hAnsi="Cambria" w:cs="CIDFont+F1"/>
          <w:b/>
        </w:rPr>
        <w:t xml:space="preserve"> E DESPESAS INDIRETAS)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BDI – B</w:t>
      </w:r>
      <w:r w:rsidR="00CA27C0">
        <w:rPr>
          <w:rFonts w:ascii="Cambria" w:hAnsi="Cambria" w:cs="CIDFont+F2"/>
        </w:rPr>
        <w:t>enefícios</w:t>
      </w:r>
      <w:r w:rsidRPr="00876278">
        <w:rPr>
          <w:rFonts w:ascii="Cambria" w:hAnsi="Cambria" w:cs="CIDFont+F2"/>
        </w:rPr>
        <w:t xml:space="preserve"> e Despesas Indiretas é a taxa correspondente às despesas indiretas, impostos e lucro que, aplicada sobre o custo direto, resulta no preço do serviço.</w:t>
      </w:r>
    </w:p>
    <w:p w:rsidR="0023417B" w:rsidRPr="00876278" w:rsidRDefault="0023417B" w:rsidP="003A70AB">
      <w:pPr>
        <w:autoSpaceDE w:val="0"/>
        <w:autoSpaceDN w:val="0"/>
        <w:adjustRightInd w:val="0"/>
        <w:spacing w:after="0" w:line="240" w:lineRule="auto"/>
        <w:ind w:firstLine="567"/>
        <w:rPr>
          <w:rFonts w:ascii="Cambria" w:hAnsi="Cambria" w:cs="CIDFont+F2"/>
        </w:rPr>
      </w:pPr>
    </w:p>
    <w:p w:rsidR="0023417B" w:rsidRPr="00E732DB" w:rsidRDefault="0023417B" w:rsidP="004E5996">
      <w:pPr>
        <w:autoSpaceDE w:val="0"/>
        <w:autoSpaceDN w:val="0"/>
        <w:adjustRightInd w:val="0"/>
        <w:spacing w:after="0" w:line="240" w:lineRule="auto"/>
        <w:ind w:firstLine="1418"/>
        <w:rPr>
          <w:rFonts w:ascii="Cambria" w:hAnsi="Cambria" w:cs="CIDFont+F2"/>
          <w:b/>
        </w:rPr>
      </w:pPr>
      <w:r w:rsidRPr="00E732DB">
        <w:rPr>
          <w:rFonts w:ascii="Cambria" w:hAnsi="Cambria" w:cs="CIDFont+F2"/>
          <w:b/>
        </w:rPr>
        <w:t>8.1 DESPESAS FINANCEIRAS</w:t>
      </w:r>
    </w:p>
    <w:p w:rsidR="0023417B" w:rsidRPr="00E732DB" w:rsidRDefault="0023417B" w:rsidP="003A70AB">
      <w:pPr>
        <w:autoSpaceDE w:val="0"/>
        <w:autoSpaceDN w:val="0"/>
        <w:adjustRightInd w:val="0"/>
        <w:spacing w:after="0" w:line="240" w:lineRule="auto"/>
        <w:ind w:firstLine="567"/>
        <w:rPr>
          <w:rFonts w:ascii="Cambria" w:hAnsi="Cambria" w:cs="CIDFont+F2"/>
        </w:rPr>
      </w:pPr>
    </w:p>
    <w:p w:rsidR="00816779" w:rsidRPr="00E732DB" w:rsidRDefault="00816779" w:rsidP="002E50B7">
      <w:pPr>
        <w:autoSpaceDE w:val="0"/>
        <w:autoSpaceDN w:val="0"/>
        <w:adjustRightInd w:val="0"/>
        <w:spacing w:after="0" w:line="240" w:lineRule="auto"/>
        <w:ind w:firstLine="1134"/>
        <w:jc w:val="both"/>
        <w:rPr>
          <w:rFonts w:ascii="Cambria" w:hAnsi="Cambria" w:cs="CIDFont+F2"/>
        </w:rPr>
      </w:pPr>
      <w:r w:rsidRPr="00E732DB">
        <w:rPr>
          <w:rFonts w:ascii="Cambria" w:hAnsi="Cambria" w:cs="CIDFont+F2"/>
        </w:rPr>
        <w:t>Conforme TCE (2019), despesas financeiras são gastos relacionados ao custo do capital decorrente da necessidade de financiamento exigida pelo fluxo de caixa do serviço.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São despesas que ocorrem sempre que os desembolsos acumulados forem superiores às receitas acumuladas, sendo correspondentes à perda monetária decorrente da defasagem entre a data de efetivo desembolso e a data do recebimento da medição dos serviços. De acordo com a jurisprudência do TCU, a taxa SELIC é a mais adequada para a remuneração deste encargo.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As despesas financeiras são calculadas pela seguinte fórmula:</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(1+i</w:t>
      </w:r>
      <w:proofErr w:type="gramStart"/>
      <w:r w:rsidRPr="002E5062">
        <w:rPr>
          <w:rFonts w:ascii="Cambria" w:hAnsi="Cambria" w:cs="CIDFont+F2"/>
        </w:rPr>
        <w:t>)DU</w:t>
      </w:r>
      <w:proofErr w:type="gramEnd"/>
      <w:r w:rsidRPr="002E5062">
        <w:rPr>
          <w:rFonts w:ascii="Cambria" w:hAnsi="Cambria" w:cs="CIDFont+F2"/>
        </w:rPr>
        <w:t>/252 -1</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Onde:</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Despesas Financeiras (%);</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 xml:space="preserve">i = Taxa de </w:t>
      </w:r>
      <w:proofErr w:type="gramStart"/>
      <w:r w:rsidRPr="002E5062">
        <w:rPr>
          <w:rFonts w:ascii="Cambria" w:hAnsi="Cambria" w:cs="CIDFont+F2"/>
        </w:rPr>
        <w:t>juros anual</w:t>
      </w:r>
      <w:proofErr w:type="gramEnd"/>
      <w:r w:rsidRPr="002E5062">
        <w:rPr>
          <w:rFonts w:ascii="Cambria" w:hAnsi="Cambria" w:cs="CIDFont+F2"/>
        </w:rPr>
        <w:t xml:space="preserve"> (sugere-se adotar a taxa SELIC);</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DU = média de dias úteis entre data de pagamento prevista no contrato e a data final do período de adimplemento da parcela.</w:t>
      </w:r>
    </w:p>
    <w:p w:rsidR="0023417B"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 xml:space="preserve">Para as despesas financeiras, foi adotado a Taxa Selic do mês de dezembro, divulgada pelo Banco Central </w:t>
      </w:r>
      <w:r w:rsidRPr="002E5062">
        <w:rPr>
          <w:rFonts w:ascii="Cambria" w:hAnsi="Cambria" w:cs="CIDFont+F1"/>
        </w:rPr>
        <w:t xml:space="preserve">em </w:t>
      </w:r>
      <w:r w:rsidR="00843FC1" w:rsidRPr="002E5062">
        <w:rPr>
          <w:rFonts w:ascii="Cambria" w:hAnsi="Cambria" w:cs="CIDFont+F1"/>
        </w:rPr>
        <w:t xml:space="preserve">9,25 </w:t>
      </w:r>
      <w:r w:rsidRPr="002E5062">
        <w:rPr>
          <w:rFonts w:ascii="Cambria" w:hAnsi="Cambria" w:cs="CIDFont+F1"/>
        </w:rPr>
        <w:t>% ao ano. Para os dias úteis (DU), foram considerados 10 dias</w:t>
      </w:r>
      <w:r w:rsidRPr="002E5062">
        <w:rPr>
          <w:rFonts w:ascii="Cambria" w:hAnsi="Cambria" w:cs="CIDFont+F2"/>
        </w:rPr>
        <w:t>, visto que somente alguns itens seriam pagos antes do recebimento dos valores mensais.</w:t>
      </w:r>
    </w:p>
    <w:p w:rsidR="00816779" w:rsidRPr="00876278" w:rsidRDefault="00816779" w:rsidP="002E50B7">
      <w:pPr>
        <w:autoSpaceDE w:val="0"/>
        <w:autoSpaceDN w:val="0"/>
        <w:adjustRightInd w:val="0"/>
        <w:spacing w:after="0" w:line="240" w:lineRule="auto"/>
        <w:ind w:firstLine="1134"/>
        <w:jc w:val="both"/>
        <w:rPr>
          <w:rFonts w:ascii="Cambria" w:hAnsi="Cambria" w:cs="CIDFont+F2"/>
          <w:color w:val="FF0000"/>
        </w:rPr>
      </w:pPr>
    </w:p>
    <w:p w:rsidR="0023417B" w:rsidRPr="00CB6BF5" w:rsidRDefault="0023417B" w:rsidP="004E5996">
      <w:pPr>
        <w:autoSpaceDE w:val="0"/>
        <w:autoSpaceDN w:val="0"/>
        <w:adjustRightInd w:val="0"/>
        <w:spacing w:after="0" w:line="240" w:lineRule="auto"/>
        <w:ind w:firstLine="1418"/>
        <w:jc w:val="both"/>
        <w:rPr>
          <w:rFonts w:ascii="Cambria" w:hAnsi="Cambria" w:cs="CIDFont+F2"/>
          <w:b/>
        </w:rPr>
      </w:pPr>
      <w:r w:rsidRPr="00CB6BF5">
        <w:rPr>
          <w:rFonts w:ascii="Cambria" w:hAnsi="Cambria" w:cs="CIDFont+F2"/>
          <w:b/>
        </w:rPr>
        <w:t>8.2 ADMINISTRAÇÃO CENTRAL</w:t>
      </w:r>
    </w:p>
    <w:p w:rsidR="0023417B" w:rsidRPr="00CB6BF5" w:rsidRDefault="0023417B" w:rsidP="003A70AB">
      <w:pPr>
        <w:autoSpaceDE w:val="0"/>
        <w:autoSpaceDN w:val="0"/>
        <w:adjustRightInd w:val="0"/>
        <w:spacing w:after="0" w:line="240" w:lineRule="auto"/>
        <w:ind w:firstLine="567"/>
        <w:jc w:val="both"/>
        <w:rPr>
          <w:rFonts w:ascii="Cambria" w:hAnsi="Cambria" w:cs="CIDFont+F2"/>
        </w:rPr>
      </w:pP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A taxa de administração central, também conhecida como despesas administrativas, é o custo indireto relativo às atividades de direção da empresa, incluindo as áreas administrativa, financeira, contábil, de compras, recursos humanos e todos os demais custos que são rateados entre os diversos contratos celebrados pela mesma empresa.</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O rateio da Administração Central foi influenciado por diversos fatores, tais como o custo direto do contrato, além das de todas as despesas administrativas de mão de obra indireta e custos com o responsável pelo contrato.</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 xml:space="preserve">Diante dessas variáveis e como este é um custo relativo a cada empresa e o valor do contrato não é alto pelo porte do município, foi considerada a </w:t>
      </w:r>
      <w:r w:rsidRPr="00CB6BF5">
        <w:rPr>
          <w:rFonts w:ascii="Cambria" w:hAnsi="Cambria" w:cs="CIDFont+F1"/>
        </w:rPr>
        <w:t>taxa de Administração</w:t>
      </w:r>
      <w:r w:rsidRPr="00CB6BF5">
        <w:rPr>
          <w:rFonts w:ascii="Cambria" w:hAnsi="Cambria" w:cs="CIDFont+F2"/>
        </w:rPr>
        <w:t xml:space="preserve"> </w:t>
      </w:r>
      <w:r w:rsidRPr="00CB6BF5">
        <w:rPr>
          <w:rFonts w:ascii="Cambria" w:hAnsi="Cambria" w:cs="CIDFont+F1"/>
        </w:rPr>
        <w:t xml:space="preserve">Central de 5,00%, </w:t>
      </w:r>
      <w:r w:rsidRPr="00CB6BF5">
        <w:rPr>
          <w:rFonts w:ascii="Cambria" w:hAnsi="Cambria" w:cs="CIDFont+F2"/>
        </w:rPr>
        <w:t xml:space="preserve">visto que os contratos cadastrados no Sistema </w:t>
      </w:r>
      <w:proofErr w:type="spellStart"/>
      <w:r w:rsidRPr="00CB6BF5">
        <w:rPr>
          <w:rFonts w:ascii="Cambria" w:hAnsi="Cambria" w:cs="CIDFont+F2"/>
        </w:rPr>
        <w:t>Licitacon</w:t>
      </w:r>
      <w:proofErr w:type="spellEnd"/>
      <w:r w:rsidRPr="00CB6BF5">
        <w:rPr>
          <w:rFonts w:ascii="Cambria" w:hAnsi="Cambria" w:cs="CIDFont+F2"/>
        </w:rPr>
        <w:t xml:space="preserve"> (2016), possuíam uma faixa de referência entre 2,97% e 6,27%.</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9A3054" w:rsidRDefault="0023417B" w:rsidP="002E50B7">
      <w:pPr>
        <w:autoSpaceDE w:val="0"/>
        <w:autoSpaceDN w:val="0"/>
        <w:adjustRightInd w:val="0"/>
        <w:spacing w:after="0" w:line="240" w:lineRule="auto"/>
        <w:ind w:firstLine="1418"/>
        <w:rPr>
          <w:rFonts w:ascii="Cambria" w:hAnsi="Cambria" w:cs="CIDFont+F2"/>
          <w:b/>
        </w:rPr>
      </w:pPr>
      <w:r w:rsidRPr="009A3054">
        <w:rPr>
          <w:rFonts w:ascii="Cambria" w:hAnsi="Cambria" w:cs="CIDFont+F2"/>
          <w:b/>
        </w:rPr>
        <w:t>8.3 LUCRO</w:t>
      </w:r>
    </w:p>
    <w:p w:rsidR="0023417B" w:rsidRPr="009A3054" w:rsidRDefault="0023417B" w:rsidP="003A70AB">
      <w:pPr>
        <w:autoSpaceDE w:val="0"/>
        <w:autoSpaceDN w:val="0"/>
        <w:adjustRightInd w:val="0"/>
        <w:spacing w:after="0" w:line="240" w:lineRule="auto"/>
        <w:ind w:firstLine="567"/>
        <w:rPr>
          <w:rFonts w:ascii="Cambria" w:hAnsi="Cambria" w:cs="CIDFont+F2"/>
          <w:b/>
        </w:rPr>
      </w:pP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t>Lucro é a remuneração do empresário pelo desenvolvimento de uma atividade econômica. Essa remuneração está relacionada com uma recompensa ou bonificação que a Administração Pública está previamente disposta a pagar pela execução de determinada atividade ou entrega de determinado produto, dentro dos padrões de mercado.</w:t>
      </w: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t>No caso da elaboração de orçamento-base para a contratação de serviços, o administrador público deve estabelecer o percentual de lucro com base nas taxas médias praticadas no mercado.</w:t>
      </w:r>
    </w:p>
    <w:p w:rsidR="0023417B" w:rsidRPr="009A3054" w:rsidRDefault="0023417B" w:rsidP="002E50B7">
      <w:pPr>
        <w:autoSpaceDE w:val="0"/>
        <w:autoSpaceDN w:val="0"/>
        <w:adjustRightInd w:val="0"/>
        <w:spacing w:after="0" w:line="240" w:lineRule="auto"/>
        <w:ind w:firstLine="1134"/>
        <w:jc w:val="both"/>
        <w:rPr>
          <w:rFonts w:ascii="Cambria" w:hAnsi="Cambria" w:cs="CIDFont+F1"/>
        </w:rPr>
      </w:pPr>
      <w:r w:rsidRPr="009A3054">
        <w:rPr>
          <w:rFonts w:ascii="Cambria" w:hAnsi="Cambria" w:cs="CIDFont+F2"/>
        </w:rPr>
        <w:t xml:space="preserve">Diante das variáveis e como o valor do contrato prevê um valor considerável pelo porte do município foi considerada a </w:t>
      </w:r>
      <w:r w:rsidRPr="009A3054">
        <w:rPr>
          <w:rFonts w:ascii="Cambria" w:hAnsi="Cambria" w:cs="CIDFont+F1"/>
        </w:rPr>
        <w:t>taxa de lucro de 10,00%.</w:t>
      </w:r>
    </w:p>
    <w:p w:rsidR="0023417B" w:rsidRPr="00876278" w:rsidRDefault="0023417B" w:rsidP="002E50B7">
      <w:pPr>
        <w:autoSpaceDE w:val="0"/>
        <w:autoSpaceDN w:val="0"/>
        <w:adjustRightInd w:val="0"/>
        <w:spacing w:after="0" w:line="240" w:lineRule="auto"/>
        <w:ind w:firstLine="1134"/>
        <w:rPr>
          <w:rFonts w:ascii="Cambria" w:hAnsi="Cambria" w:cs="CIDFont+F1"/>
          <w:color w:val="FF0000"/>
        </w:rPr>
      </w:pPr>
    </w:p>
    <w:p w:rsidR="0023417B" w:rsidRPr="00757C30" w:rsidRDefault="0023417B" w:rsidP="002E50B7">
      <w:pPr>
        <w:autoSpaceDE w:val="0"/>
        <w:autoSpaceDN w:val="0"/>
        <w:adjustRightInd w:val="0"/>
        <w:spacing w:after="0" w:line="240" w:lineRule="auto"/>
        <w:ind w:firstLine="1418"/>
        <w:rPr>
          <w:rFonts w:ascii="Cambria" w:hAnsi="Cambria" w:cs="CIDFont+F2"/>
          <w:b/>
        </w:rPr>
      </w:pPr>
      <w:r w:rsidRPr="00757C30">
        <w:rPr>
          <w:rFonts w:ascii="Cambria" w:hAnsi="Cambria" w:cs="CIDFont+F2"/>
          <w:b/>
        </w:rPr>
        <w:t>8.4 SEGUROS, RISCOS E GARANTIAS</w:t>
      </w:r>
    </w:p>
    <w:p w:rsidR="0023417B" w:rsidRPr="00757C30" w:rsidRDefault="0023417B" w:rsidP="003A70AB">
      <w:pPr>
        <w:autoSpaceDE w:val="0"/>
        <w:autoSpaceDN w:val="0"/>
        <w:adjustRightInd w:val="0"/>
        <w:spacing w:after="0" w:line="240" w:lineRule="auto"/>
        <w:ind w:firstLine="567"/>
        <w:rPr>
          <w:rFonts w:ascii="Cambria" w:hAnsi="Cambria" w:cs="CIDFont+F2"/>
        </w:rPr>
      </w:pP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Os custos relativos a seguros deverã</w:t>
      </w:r>
      <w:r w:rsidR="00842ADD" w:rsidRPr="00757C30">
        <w:rPr>
          <w:rFonts w:ascii="Cambria" w:hAnsi="Cambria" w:cs="CIDFont+F2"/>
        </w:rPr>
        <w:t>o</w:t>
      </w:r>
      <w:r w:rsidRPr="00757C30">
        <w:rPr>
          <w:rFonts w:ascii="Cambria" w:hAnsi="Cambria" w:cs="CIDFont+F2"/>
        </w:rPr>
        <w:t xml:space="preserve"> ser discriminados na planilha orçamentária. Caso a licitante opte por segurar a frota de veículos, esta parcela poderá constar no BDI da licitante.</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A garantia contratual está prevista no art.56, da Lei n°8.</w:t>
      </w:r>
      <w:r w:rsidR="00757C30" w:rsidRPr="00757C30">
        <w:rPr>
          <w:rFonts w:ascii="Cambria" w:hAnsi="Cambria" w:cs="CIDFont+F2"/>
        </w:rPr>
        <w:t>666/93, que estabelece poder à Administração P</w:t>
      </w:r>
      <w:r w:rsidRPr="00757C30">
        <w:rPr>
          <w:rFonts w:ascii="Cambria" w:hAnsi="Cambria" w:cs="CIDFont+F2"/>
        </w:rPr>
        <w:t xml:space="preserve">ública para exigi-la. Esta é uma exigência </w:t>
      </w:r>
      <w:r w:rsidRPr="00757C30">
        <w:rPr>
          <w:rFonts w:ascii="Cambria" w:hAnsi="Cambria" w:cs="CIDFont+F2"/>
          <w:u w:val="single"/>
        </w:rPr>
        <w:t xml:space="preserve">discricionária </w:t>
      </w:r>
      <w:r w:rsidRPr="00757C30">
        <w:rPr>
          <w:rFonts w:ascii="Cambria" w:hAnsi="Cambria" w:cs="CIDFont+F2"/>
        </w:rPr>
        <w:t xml:space="preserve">da Administração, </w:t>
      </w:r>
      <w:r w:rsidRPr="00757C30">
        <w:rPr>
          <w:rFonts w:ascii="Cambria" w:hAnsi="Cambria" w:cs="CIDFont+F2"/>
          <w:u w:val="single"/>
        </w:rPr>
        <w:t>que, caso solicitada, deve constar no instrumento convocatório.</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Portanto, as garantias e os seguros são custos que resultam das exigências co</w:t>
      </w:r>
      <w:r w:rsidR="00757C30" w:rsidRPr="00757C30">
        <w:rPr>
          <w:rFonts w:ascii="Cambria" w:hAnsi="Cambria" w:cs="CIDFont+F2"/>
        </w:rPr>
        <w:t>ntidas nos editais de licitação</w:t>
      </w:r>
      <w:r w:rsidRPr="00757C30">
        <w:rPr>
          <w:rFonts w:ascii="Cambria" w:hAnsi="Cambria" w:cs="CIDFont+F2"/>
        </w:rPr>
        <w:t xml:space="preserve"> e devem ser estimadas caso a caso, mediante avaliação do custo que poderá recair sobre os licitantes.</w:t>
      </w:r>
    </w:p>
    <w:p w:rsidR="00816779" w:rsidRPr="00757C30" w:rsidRDefault="00816779" w:rsidP="002E50B7">
      <w:pPr>
        <w:autoSpaceDE w:val="0"/>
        <w:autoSpaceDN w:val="0"/>
        <w:adjustRightInd w:val="0"/>
        <w:spacing w:after="0" w:line="240" w:lineRule="auto"/>
        <w:ind w:firstLine="1134"/>
        <w:jc w:val="both"/>
        <w:rPr>
          <w:rFonts w:ascii="Cambria" w:hAnsi="Cambria" w:cs="CIDFont+F1"/>
        </w:rPr>
      </w:pPr>
      <w:r w:rsidRPr="00757C30">
        <w:rPr>
          <w:rFonts w:ascii="Cambria" w:hAnsi="Cambria" w:cs="CIDFont+F2"/>
        </w:rPr>
        <w:t xml:space="preserve">Conforme estabelecido no Acórdão 2.622/2013 TCU e em função de que os seguros, riscos e garantias não são usualmente discriminados nas planilhas orçamentárias dos serviços de transporte escolar, portanto diante disso adotou-se um </w:t>
      </w:r>
      <w:r w:rsidRPr="00757C30">
        <w:rPr>
          <w:rFonts w:ascii="Cambria" w:hAnsi="Cambria" w:cs="CIDFont+F1"/>
        </w:rPr>
        <w:t>índice médio de 1,33%.</w:t>
      </w:r>
    </w:p>
    <w:p w:rsidR="0023417B" w:rsidRPr="00876278" w:rsidRDefault="0023417B" w:rsidP="003A70AB">
      <w:pPr>
        <w:autoSpaceDE w:val="0"/>
        <w:autoSpaceDN w:val="0"/>
        <w:adjustRightInd w:val="0"/>
        <w:spacing w:after="0" w:line="240" w:lineRule="auto"/>
        <w:ind w:firstLine="567"/>
        <w:rPr>
          <w:rFonts w:ascii="Cambria" w:hAnsi="Cambria" w:cs="CIDFont+F1"/>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2"/>
          <w:b/>
        </w:rPr>
      </w:pPr>
      <w:r w:rsidRPr="002F1433">
        <w:rPr>
          <w:rFonts w:ascii="Cambria" w:hAnsi="Cambria" w:cs="CIDFont+F2"/>
          <w:b/>
        </w:rPr>
        <w:t>8.5 IMPOSTOS</w:t>
      </w: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TCE (2019), os tributos que geralmente incidem sobre o faturamento (receita bruta), de um serviço de transporte escolar e que são inseridos no BDI compreendem o Imposto Sobre Serviços de Qualquer Natureza (ISS), o Programa de Integração Social (PIS) e a Contribuição Social para Financiamento da Seguridade Social (COFINS).</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1"/>
          <w:b/>
        </w:rPr>
      </w:pPr>
      <w:r w:rsidRPr="002F1433">
        <w:rPr>
          <w:rFonts w:ascii="Cambria" w:hAnsi="Cambria" w:cs="CIDFont+F1"/>
          <w:b/>
        </w:rPr>
        <w:t>8.5.1 ISS</w:t>
      </w: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consta no art. 156, inciso III, da Constituição Federal, o ISS é de competência dos municípios e do Distrito Federal e tem como fato gerador a prestação de serviços definidos na Lei Complementar n° 116, de 31 de julho de 2003. Em contratações de serviços públicos, duas questões devem ser verificadas pela Administração Pública para o cálculo da incidência do ISS na prestação de serviços: a definição do local onde serviço será prestado e a definição da base de cálculo e da alíquota a ser considerada no faturamento do serviço prestado, de acordo com a legislação municipal vigente.</w:t>
      </w:r>
    </w:p>
    <w:p w:rsidR="00816779" w:rsidRPr="00CC5D4A" w:rsidRDefault="00816779" w:rsidP="002E50B7">
      <w:pPr>
        <w:autoSpaceDE w:val="0"/>
        <w:autoSpaceDN w:val="0"/>
        <w:adjustRightInd w:val="0"/>
        <w:spacing w:after="0" w:line="240" w:lineRule="auto"/>
        <w:ind w:firstLine="1134"/>
        <w:jc w:val="both"/>
        <w:rPr>
          <w:rFonts w:ascii="Cambria" w:hAnsi="Cambria" w:cs="CIDFont+F1"/>
        </w:rPr>
      </w:pPr>
      <w:r w:rsidRPr="002F1433">
        <w:rPr>
          <w:rFonts w:ascii="Cambria" w:hAnsi="Cambria" w:cs="CIDFont+F2"/>
        </w:rPr>
        <w:t xml:space="preserve">De acordo com a alíquota de </w:t>
      </w:r>
      <w:r w:rsidRPr="002F1433">
        <w:rPr>
          <w:rFonts w:ascii="Cambria" w:hAnsi="Cambria" w:cs="CIDFont+F1"/>
        </w:rPr>
        <w:t>ISS do Município de São Francisco de Assis-RS, foi previsto 4,00%</w:t>
      </w:r>
      <w:r w:rsidR="00984CB4" w:rsidRPr="002F1433">
        <w:rPr>
          <w:rFonts w:ascii="Cambria" w:hAnsi="Cambria" w:cs="CIDFont+F1"/>
        </w:rPr>
        <w:t>. Caso</w:t>
      </w:r>
      <w:r w:rsidRPr="002F1433">
        <w:rPr>
          <w:rFonts w:ascii="Cambria" w:hAnsi="Cambria" w:cs="CIDFont+F1"/>
        </w:rPr>
        <w:t xml:space="preserve"> </w:t>
      </w:r>
      <w:r w:rsidRPr="002F1433">
        <w:rPr>
          <w:rFonts w:ascii="Cambria" w:hAnsi="Cambria" w:cs="CIDFont+F2"/>
        </w:rPr>
        <w:t>o licitante tenha uma alíquota</w:t>
      </w:r>
      <w:r w:rsidR="00984CB4" w:rsidRPr="002F1433">
        <w:rPr>
          <w:rFonts w:ascii="Cambria" w:hAnsi="Cambria" w:cs="CIDFont+F2"/>
        </w:rPr>
        <w:t xml:space="preserve"> maior ou</w:t>
      </w:r>
      <w:r w:rsidRPr="002F1433">
        <w:rPr>
          <w:rFonts w:ascii="Cambria" w:hAnsi="Cambria" w:cs="CIDFont+F2"/>
        </w:rPr>
        <w:t xml:space="preserve"> menor devido ao seu regime, deve cotar e comprovar</w:t>
      </w:r>
      <w:r w:rsidRPr="002F1433">
        <w:rPr>
          <w:rFonts w:ascii="Cambria" w:hAnsi="Cambria" w:cs="CIDFont+F1"/>
        </w:rPr>
        <w:t xml:space="preserve"> </w:t>
      </w:r>
      <w:r w:rsidRPr="002F1433">
        <w:rPr>
          <w:rFonts w:ascii="Cambria" w:hAnsi="Cambria" w:cs="CIDFont+F2"/>
        </w:rPr>
        <w:t xml:space="preserve">conforme </w:t>
      </w:r>
      <w:r w:rsidRPr="00CC5D4A">
        <w:rPr>
          <w:rFonts w:ascii="Cambria" w:hAnsi="Cambria" w:cs="CIDFont+F2"/>
        </w:rPr>
        <w:t>a sua legislação.</w:t>
      </w:r>
    </w:p>
    <w:p w:rsidR="0023417B" w:rsidRPr="00CC5D4A" w:rsidRDefault="0023417B" w:rsidP="002E50B7">
      <w:pPr>
        <w:autoSpaceDE w:val="0"/>
        <w:autoSpaceDN w:val="0"/>
        <w:adjustRightInd w:val="0"/>
        <w:spacing w:after="0" w:line="240" w:lineRule="auto"/>
        <w:ind w:firstLine="1134"/>
        <w:jc w:val="both"/>
        <w:rPr>
          <w:rFonts w:ascii="CIDFont+F2" w:hAnsi="CIDFont+F2" w:cs="CIDFont+F2"/>
        </w:rPr>
      </w:pPr>
    </w:p>
    <w:p w:rsidR="003A70AB" w:rsidRPr="00CC5D4A" w:rsidRDefault="0023417B" w:rsidP="002E50B7">
      <w:pPr>
        <w:autoSpaceDE w:val="0"/>
        <w:autoSpaceDN w:val="0"/>
        <w:adjustRightInd w:val="0"/>
        <w:spacing w:after="0" w:line="240" w:lineRule="auto"/>
        <w:ind w:firstLine="1134"/>
        <w:rPr>
          <w:rFonts w:ascii="Cambria" w:hAnsi="Cambria" w:cs="CIDFont+F1"/>
          <w:b/>
        </w:rPr>
      </w:pPr>
      <w:r w:rsidRPr="00CC5D4A">
        <w:rPr>
          <w:rFonts w:ascii="Cambria" w:hAnsi="Cambria" w:cs="CIDFont+F1"/>
          <w:b/>
        </w:rPr>
        <w:t>8.5.2 PIS/COFINS/CPP</w:t>
      </w:r>
    </w:p>
    <w:p w:rsidR="00816779" w:rsidRPr="00CC5D4A" w:rsidRDefault="00816779" w:rsidP="002E50B7">
      <w:pPr>
        <w:autoSpaceDE w:val="0"/>
        <w:autoSpaceDN w:val="0"/>
        <w:adjustRightInd w:val="0"/>
        <w:spacing w:after="0" w:line="240" w:lineRule="auto"/>
        <w:ind w:firstLine="1134"/>
        <w:jc w:val="both"/>
        <w:rPr>
          <w:rFonts w:ascii="Cambria" w:hAnsi="Cambria" w:cs="CIDFont+F2"/>
        </w:rPr>
      </w:pPr>
      <w:r w:rsidRPr="00CC5D4A">
        <w:rPr>
          <w:rFonts w:ascii="Cambria" w:hAnsi="Cambria" w:cs="CIDFont+F2"/>
        </w:rPr>
        <w:t>A legislação tributária estabelece que essas contribuições têm como base de cálculo a receita bruta ou o faturamento mensal, assim entendido o total das receitas auferidas pela pessoa jurídica, independente de sua denominação ou classificação contábil (</w:t>
      </w:r>
      <w:proofErr w:type="spellStart"/>
      <w:r w:rsidRPr="00CC5D4A">
        <w:rPr>
          <w:rFonts w:ascii="Cambria" w:hAnsi="Cambria" w:cs="CIDFont+F2"/>
        </w:rPr>
        <w:t>arts</w:t>
      </w:r>
      <w:proofErr w:type="spellEnd"/>
      <w:r w:rsidRPr="00CC5D4A">
        <w:rPr>
          <w:rFonts w:ascii="Cambria" w:hAnsi="Cambria" w:cs="CIDFont+F2"/>
        </w:rPr>
        <w:t>. 2º e 3º da Lei 9.718/1998 e art. 1º da Lei 10.833/2003).</w:t>
      </w:r>
    </w:p>
    <w:p w:rsidR="00816779" w:rsidRPr="00CC5D4A" w:rsidRDefault="00816779" w:rsidP="002E50B7">
      <w:pPr>
        <w:autoSpaceDE w:val="0"/>
        <w:autoSpaceDN w:val="0"/>
        <w:adjustRightInd w:val="0"/>
        <w:spacing w:after="0" w:line="240" w:lineRule="auto"/>
        <w:ind w:firstLine="1134"/>
        <w:jc w:val="both"/>
        <w:rPr>
          <w:rFonts w:ascii="Cambria" w:hAnsi="Cambria" w:cs="CIDFont+F2"/>
          <w:b/>
        </w:rPr>
      </w:pPr>
      <w:r w:rsidRPr="00CC5D4A">
        <w:rPr>
          <w:rFonts w:ascii="Cambria" w:hAnsi="Cambria" w:cs="CIDFont+F2"/>
        </w:rPr>
        <w:t xml:space="preserve">As alíquotas adotadas foram de 1,65% a título de PIS e 7,6% de COFINS, considerando que a empresa esteja no regime de incidência não-cumulativa (lucro real). </w:t>
      </w:r>
      <w:r w:rsidRPr="00CC5D4A">
        <w:rPr>
          <w:rFonts w:ascii="Cambria" w:hAnsi="Cambria" w:cs="CIDFont+F2"/>
          <w:b/>
        </w:rPr>
        <w:t>Caso o licitante tenha uma alíquota menor devido ao seu regime, deve cotar e comprovar conforme a sua legislação.</w:t>
      </w:r>
    </w:p>
    <w:p w:rsidR="0023417B" w:rsidRPr="000C416E" w:rsidRDefault="0023417B" w:rsidP="003A70AB">
      <w:pPr>
        <w:autoSpaceDE w:val="0"/>
        <w:autoSpaceDN w:val="0"/>
        <w:adjustRightInd w:val="0"/>
        <w:spacing w:after="0" w:line="240" w:lineRule="auto"/>
        <w:ind w:firstLine="567"/>
        <w:jc w:val="both"/>
        <w:rPr>
          <w:rFonts w:ascii="Cambria" w:hAnsi="Cambria" w:cs="CIDFont+F2"/>
        </w:rPr>
      </w:pPr>
    </w:p>
    <w:p w:rsidR="003A70AB" w:rsidRPr="000C416E" w:rsidRDefault="0023417B" w:rsidP="002E50B7">
      <w:pPr>
        <w:autoSpaceDE w:val="0"/>
        <w:autoSpaceDN w:val="0"/>
        <w:adjustRightInd w:val="0"/>
        <w:spacing w:after="0" w:line="240" w:lineRule="auto"/>
        <w:ind w:firstLine="1134"/>
        <w:rPr>
          <w:rFonts w:ascii="Cambria" w:hAnsi="Cambria" w:cs="CIDFont+F1"/>
          <w:b/>
        </w:rPr>
      </w:pPr>
      <w:r w:rsidRPr="000C416E">
        <w:rPr>
          <w:rFonts w:ascii="Cambria" w:hAnsi="Cambria" w:cs="CIDFont+F1"/>
          <w:b/>
        </w:rPr>
        <w:t>8.5.3 SIMPLES NACIONAL</w:t>
      </w:r>
    </w:p>
    <w:p w:rsidR="00EA4565" w:rsidRDefault="00EA4565" w:rsidP="002E50B7">
      <w:pPr>
        <w:autoSpaceDE w:val="0"/>
        <w:autoSpaceDN w:val="0"/>
        <w:adjustRightInd w:val="0"/>
        <w:spacing w:after="0" w:line="240" w:lineRule="auto"/>
        <w:ind w:firstLine="1134"/>
        <w:jc w:val="both"/>
        <w:rPr>
          <w:rFonts w:ascii="Cambria" w:hAnsi="Cambria" w:cs="CIDFont+F2"/>
        </w:rPr>
      </w:pPr>
      <w:r w:rsidRPr="000C416E">
        <w:rPr>
          <w:rFonts w:ascii="Cambria" w:hAnsi="Cambria" w:cs="CIDFont+F2"/>
        </w:rPr>
        <w:t xml:space="preserve">Conforme TCE (2017), o Simples Nacional é uma modalidade de arrecadação unificada dos seguintes tributos: a) IRPJ; b) IPI; c) CSLL; d) COFINS; e) PIS/Pasep; f) Contribuição Patronal Previdenciária CPP, a cargo da pessoa jurídica, de que trata o art. 22 da Lei 8.212, de 24 de julho de 1991; g) ICMS; e h) ISS (art.13 da LC 123/2006). </w:t>
      </w:r>
    </w:p>
    <w:p w:rsidR="00A62EFB" w:rsidRPr="000C416E" w:rsidRDefault="00A62EFB" w:rsidP="002E50B7">
      <w:pPr>
        <w:autoSpaceDE w:val="0"/>
        <w:autoSpaceDN w:val="0"/>
        <w:adjustRightInd w:val="0"/>
        <w:spacing w:after="0" w:line="240" w:lineRule="auto"/>
        <w:ind w:firstLine="1134"/>
        <w:jc w:val="both"/>
        <w:rPr>
          <w:rFonts w:ascii="Cambria" w:hAnsi="Cambria" w:cs="CIDFont+F2"/>
        </w:rPr>
      </w:pPr>
    </w:p>
    <w:p w:rsidR="00EA4565" w:rsidRPr="000C416E" w:rsidRDefault="00EA4565" w:rsidP="002E50B7">
      <w:pPr>
        <w:autoSpaceDE w:val="0"/>
        <w:autoSpaceDN w:val="0"/>
        <w:adjustRightInd w:val="0"/>
        <w:spacing w:after="0" w:line="240" w:lineRule="auto"/>
        <w:ind w:firstLine="1134"/>
        <w:jc w:val="both"/>
        <w:rPr>
          <w:rFonts w:ascii="Cambria" w:hAnsi="Cambria" w:cs="CIDFont+F2"/>
        </w:rPr>
      </w:pPr>
      <w:r w:rsidRPr="000C416E">
        <w:rPr>
          <w:rFonts w:ascii="Cambria" w:hAnsi="Cambria" w:cs="CIDFont+F2"/>
        </w:rPr>
        <w:t>Aplicável a microempresas (ME) e a empresas de pequeno porte (EPP), o sistema SIMPLES NACIONAL possibilita substituir a aplicação individualizada de cada um desses tributos por um percentual sobre o montante da receita bruta anual. O percentual cabível se diferencia em função do setor econômico (indústria, comércio e serviços), e é progressivo em função da receita bruta auferida pelas empresas.</w:t>
      </w:r>
    </w:p>
    <w:p w:rsidR="00EA4565" w:rsidRPr="000C416E" w:rsidRDefault="00EA4565" w:rsidP="002E50B7">
      <w:pPr>
        <w:autoSpaceDE w:val="0"/>
        <w:autoSpaceDN w:val="0"/>
        <w:adjustRightInd w:val="0"/>
        <w:spacing w:after="0" w:line="240" w:lineRule="auto"/>
        <w:ind w:firstLine="1134"/>
        <w:jc w:val="both"/>
        <w:rPr>
          <w:rFonts w:ascii="Cambria" w:hAnsi="Cambria" w:cs="CIDFont+F2"/>
          <w:b/>
        </w:rPr>
      </w:pPr>
      <w:r w:rsidRPr="000C416E">
        <w:rPr>
          <w:rFonts w:ascii="Cambria" w:hAnsi="Cambria" w:cs="CIDFont+F2"/>
          <w:b/>
        </w:rPr>
        <w:t>No caso de atividades de transporte escolar, as alíquotas do Simples Nacional estão previstas no Anexo III da LC 123/2006, de acordo com as respectivas faixas.</w:t>
      </w:r>
    </w:p>
    <w:p w:rsidR="000C416E" w:rsidRDefault="000C416E" w:rsidP="002E50B7">
      <w:pPr>
        <w:autoSpaceDE w:val="0"/>
        <w:autoSpaceDN w:val="0"/>
        <w:adjustRightInd w:val="0"/>
        <w:spacing w:after="0" w:line="240" w:lineRule="auto"/>
        <w:ind w:firstLine="1134"/>
        <w:jc w:val="both"/>
        <w:rPr>
          <w:rFonts w:ascii="Cambria" w:hAnsi="Cambria" w:cs="CIDFont+F2"/>
          <w:b/>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Além disso, as empresas optantes pelo Simples Nacional estão dispensadas do pagamento de algumas contribuições instituídas pela União, como as contribuições devidas a Serviços Sociais Autônomos (SESI, SESC, SENAI, SEB</w:t>
      </w:r>
      <w:r w:rsidR="00FC5A7F" w:rsidRPr="00FC5A7F">
        <w:rPr>
          <w:rFonts w:ascii="Cambria" w:hAnsi="Cambria" w:cs="CIDFont+F2"/>
        </w:rPr>
        <w:t>RAE, etc.)</w:t>
      </w:r>
      <w:r w:rsidRPr="00FC5A7F">
        <w:rPr>
          <w:rFonts w:ascii="Cambria" w:hAnsi="Cambria" w:cs="CIDFont+F2"/>
        </w:rPr>
        <w:t xml:space="preserve"> e as relativas ao salário educação e contribuição sindical patronal, de que trata o art. 240 da Constituição Federal, as quais não estão incluídas no sistema de recolhimento unificado (art. 13, § 3º, da LC 123/2006).</w:t>
      </w:r>
    </w:p>
    <w:p w:rsidR="00FC5A7F" w:rsidRPr="00876278" w:rsidRDefault="00FC5A7F" w:rsidP="002E50B7">
      <w:pPr>
        <w:autoSpaceDE w:val="0"/>
        <w:autoSpaceDN w:val="0"/>
        <w:adjustRightInd w:val="0"/>
        <w:spacing w:after="0" w:line="240" w:lineRule="auto"/>
        <w:ind w:firstLine="1134"/>
        <w:jc w:val="both"/>
        <w:rPr>
          <w:rFonts w:ascii="Cambria" w:hAnsi="Cambria" w:cs="CIDFont+F2"/>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Na elaboração das propostas de preços pelas empresas pertencentes ao Simples Nacional, devem considerar que a composição de BDI das Microempresas e Empresas de Pequeno Porte sejam compatíveis com aquelas em que a empresa está obrigada a recolher, conforme os percentuais contidos no Anexo III da Lei Complementar n°123/2006, e não incluir, na composição de encargos sociais, os gastos relativos ao ressarcimento das contribuições a que estão dispensadas de recolhimento, conforme disposto no art. 13, § 3º, da referida Lei Complementar. Esse é o entendimento do TCU exarado no Acórdão 2.622/2013 TCU Plenário24.</w:t>
      </w:r>
    </w:p>
    <w:p w:rsidR="00FC5A7F" w:rsidRPr="00FC5A7F" w:rsidRDefault="00FC5A7F" w:rsidP="002E50B7">
      <w:pPr>
        <w:autoSpaceDE w:val="0"/>
        <w:autoSpaceDN w:val="0"/>
        <w:adjustRightInd w:val="0"/>
        <w:spacing w:after="0" w:line="240" w:lineRule="auto"/>
        <w:ind w:firstLine="1134"/>
        <w:jc w:val="both"/>
        <w:rPr>
          <w:rFonts w:ascii="Cambria" w:hAnsi="Cambria" w:cs="CIDFont+F1"/>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1"/>
        </w:rPr>
        <w:t>Para evitar que um licitante possa ser beneficiado de maneira indevida, no momento ainda anterior à assinatura dos contratados, deve-se confirmar a qualificação de ME ou EPP das empresas vencedoras do certame</w:t>
      </w:r>
      <w:r w:rsidRPr="00FC5A7F">
        <w:rPr>
          <w:rFonts w:ascii="Cambria" w:hAnsi="Cambria" w:cs="CIDFont+F2"/>
        </w:rPr>
        <w:t>.</w:t>
      </w:r>
    </w:p>
    <w:p w:rsidR="0023417B" w:rsidRPr="00876278" w:rsidRDefault="0023417B" w:rsidP="003A70AB">
      <w:pPr>
        <w:autoSpaceDE w:val="0"/>
        <w:autoSpaceDN w:val="0"/>
        <w:adjustRightInd w:val="0"/>
        <w:spacing w:after="0" w:line="240" w:lineRule="auto"/>
        <w:ind w:firstLine="567"/>
        <w:jc w:val="both"/>
        <w:rPr>
          <w:rFonts w:ascii="Cambria" w:hAnsi="Cambria" w:cs="CIDFont+F2"/>
          <w:color w:val="FF0000"/>
        </w:rPr>
      </w:pPr>
    </w:p>
    <w:p w:rsidR="0023417B" w:rsidRPr="000C4061" w:rsidRDefault="0023417B" w:rsidP="0023417B">
      <w:pPr>
        <w:autoSpaceDE w:val="0"/>
        <w:autoSpaceDN w:val="0"/>
        <w:adjustRightInd w:val="0"/>
        <w:spacing w:after="0" w:line="240" w:lineRule="auto"/>
        <w:ind w:left="567" w:firstLine="851"/>
        <w:jc w:val="both"/>
        <w:rPr>
          <w:rFonts w:ascii="Cambria" w:hAnsi="Cambria" w:cs="CIDFont+F2"/>
          <w:b/>
        </w:rPr>
      </w:pPr>
      <w:r w:rsidRPr="000C4061">
        <w:rPr>
          <w:rFonts w:ascii="Cambria" w:hAnsi="Cambria" w:cs="CIDFont+F2"/>
          <w:b/>
        </w:rPr>
        <w:t>8.6 FÓRMULA DO BDI</w:t>
      </w:r>
    </w:p>
    <w:p w:rsidR="0023417B" w:rsidRPr="00876278" w:rsidRDefault="0023417B" w:rsidP="0023417B">
      <w:pPr>
        <w:autoSpaceDE w:val="0"/>
        <w:autoSpaceDN w:val="0"/>
        <w:adjustRightInd w:val="0"/>
        <w:spacing w:after="0" w:line="240" w:lineRule="auto"/>
        <w:ind w:left="567" w:firstLine="851"/>
        <w:jc w:val="both"/>
        <w:rPr>
          <w:rFonts w:ascii="Cambria" w:hAnsi="Cambria" w:cs="CIDFont+F2"/>
          <w:color w:val="FF0000"/>
        </w:rPr>
      </w:pPr>
    </w:p>
    <w:tbl>
      <w:tblPr>
        <w:tblW w:w="10196" w:type="dxa"/>
        <w:tblCellMar>
          <w:left w:w="70" w:type="dxa"/>
          <w:right w:w="70" w:type="dxa"/>
        </w:tblCellMar>
        <w:tblLook w:val="04A0" w:firstRow="1" w:lastRow="0" w:firstColumn="1" w:lastColumn="0" w:noHBand="0" w:noVBand="1"/>
      </w:tblPr>
      <w:tblGrid>
        <w:gridCol w:w="4578"/>
        <w:gridCol w:w="617"/>
        <w:gridCol w:w="919"/>
        <w:gridCol w:w="998"/>
        <w:gridCol w:w="887"/>
        <w:gridCol w:w="2197"/>
      </w:tblGrid>
      <w:tr w:rsidR="00CC324B" w:rsidRPr="00CC324B" w:rsidTr="00CC324B">
        <w:trPr>
          <w:trHeight w:val="315"/>
        </w:trPr>
        <w:tc>
          <w:tcPr>
            <w:tcW w:w="10196" w:type="dxa"/>
            <w:gridSpan w:val="6"/>
            <w:tcBorders>
              <w:top w:val="single" w:sz="8" w:space="0" w:color="auto"/>
              <w:left w:val="single" w:sz="8" w:space="0" w:color="auto"/>
              <w:bottom w:val="nil"/>
              <w:right w:val="single" w:sz="8" w:space="0" w:color="000000"/>
            </w:tcBorders>
            <w:shd w:val="clear" w:color="000000" w:fill="DDD9C4"/>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4. Composição do BDI - Benefícios e Despesas Indiretas</w:t>
            </w:r>
          </w:p>
        </w:tc>
      </w:tr>
      <w:tr w:rsidR="00CC324B" w:rsidRPr="00CC324B" w:rsidTr="00CC324B">
        <w:trPr>
          <w:trHeight w:val="330"/>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 </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p>
        </w:tc>
        <w:tc>
          <w:tcPr>
            <w:tcW w:w="919"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998"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88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2197" w:type="dxa"/>
            <w:tcBorders>
              <w:top w:val="nil"/>
              <w:left w:val="nil"/>
              <w:bottom w:val="nil"/>
              <w:right w:val="single" w:sz="8"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 </w:t>
            </w:r>
          </w:p>
        </w:tc>
      </w:tr>
      <w:tr w:rsidR="00CC324B" w:rsidRPr="00CC324B" w:rsidTr="00CC324B">
        <w:trPr>
          <w:trHeight w:val="300"/>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bCs/>
                <w:lang w:eastAsia="pt-BR"/>
              </w:rPr>
            </w:pPr>
            <w:r w:rsidRPr="00CC324B">
              <w:rPr>
                <w:rFonts w:ascii="Arial" w:eastAsia="Times New Roman" w:hAnsi="Arial" w:cs="Arial"/>
                <w:b/>
                <w:bCs/>
                <w:lang w:eastAsia="pt-BR"/>
              </w:rPr>
              <w:t> </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bCs/>
                <w:lang w:eastAsia="pt-BR"/>
              </w:rPr>
            </w:pPr>
          </w:p>
        </w:tc>
        <w:tc>
          <w:tcPr>
            <w:tcW w:w="919"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4082"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b/>
                <w:bCs/>
                <w:lang w:eastAsia="pt-BR"/>
              </w:rPr>
            </w:pPr>
            <w:r w:rsidRPr="00CC324B">
              <w:rPr>
                <w:rFonts w:ascii="Arial" w:eastAsia="Times New Roman" w:hAnsi="Arial" w:cs="Arial"/>
                <w:b/>
                <w:bCs/>
                <w:lang w:eastAsia="pt-BR"/>
              </w:rPr>
              <w:t>Referência estudo TCE</w:t>
            </w:r>
          </w:p>
        </w:tc>
      </w:tr>
      <w:tr w:rsidR="00CC324B" w:rsidRPr="00CC324B" w:rsidTr="00CC324B">
        <w:trPr>
          <w:trHeight w:val="300"/>
        </w:trPr>
        <w:tc>
          <w:tcPr>
            <w:tcW w:w="4578" w:type="dxa"/>
            <w:tcBorders>
              <w:top w:val="nil"/>
              <w:left w:val="single" w:sz="8" w:space="0" w:color="auto"/>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98" w:type="dxa"/>
            <w:tcBorders>
              <w:top w:val="nil"/>
              <w:left w:val="single" w:sz="8" w:space="0" w:color="auto"/>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1° Quartil</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Médio</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3° Quartil</w:t>
            </w:r>
          </w:p>
        </w:tc>
      </w:tr>
      <w:tr w:rsidR="00CC324B" w:rsidRPr="00CC324B" w:rsidTr="00CC324B">
        <w:trPr>
          <w:trHeight w:val="285"/>
        </w:trPr>
        <w:tc>
          <w:tcPr>
            <w:tcW w:w="457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Administração Central</w:t>
            </w:r>
          </w:p>
        </w:tc>
        <w:tc>
          <w:tcPr>
            <w:tcW w:w="617" w:type="dxa"/>
            <w:tcBorders>
              <w:top w:val="single" w:sz="8" w:space="0" w:color="auto"/>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AC</w:t>
            </w:r>
          </w:p>
        </w:tc>
        <w:tc>
          <w:tcPr>
            <w:tcW w:w="919" w:type="dxa"/>
            <w:tcBorders>
              <w:top w:val="single" w:sz="8" w:space="0" w:color="auto"/>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5,00%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2,97%</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5,08%</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6,27%</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Seguros/Riscos/Garantias</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SRG</w:t>
            </w:r>
          </w:p>
        </w:tc>
        <w:tc>
          <w:tcPr>
            <w:tcW w:w="919" w:type="dxa"/>
            <w:tcBorders>
              <w:top w:val="nil"/>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1,33%</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0,86%</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1,33%</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1,71%</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Lucro</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L</w:t>
            </w:r>
          </w:p>
        </w:tc>
        <w:tc>
          <w:tcPr>
            <w:tcW w:w="919" w:type="dxa"/>
            <w:tcBorders>
              <w:top w:val="nil"/>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10,00%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7,78%</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10,85%</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13,55%</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Despesas Financeiras</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DF</w:t>
            </w:r>
          </w:p>
        </w:tc>
        <w:tc>
          <w:tcPr>
            <w:tcW w:w="919" w:type="dxa"/>
            <w:tcBorders>
              <w:top w:val="nil"/>
              <w:left w:val="nil"/>
              <w:bottom w:val="single" w:sz="4" w:space="0" w:color="auto"/>
              <w:right w:val="single" w:sz="8"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0,35%</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i</w:t>
            </w:r>
          </w:p>
        </w:tc>
        <w:tc>
          <w:tcPr>
            <w:tcW w:w="887" w:type="dxa"/>
            <w:tcBorders>
              <w:top w:val="nil"/>
              <w:left w:val="nil"/>
              <w:bottom w:val="single" w:sz="4" w:space="0" w:color="auto"/>
              <w:right w:val="single" w:sz="4" w:space="0" w:color="auto"/>
            </w:tcBorders>
            <w:shd w:val="clear" w:color="000000" w:fill="FFFF00"/>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9,25%</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543263">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Tributos - ISS</w:t>
            </w:r>
          </w:p>
        </w:tc>
        <w:tc>
          <w:tcPr>
            <w:tcW w:w="617"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T</w:t>
            </w:r>
          </w:p>
        </w:tc>
        <w:tc>
          <w:tcPr>
            <w:tcW w:w="919" w:type="dxa"/>
            <w:tcBorders>
              <w:top w:val="nil"/>
              <w:left w:val="nil"/>
              <w:bottom w:val="single" w:sz="4" w:space="0" w:color="auto"/>
              <w:right w:val="single" w:sz="8" w:space="0" w:color="auto"/>
            </w:tcBorders>
            <w:shd w:val="clear" w:color="auto"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543263">
              <w:rPr>
                <w:rFonts w:ascii="Arial" w:eastAsia="Times New Roman" w:hAnsi="Arial" w:cs="Arial"/>
                <w:highlight w:val="yellow"/>
                <w:lang w:eastAsia="pt-BR"/>
              </w:rPr>
              <w:t>4,00%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DU</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10</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CC324B">
        <w:trPr>
          <w:trHeight w:val="300"/>
        </w:trPr>
        <w:tc>
          <w:tcPr>
            <w:tcW w:w="4578" w:type="dxa"/>
            <w:tcBorders>
              <w:top w:val="nil"/>
              <w:left w:val="single" w:sz="8" w:space="0" w:color="auto"/>
              <w:bottom w:val="single" w:sz="8"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Tributos - PIS/COFINS/ e CPP se houver</w:t>
            </w:r>
          </w:p>
        </w:tc>
        <w:tc>
          <w:tcPr>
            <w:tcW w:w="617" w:type="dxa"/>
            <w:vMerge/>
            <w:tcBorders>
              <w:top w:val="nil"/>
              <w:left w:val="single" w:sz="4" w:space="0" w:color="auto"/>
              <w:bottom w:val="single" w:sz="8" w:space="0" w:color="000000"/>
              <w:right w:val="single" w:sz="4" w:space="0" w:color="auto"/>
            </w:tcBorders>
            <w:vAlign w:val="center"/>
            <w:hideMark/>
          </w:tcPr>
          <w:p w:rsidR="00CC324B" w:rsidRPr="00CC324B" w:rsidRDefault="00CC324B" w:rsidP="00CC324B">
            <w:pPr>
              <w:spacing w:after="0" w:line="240" w:lineRule="auto"/>
              <w:rPr>
                <w:rFonts w:ascii="Arial" w:eastAsia="Times New Roman" w:hAnsi="Arial" w:cs="Arial"/>
                <w:lang w:eastAsia="pt-BR"/>
              </w:rPr>
            </w:pPr>
          </w:p>
        </w:tc>
        <w:tc>
          <w:tcPr>
            <w:tcW w:w="919" w:type="dxa"/>
            <w:tcBorders>
              <w:top w:val="nil"/>
              <w:left w:val="nil"/>
              <w:bottom w:val="single" w:sz="8"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9,25%</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CC324B">
        <w:trPr>
          <w:trHeight w:val="285"/>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Fórmula para o cálculo do BDI:</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19" w:type="dxa"/>
            <w:tcBorders>
              <w:top w:val="nil"/>
              <w:left w:val="nil"/>
              <w:bottom w:val="nil"/>
              <w:right w:val="single" w:sz="8"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827BEE" w:rsidTr="00CC324B">
        <w:trPr>
          <w:trHeight w:val="300"/>
        </w:trPr>
        <w:tc>
          <w:tcPr>
            <w:tcW w:w="4578" w:type="dxa"/>
            <w:tcBorders>
              <w:top w:val="nil"/>
              <w:left w:val="single" w:sz="8" w:space="0" w:color="auto"/>
              <w:bottom w:val="single" w:sz="8" w:space="0" w:color="auto"/>
              <w:right w:val="nil"/>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{[(1+AC+SRG) x (1+L) x (1+DF)] / (1-T)} -1</w:t>
            </w:r>
          </w:p>
        </w:tc>
        <w:tc>
          <w:tcPr>
            <w:tcW w:w="617" w:type="dxa"/>
            <w:tcBorders>
              <w:top w:val="nil"/>
              <w:left w:val="nil"/>
              <w:bottom w:val="single" w:sz="8" w:space="0" w:color="auto"/>
              <w:right w:val="nil"/>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919" w:type="dxa"/>
            <w:tcBorders>
              <w:top w:val="nil"/>
              <w:left w:val="nil"/>
              <w:bottom w:val="single" w:sz="8" w:space="0" w:color="auto"/>
              <w:right w:val="single" w:sz="8" w:space="0" w:color="auto"/>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1B07B7" w:rsidRDefault="00CC324B" w:rsidP="00CC324B">
            <w:pPr>
              <w:spacing w:after="0" w:line="240" w:lineRule="auto"/>
              <w:jc w:val="center"/>
              <w:rPr>
                <w:rFonts w:ascii="Arial" w:eastAsia="Times New Roman" w:hAnsi="Arial" w:cs="Arial"/>
                <w:lang w:val="en-US" w:eastAsia="pt-BR"/>
              </w:rPr>
            </w:pPr>
            <w:r w:rsidRPr="001B07B7">
              <w:rPr>
                <w:rFonts w:ascii="Arial" w:eastAsia="Times New Roman" w:hAnsi="Arial" w:cs="Arial"/>
                <w:lang w:val="en-US"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r>
      <w:tr w:rsidR="00CC324B" w:rsidRPr="00CC324B" w:rsidTr="00CC324B">
        <w:trPr>
          <w:trHeight w:val="315"/>
        </w:trPr>
        <w:tc>
          <w:tcPr>
            <w:tcW w:w="4578" w:type="dxa"/>
            <w:tcBorders>
              <w:top w:val="nil"/>
              <w:left w:val="single" w:sz="8" w:space="0" w:color="auto"/>
              <w:bottom w:val="single" w:sz="8" w:space="0" w:color="auto"/>
              <w:right w:val="nil"/>
            </w:tcBorders>
            <w:shd w:val="clear" w:color="000000" w:fill="D9D9D9"/>
            <w:vAlign w:val="center"/>
            <w:hideMark/>
          </w:tcPr>
          <w:p w:rsidR="00CC324B" w:rsidRPr="00CC324B" w:rsidRDefault="00CC324B" w:rsidP="00CC324B">
            <w:pPr>
              <w:spacing w:after="0" w:line="240" w:lineRule="auto"/>
              <w:rPr>
                <w:rFonts w:ascii="Arial" w:eastAsia="Times New Roman" w:hAnsi="Arial" w:cs="Arial"/>
                <w:b/>
                <w:bCs/>
                <w:lang w:eastAsia="pt-BR"/>
              </w:rPr>
            </w:pPr>
            <w:r w:rsidRPr="00CC324B">
              <w:rPr>
                <w:rFonts w:ascii="Arial" w:eastAsia="Times New Roman" w:hAnsi="Arial" w:cs="Arial"/>
                <w:b/>
                <w:bCs/>
                <w:lang w:eastAsia="pt-BR"/>
              </w:rPr>
              <w:t>Resultado do cálculo do BDI:</w:t>
            </w:r>
          </w:p>
        </w:tc>
        <w:tc>
          <w:tcPr>
            <w:tcW w:w="617" w:type="dxa"/>
            <w:tcBorders>
              <w:top w:val="nil"/>
              <w:left w:val="nil"/>
              <w:bottom w:val="single" w:sz="8" w:space="0" w:color="auto"/>
              <w:right w:val="nil"/>
            </w:tcBorders>
            <w:shd w:val="clear" w:color="000000" w:fill="D9D9D9"/>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19" w:type="dxa"/>
            <w:tcBorders>
              <w:top w:val="nil"/>
              <w:left w:val="nil"/>
              <w:bottom w:val="single" w:sz="8" w:space="0" w:color="auto"/>
              <w:right w:val="single" w:sz="8" w:space="0" w:color="auto"/>
            </w:tcBorders>
            <w:shd w:val="clear" w:color="000000" w:fill="D9D9D9"/>
            <w:vAlign w:val="center"/>
            <w:hideMark/>
          </w:tcPr>
          <w:p w:rsidR="00CC324B" w:rsidRPr="00CC324B" w:rsidRDefault="00CC324B" w:rsidP="00CC324B">
            <w:pPr>
              <w:spacing w:after="0" w:line="240" w:lineRule="auto"/>
              <w:jc w:val="center"/>
              <w:rPr>
                <w:rFonts w:ascii="Arial" w:eastAsia="Times New Roman" w:hAnsi="Arial" w:cs="Arial"/>
                <w:b/>
                <w:bCs/>
                <w:lang w:eastAsia="pt-BR"/>
              </w:rPr>
            </w:pPr>
            <w:r w:rsidRPr="00CC324B">
              <w:rPr>
                <w:rFonts w:ascii="Arial" w:eastAsia="Times New Roman" w:hAnsi="Arial" w:cs="Arial"/>
                <w:b/>
                <w:bCs/>
                <w:lang w:eastAsia="pt-BR"/>
              </w:rPr>
              <w:t>35,30%</w:t>
            </w:r>
          </w:p>
        </w:tc>
        <w:tc>
          <w:tcPr>
            <w:tcW w:w="998" w:type="dxa"/>
            <w:tcBorders>
              <w:top w:val="nil"/>
              <w:left w:val="nil"/>
              <w:bottom w:val="single" w:sz="8"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21,43%</w:t>
            </w:r>
          </w:p>
        </w:tc>
        <w:tc>
          <w:tcPr>
            <w:tcW w:w="887" w:type="dxa"/>
            <w:tcBorders>
              <w:top w:val="nil"/>
              <w:left w:val="nil"/>
              <w:bottom w:val="single" w:sz="8"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27,17%</w:t>
            </w:r>
          </w:p>
        </w:tc>
        <w:tc>
          <w:tcPr>
            <w:tcW w:w="2197" w:type="dxa"/>
            <w:tcBorders>
              <w:top w:val="nil"/>
              <w:left w:val="nil"/>
              <w:bottom w:val="single" w:sz="8"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33,62%</w:t>
            </w:r>
          </w:p>
        </w:tc>
      </w:tr>
      <w:tr w:rsidR="00CC324B" w:rsidRPr="00CC324B" w:rsidTr="00CC324B">
        <w:trPr>
          <w:trHeight w:val="285"/>
        </w:trPr>
        <w:tc>
          <w:tcPr>
            <w:tcW w:w="457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b/>
                <w:lang w:eastAsia="pt-BR"/>
              </w:rPr>
            </w:pP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9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88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219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r>
      <w:tr w:rsidR="00CC324B" w:rsidRPr="00CC324B" w:rsidTr="00CC324B">
        <w:trPr>
          <w:trHeight w:val="285"/>
        </w:trPr>
        <w:tc>
          <w:tcPr>
            <w:tcW w:w="10196" w:type="dxa"/>
            <w:gridSpan w:val="6"/>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color w:val="000000"/>
                <w:highlight w:val="yellow"/>
                <w:lang w:eastAsia="pt-BR"/>
              </w:rPr>
            </w:pPr>
            <w:proofErr w:type="spellStart"/>
            <w:r w:rsidRPr="00CC324B">
              <w:rPr>
                <w:rFonts w:ascii="Arial" w:eastAsia="Times New Roman" w:hAnsi="Arial" w:cs="Arial"/>
                <w:b/>
                <w:color w:val="000000"/>
                <w:highlight w:val="yellow"/>
                <w:lang w:eastAsia="pt-BR"/>
              </w:rPr>
              <w:t>Obs</w:t>
            </w:r>
            <w:proofErr w:type="spellEnd"/>
            <w:r w:rsidRPr="00CC324B">
              <w:rPr>
                <w:rFonts w:ascii="Arial" w:eastAsia="Times New Roman" w:hAnsi="Arial" w:cs="Arial"/>
                <w:b/>
                <w:color w:val="000000"/>
                <w:highlight w:val="yellow"/>
                <w:lang w:eastAsia="pt-BR"/>
              </w:rPr>
              <w:t xml:space="preserve">: Cada empresa deve prever os Benefícios e Despesas Indiretas de acordo com  </w:t>
            </w:r>
          </w:p>
        </w:tc>
      </w:tr>
      <w:tr w:rsidR="00CC324B" w:rsidRPr="00CC324B" w:rsidTr="00CC324B">
        <w:trPr>
          <w:trHeight w:val="285"/>
        </w:trPr>
        <w:tc>
          <w:tcPr>
            <w:tcW w:w="4578"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both"/>
              <w:rPr>
                <w:rFonts w:ascii="Arial" w:eastAsia="Times New Roman" w:hAnsi="Arial" w:cs="Arial"/>
                <w:b/>
                <w:color w:val="000000"/>
                <w:highlight w:val="yellow"/>
                <w:lang w:eastAsia="pt-BR"/>
              </w:rPr>
            </w:pPr>
            <w:proofErr w:type="gramStart"/>
            <w:r w:rsidRPr="00CC324B">
              <w:rPr>
                <w:rFonts w:ascii="Arial" w:eastAsia="Times New Roman" w:hAnsi="Arial" w:cs="Arial"/>
                <w:b/>
                <w:color w:val="000000"/>
                <w:highlight w:val="yellow"/>
                <w:lang w:eastAsia="pt-BR"/>
              </w:rPr>
              <w:t>a</w:t>
            </w:r>
            <w:proofErr w:type="gramEnd"/>
            <w:r w:rsidRPr="00CC324B">
              <w:rPr>
                <w:rFonts w:ascii="Arial" w:eastAsia="Times New Roman" w:hAnsi="Arial" w:cs="Arial"/>
                <w:b/>
                <w:color w:val="000000"/>
                <w:highlight w:val="yellow"/>
                <w:lang w:eastAsia="pt-BR"/>
              </w:rPr>
              <w:t xml:space="preserve"> sua natureza jurídica. </w:t>
            </w: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color w:val="000000"/>
                <w:highlight w:val="yellow"/>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99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88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219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center"/>
              <w:rPr>
                <w:rFonts w:ascii="Times New Roman" w:eastAsia="Times New Roman" w:hAnsi="Times New Roman" w:cs="Times New Roman"/>
                <w:sz w:val="20"/>
                <w:szCs w:val="20"/>
                <w:highlight w:val="yellow"/>
                <w:lang w:eastAsia="pt-BR"/>
              </w:rPr>
            </w:pPr>
          </w:p>
        </w:tc>
      </w:tr>
    </w:tbl>
    <w:p w:rsidR="00543273" w:rsidRPr="00876278" w:rsidRDefault="00543273" w:rsidP="004E5996">
      <w:pPr>
        <w:autoSpaceDE w:val="0"/>
        <w:autoSpaceDN w:val="0"/>
        <w:adjustRightInd w:val="0"/>
        <w:spacing w:after="0" w:line="240" w:lineRule="auto"/>
        <w:ind w:firstLine="1418"/>
        <w:rPr>
          <w:rFonts w:ascii="Cambria" w:hAnsi="Cambria" w:cs="CIDFont+F1"/>
          <w:b/>
        </w:rPr>
      </w:pPr>
    </w:p>
    <w:p w:rsidR="00F701F3" w:rsidRDefault="00F701F3" w:rsidP="004E5996">
      <w:pPr>
        <w:autoSpaceDE w:val="0"/>
        <w:autoSpaceDN w:val="0"/>
        <w:adjustRightInd w:val="0"/>
        <w:spacing w:after="0" w:line="240" w:lineRule="auto"/>
        <w:ind w:firstLine="1418"/>
        <w:rPr>
          <w:rFonts w:ascii="Cambria" w:hAnsi="Cambria" w:cs="CIDFont+F1"/>
          <w:b/>
        </w:rPr>
      </w:pPr>
    </w:p>
    <w:p w:rsidR="0023417B" w:rsidRPr="00876278" w:rsidRDefault="0023417B" w:rsidP="004E5996">
      <w:pPr>
        <w:autoSpaceDE w:val="0"/>
        <w:autoSpaceDN w:val="0"/>
        <w:adjustRightInd w:val="0"/>
        <w:spacing w:after="0" w:line="240" w:lineRule="auto"/>
        <w:ind w:firstLine="1418"/>
        <w:rPr>
          <w:rFonts w:ascii="Cambria" w:hAnsi="Cambria" w:cs="CIDFont+F1"/>
          <w:b/>
        </w:rPr>
      </w:pPr>
      <w:r w:rsidRPr="00876278">
        <w:rPr>
          <w:rFonts w:ascii="Cambria" w:hAnsi="Cambria" w:cs="CIDFont+F1"/>
          <w:b/>
        </w:rPr>
        <w:t>9. MEDIÇÃO E FATURAMENTO DOS SERVIÇOS</w:t>
      </w:r>
    </w:p>
    <w:p w:rsidR="0023417B" w:rsidRPr="00876278" w:rsidRDefault="0023417B" w:rsidP="00A11F6A">
      <w:pPr>
        <w:autoSpaceDE w:val="0"/>
        <w:autoSpaceDN w:val="0"/>
        <w:adjustRightInd w:val="0"/>
        <w:spacing w:after="0" w:line="240" w:lineRule="auto"/>
        <w:ind w:firstLine="567"/>
        <w:rPr>
          <w:rFonts w:ascii="Cambria" w:hAnsi="Cambria" w:cs="CIDFont+F1"/>
          <w:b/>
        </w:rPr>
      </w:pPr>
    </w:p>
    <w:p w:rsidR="00EA4565" w:rsidRPr="00876278" w:rsidRDefault="00EA4565"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pagamento pela execução dos serviços de transporte escolar será feito mensalmente, de acordo com as quilometragens/viagens realizadas. A medição dos serviços, para efeito de faturamento e cobrança, será efetuada com base no valor por </w:t>
      </w:r>
      <w:r w:rsidR="001966A5" w:rsidRPr="00876278">
        <w:rPr>
          <w:rFonts w:ascii="Cambria" w:hAnsi="Cambria" w:cs="CIDFont+F2"/>
        </w:rPr>
        <w:t>quilômetro</w:t>
      </w:r>
      <w:r w:rsidRPr="00876278">
        <w:rPr>
          <w:rFonts w:ascii="Cambria" w:hAnsi="Cambria" w:cs="CIDFont+F2"/>
        </w:rPr>
        <w:t xml:space="preserve"> multiplicado pela quilometragem realizada no mês, tendo sempre por base os preços contratados através do processo licitatório. </w:t>
      </w:r>
    </w:p>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10. OBRIGAÇÕES</w:t>
      </w:r>
    </w:p>
    <w:p w:rsidR="0023417B" w:rsidRPr="00876278" w:rsidRDefault="0023417B" w:rsidP="00A11F6A">
      <w:pPr>
        <w:autoSpaceDE w:val="0"/>
        <w:autoSpaceDN w:val="0"/>
        <w:adjustRightInd w:val="0"/>
        <w:spacing w:after="0" w:line="240" w:lineRule="auto"/>
        <w:ind w:firstLine="567"/>
        <w:rPr>
          <w:rFonts w:ascii="Cambria" w:hAnsi="Cambria" w:cs="CIDFont+F2"/>
        </w:rPr>
      </w:pPr>
    </w:p>
    <w:p w:rsidR="00EA4565" w:rsidRPr="00876278" w:rsidRDefault="00EA4565" w:rsidP="002E50B7">
      <w:pPr>
        <w:spacing w:after="0" w:line="240" w:lineRule="auto"/>
        <w:ind w:right="401" w:firstLine="1134"/>
        <w:jc w:val="both"/>
        <w:rPr>
          <w:rFonts w:ascii="Cambria" w:hAnsi="Cambria"/>
        </w:rPr>
      </w:pPr>
      <w:r w:rsidRPr="00876278">
        <w:rPr>
          <w:rFonts w:ascii="Cambria" w:hAnsi="Cambria"/>
        </w:rPr>
        <w:t>Responsabilizar-se integralmente pelos serviços contratados, nos termos da legislação vigente.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 xml:space="preserve">Observar todas as cláusulas dispostas no Código de Trânsito Brasileiro, contendo as exigências previstas em seus regulamentos para o transporte de escolares.  </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Disponibilizar os veículos imediatamente após o recebimento da autorização de início dos serviços na ocasião do início do contrato.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durante toda a execução do contrato, em compatibilidade com as obrigações assumidas, todas as condições que culminaram em sua habilitação/qualificação na fase da licitação.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Arcar com todas as despesas e encargos fiscais, previdenciários, sociais, seguro obrigatório, seguro de terceiros, IPVA, vistorias, taxas, bem como quaisquer outros custos decorrentes da utilização dos veículos, inclusive reparos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EA4565" w:rsidRPr="00876278" w:rsidRDefault="00EA4565" w:rsidP="002E50B7">
      <w:pPr>
        <w:tabs>
          <w:tab w:val="left" w:pos="10204"/>
        </w:tabs>
        <w:spacing w:after="0" w:line="240" w:lineRule="auto"/>
        <w:ind w:right="-2" w:firstLine="1134"/>
        <w:jc w:val="both"/>
        <w:rPr>
          <w:rFonts w:ascii="Cambria" w:hAnsi="Cambria" w:cs="Arial"/>
        </w:rPr>
      </w:pPr>
      <w:r w:rsidRPr="00876278">
        <w:rPr>
          <w:rFonts w:ascii="Cambria" w:hAnsi="Cambria"/>
        </w:rPr>
        <w:t xml:space="preserve">Providenciar e </w:t>
      </w:r>
      <w:r w:rsidRPr="00876278">
        <w:rPr>
          <w:rFonts w:ascii="Cambria" w:hAnsi="Cambria" w:cs="Arial"/>
        </w:rPr>
        <w:t>apresentar apólice de seguro nos termos definidos no edital.</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Executar as manutenções preventiva e corretiva dos veículos, incluindo os serviços de funilaria, pintura, troca de pneus e lubrificação, bem como a substituição de peças desgastadas, obedecendo às instruções a seguir.</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os veículos em perfeitas condições de segurança, limpeza e higiene.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Observar as normas relativas à segurança da viagem e ao conforto dos passageiros, bem como cumprir a legislação de trânsito e de tráfego rodoviário.</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representante do Contratante, conforme o caso requeira, sobre fatos como obras e/ou impedimentos temporários e mudanças no sentido do tráfego que impliquem alteração de itinerários e horários.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Não permitir que qualquer Condutor e/ou Monitor se apresente ao serviço com sinais de embriaguez ou sob efeito de substância tóxica.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Efetuar a substituição do Condutor e/ou Monitor de imediato em eventual ausência, não sendo permitida a prorrogação da jornada de trabalho (dobra), mantendo os mesmos parâmetros exigidos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Fornecer obrigatoriamente aos empregados alocados neste contrato todos os benefícios previstos no acordo, dissídio ou convenção coletiva de trabalho em vigor.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Assegurar que todo empregado que cometer falta disciplinar qualificada como de natureza grave não permaneça em serviço.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Atender de imediato as solicitações do Contratante quanto às substituições de empregados não qualificados ou entendidos como inadequados para a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Assumir todas as despesas decorrentes de danos materiais causados aos veículos ou bens de terceiros, bem como danos pessoais aos seus ocupantes ou a terceiros, de sua responsabilidade.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civil e criminalmente pelos danos causados ao Contratante ou a terceiros decorrentes da execução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Apresentar todos os documentos dos veículos (frota própria ou subcontratada), dos motoristas e dos monitores vinculados à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Disponibilizar veículos e empregados em quantidades necessárias para garantir a prestação dos serviços nos horários contratados, obedecidas às disposições da legislação trabalhista vigente.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Não transportar passageiros em pé, salvo para prestação de socorro em caso de acidente ou avaria.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Prestar os esclarecimentos desejados, bem como comunicar ao Contratante, quaisquer fatos ou anormalidades que porventura possam prejudicar o bom andamento ou o resultado final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Observar a legislação trabalhista vigente, inclusive quanto à jornada de trabalho e a outras disposições previstas em normas coletivas da categoria profissional.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Fornecer todo o equipamento de higiene e segurança do trabalho aos seus empregados no exercício de suas funções.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Recolher mensalmente o ISS sobre o valor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as portarias e resoluções do Município.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Transportar os alunos devidamente cadastrados como beneficiários do serviço, conforme os itinerários descritos no edital e anexos.</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fielmente os horários que serão determinados pela Administração no início do ano letivo, os quais atenderão aos turnos da manhã e/ou tarde.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Embarcar e desembarcar os alunos nos locais determinados pela Contratante.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direta ou indiretamente, por quaisquer danos causados à Contratante, aos alunos ou a terceiros, por dolo ou culpa.</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A contratada assumirá inteira responsabilidade por todos os prejuízos que venham dolosa ou culposamente prejudicar o Município, quando da execução do serviço.</w:t>
      </w:r>
    </w:p>
    <w:p w:rsidR="00EA4565" w:rsidRPr="00876278" w:rsidRDefault="00EA4565" w:rsidP="002E50B7">
      <w:pPr>
        <w:tabs>
          <w:tab w:val="left" w:pos="567"/>
          <w:tab w:val="left" w:pos="10204"/>
        </w:tabs>
        <w:autoSpaceDE w:val="0"/>
        <w:autoSpaceDN w:val="0"/>
        <w:adjustRightInd w:val="0"/>
        <w:spacing w:after="0" w:line="240" w:lineRule="auto"/>
        <w:ind w:right="-2" w:firstLine="1134"/>
        <w:jc w:val="both"/>
        <w:rPr>
          <w:rFonts w:ascii="Cambria" w:hAnsi="Cambria"/>
        </w:rPr>
      </w:pPr>
      <w:r w:rsidRPr="00876278">
        <w:rPr>
          <w:rFonts w:ascii="Cambria" w:hAnsi="Cambria"/>
        </w:rPr>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23417B" w:rsidRPr="00876278" w:rsidRDefault="0023417B" w:rsidP="00A11F6A">
      <w:pPr>
        <w:tabs>
          <w:tab w:val="left" w:pos="10204"/>
        </w:tabs>
        <w:autoSpaceDE w:val="0"/>
        <w:autoSpaceDN w:val="0"/>
        <w:adjustRightInd w:val="0"/>
        <w:spacing w:after="0" w:line="240" w:lineRule="auto"/>
        <w:ind w:right="-2" w:firstLine="567"/>
        <w:jc w:val="both"/>
        <w:rPr>
          <w:rFonts w:ascii="Cambria" w:hAnsi="Cambria" w:cs="CIDFont+F2"/>
        </w:rPr>
      </w:pPr>
    </w:p>
    <w:p w:rsidR="0023417B" w:rsidRPr="00876278" w:rsidRDefault="00C03212" w:rsidP="004E5996">
      <w:pPr>
        <w:tabs>
          <w:tab w:val="left" w:pos="567"/>
          <w:tab w:val="left" w:pos="10204"/>
        </w:tabs>
        <w:autoSpaceDE w:val="0"/>
        <w:autoSpaceDN w:val="0"/>
        <w:adjustRightInd w:val="0"/>
        <w:spacing w:after="0" w:line="240" w:lineRule="auto"/>
        <w:ind w:right="-2" w:firstLine="1418"/>
        <w:jc w:val="both"/>
        <w:rPr>
          <w:rFonts w:ascii="Cambria" w:hAnsi="Cambria"/>
          <w:b/>
        </w:rPr>
      </w:pPr>
      <w:r w:rsidRPr="00876278">
        <w:rPr>
          <w:rFonts w:ascii="Cambria" w:hAnsi="Cambria"/>
          <w:b/>
        </w:rPr>
        <w:t>11.</w:t>
      </w:r>
      <w:r w:rsidR="0023417B" w:rsidRPr="00876278">
        <w:rPr>
          <w:rFonts w:ascii="Cambria" w:hAnsi="Cambria"/>
          <w:b/>
        </w:rPr>
        <w:t xml:space="preserve"> PRESTAÇÃO DO SERVIÇO</w:t>
      </w:r>
    </w:p>
    <w:p w:rsidR="0023417B" w:rsidRPr="00876278" w:rsidRDefault="0023417B" w:rsidP="00A11F6A">
      <w:pPr>
        <w:tabs>
          <w:tab w:val="left" w:pos="567"/>
          <w:tab w:val="left" w:pos="10204"/>
        </w:tabs>
        <w:autoSpaceDE w:val="0"/>
        <w:autoSpaceDN w:val="0"/>
        <w:adjustRightInd w:val="0"/>
        <w:spacing w:after="0" w:line="240" w:lineRule="auto"/>
        <w:ind w:right="-2" w:firstLine="567"/>
        <w:jc w:val="both"/>
        <w:rPr>
          <w:rFonts w:ascii="Cambria" w:hAnsi="Cambria"/>
        </w:rPr>
      </w:pP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Os serviços serão executados em conformidade com o edital e seus anexos, cabendo à Contratada as despesas de seguros, transporte, tributos, encargos trabalhistas e previdenciários e outros decorrentes da execução do serviço.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A prestação de serviços de transporte escolar nos locais e horários fixados pelo Contratante envolve veículo adequado, em perfeito estado de funcionamento, conservação e higiene e mão de obra capacitada para sua perfeita execução.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 Contratada somente poderá iniciar os serviços quando autorizados por escrito pelo Contratante.</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Os itinerários e os horários pré-determinados poderão ser alterados em comum acordo com o Contratante e sempre que for necessário, em decorrência de obras, impedimentos temporários, mudanças no sentido do tráfego e/ou inclusão de alunos. </w:t>
      </w:r>
    </w:p>
    <w:p w:rsidR="00EA4565" w:rsidRPr="00876278" w:rsidRDefault="00EA4565" w:rsidP="00850929">
      <w:pPr>
        <w:pStyle w:val="WW-Recuodecorpodetexto3"/>
        <w:tabs>
          <w:tab w:val="left" w:pos="10204"/>
        </w:tabs>
        <w:ind w:left="0" w:right="-2" w:firstLine="1134"/>
        <w:rPr>
          <w:rFonts w:ascii="Cambria" w:hAnsi="Cambria"/>
          <w:sz w:val="22"/>
          <w:szCs w:val="22"/>
        </w:rPr>
      </w:pPr>
      <w:r w:rsidRPr="00876278">
        <w:rPr>
          <w:rFonts w:ascii="Cambria" w:hAnsi="Cambria"/>
          <w:sz w:val="22"/>
          <w:szCs w:val="22"/>
        </w:rPr>
        <w:t>O Município se reserva ao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Arial"/>
          <w:bCs/>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Calibri"/>
          <w:lang w:eastAsia="ar-SA"/>
        </w:rPr>
        <w:t>É de inteira responsabilidade da licitante vencedora toda e qualquer despesa inerente à prestação do serviço.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olor w:val="FF0000"/>
        </w:rPr>
      </w:pPr>
      <w:r w:rsidRPr="00876278">
        <w:rPr>
          <w:rFonts w:asciiTheme="majorHAnsi" w:hAnsiTheme="majorHAnsi" w:cs="Cambria"/>
        </w:rPr>
        <w:t>É de inteira responsabilidade da licitante vencedora providenciar a eficiente prestação do serviço ofertado.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manter durante a execução do contrato todas as condições de habilitação e qualificação exigidas.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Times New Roman" w:hAnsiTheme="majorHAnsi" w:cs="Calibri"/>
          <w:lang w:eastAsia="pt-BR"/>
        </w:rPr>
        <w:t xml:space="preserve">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A execução do serviço abrangerá além das demais disposições contidas no edital, as seguintes tarefas e obrigações: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Calibri" w:hAnsiTheme="majorHAnsi" w:cs="Arial"/>
          <w:color w:val="000000"/>
          <w:lang w:eastAsia="ar-SA"/>
        </w:rPr>
        <w:t xml:space="preserve">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hAnsiTheme="majorHAnsi" w:cs="Cambria"/>
        </w:rPr>
        <w:t xml:space="preserve">Tratar com cortesia e urbanidade os passageiros.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Cumprir as determinações da secretaria solicitante. </w:t>
      </w:r>
    </w:p>
    <w:p w:rsidR="00EA4565" w:rsidRPr="00876278" w:rsidRDefault="00EA4565" w:rsidP="00850929">
      <w:pPr>
        <w:tabs>
          <w:tab w:val="left" w:pos="567"/>
          <w:tab w:val="left" w:pos="2835"/>
          <w:tab w:val="left" w:pos="10204"/>
        </w:tabs>
        <w:autoSpaceDE w:val="0"/>
        <w:autoSpaceDN w:val="0"/>
        <w:adjustRightInd w:val="0"/>
        <w:spacing w:after="0" w:line="240" w:lineRule="auto"/>
        <w:ind w:right="-2" w:firstLine="1134"/>
        <w:jc w:val="both"/>
        <w:rPr>
          <w:rFonts w:asciiTheme="majorHAnsi" w:eastAsia="Calibri" w:hAnsiTheme="majorHAnsi" w:cs="Arial"/>
          <w:color w:val="000000"/>
          <w:lang w:eastAsia="ar-SA"/>
        </w:rPr>
      </w:pPr>
      <w:r w:rsidRPr="00876278">
        <w:rPr>
          <w:rFonts w:asciiTheme="majorHAnsi" w:eastAsia="Calibri" w:hAnsiTheme="majorHAnsi" w:cs="Arial"/>
          <w:color w:val="000000"/>
          <w:lang w:eastAsia="ar-SA"/>
        </w:rPr>
        <w:t>Submeter seu veículo à vistoria técnica, caso seja solicitada pelo contratante.</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Prestar informações circunstanciadas do serviço à Contratante, sempre que lhe for solicitado.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Zelar pela integridade do bem vinculado à prestação do serviço.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Permitir o trabalho da fiscalização da secretaria solicitante e, a qualquer hora.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Manter um representante ou preposto com poderes para tratar com o contratante, assim como um meio de comunicação eficiente.</w:t>
      </w:r>
    </w:p>
    <w:p w:rsidR="0023417B" w:rsidRPr="00876278" w:rsidRDefault="009A1D3C" w:rsidP="00850929">
      <w:pPr>
        <w:tabs>
          <w:tab w:val="left" w:pos="10204"/>
        </w:tabs>
        <w:autoSpaceDE w:val="0"/>
        <w:autoSpaceDN w:val="0"/>
        <w:adjustRightInd w:val="0"/>
        <w:spacing w:after="0" w:line="240" w:lineRule="auto"/>
        <w:ind w:right="-2" w:firstLine="1134"/>
        <w:jc w:val="both"/>
        <w:rPr>
          <w:rFonts w:asciiTheme="majorHAnsi" w:hAnsiTheme="majorHAnsi"/>
        </w:rPr>
      </w:pPr>
      <w:r w:rsidRPr="00876278">
        <w:rPr>
          <w:rFonts w:asciiTheme="majorHAnsi" w:hAnsiTheme="majorHAnsi"/>
        </w:rPr>
        <w:t xml:space="preserve">Caso haja necessidade de substituição de </w:t>
      </w:r>
      <w:proofErr w:type="gramStart"/>
      <w:r w:rsidRPr="00876278">
        <w:rPr>
          <w:rFonts w:asciiTheme="majorHAnsi" w:hAnsiTheme="majorHAnsi"/>
        </w:rPr>
        <w:t>motorista(</w:t>
      </w:r>
      <w:proofErr w:type="gramEnd"/>
      <w:r w:rsidRPr="00876278">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EB0EBE" w:rsidRPr="00876278" w:rsidRDefault="00EB0EBE" w:rsidP="00850929">
      <w:pPr>
        <w:tabs>
          <w:tab w:val="left" w:pos="1134"/>
          <w:tab w:val="left" w:pos="10204"/>
        </w:tabs>
        <w:spacing w:after="0" w:line="240" w:lineRule="auto"/>
        <w:ind w:right="-2" w:firstLine="1134"/>
        <w:jc w:val="both"/>
        <w:rPr>
          <w:rFonts w:asciiTheme="majorHAnsi" w:hAnsiTheme="majorHAnsi"/>
          <w:b/>
        </w:rPr>
      </w:pPr>
    </w:p>
    <w:p w:rsidR="0023417B" w:rsidRPr="00876278" w:rsidRDefault="0023417B" w:rsidP="0095777B">
      <w:pPr>
        <w:tabs>
          <w:tab w:val="left" w:pos="1134"/>
          <w:tab w:val="left" w:pos="10204"/>
        </w:tabs>
        <w:spacing w:after="0" w:line="240" w:lineRule="auto"/>
        <w:ind w:right="-2" w:firstLine="1418"/>
        <w:jc w:val="both"/>
        <w:rPr>
          <w:rFonts w:asciiTheme="majorHAnsi" w:hAnsiTheme="majorHAnsi"/>
          <w:b/>
        </w:rPr>
      </w:pPr>
      <w:r w:rsidRPr="00876278">
        <w:rPr>
          <w:rFonts w:asciiTheme="majorHAnsi" w:hAnsiTheme="majorHAnsi"/>
          <w:b/>
        </w:rPr>
        <w:t>12. DA FISCALIZAÇÃO</w:t>
      </w:r>
    </w:p>
    <w:p w:rsidR="0023417B" w:rsidRPr="00876278" w:rsidRDefault="0023417B" w:rsidP="00A11F6A">
      <w:pPr>
        <w:tabs>
          <w:tab w:val="left" w:pos="1134"/>
          <w:tab w:val="left" w:pos="10204"/>
        </w:tabs>
        <w:spacing w:after="0" w:line="240" w:lineRule="auto"/>
        <w:ind w:right="-2" w:firstLine="567"/>
        <w:jc w:val="both"/>
        <w:rPr>
          <w:rFonts w:asciiTheme="majorHAnsi" w:hAnsiTheme="majorHAnsi"/>
        </w:rPr>
      </w:pP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eastAsia="Calibri" w:hAnsiTheme="majorHAnsi" w:cs="Calibri"/>
        </w:rPr>
        <w:t xml:space="preserve">O contratante exercerá a ampla e irrestrita fiscalização do objeto deste contrato através de servidores designados pela Portaria nº </w:t>
      </w:r>
      <w:r w:rsidR="00C46D85" w:rsidRPr="00876278">
        <w:rPr>
          <w:rFonts w:asciiTheme="majorHAnsi" w:eastAsia="Calibri" w:hAnsiTheme="majorHAnsi" w:cs="Calibri"/>
        </w:rPr>
        <w:t>4</w:t>
      </w:r>
      <w:r w:rsidR="006928E1" w:rsidRPr="00876278">
        <w:rPr>
          <w:rFonts w:asciiTheme="majorHAnsi" w:eastAsia="Calibri" w:hAnsiTheme="majorHAnsi" w:cs="Calibri"/>
        </w:rPr>
        <w:t>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necessários que lhe forem solicitados.</w:t>
      </w: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hAnsiTheme="majorHAnsi"/>
        </w:rPr>
        <w:t>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da Lei nº 8.666/93.</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A fiscalização dos serviços visa assegurar o efetivo cumprimento da execução do objeto contratado, podendo, ainda, realizar a supervisão das atividades desenvolvidas pela Contratada, efetuando avaliação periódica.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 Contratante poderá, a seu critério e a qualquer tempo, realizar vistoria dos veículos programados para execução dos serviços e verificar o cumprimento de normas preestabelecidas no edital/contrato.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23417B" w:rsidRPr="00876278" w:rsidRDefault="0023417B" w:rsidP="00A11F6A">
      <w:pPr>
        <w:tabs>
          <w:tab w:val="left" w:pos="10204"/>
        </w:tabs>
        <w:spacing w:after="0" w:line="240" w:lineRule="auto"/>
        <w:ind w:right="-2" w:firstLine="567"/>
        <w:jc w:val="both"/>
        <w:rPr>
          <w:rFonts w:ascii="Cambria" w:hAnsi="Cambria"/>
        </w:rPr>
      </w:pPr>
    </w:p>
    <w:p w:rsidR="0023417B" w:rsidRPr="00876278" w:rsidRDefault="0023417B" w:rsidP="0095777B">
      <w:pPr>
        <w:tabs>
          <w:tab w:val="left" w:pos="10204"/>
        </w:tabs>
        <w:spacing w:after="0" w:line="240" w:lineRule="auto"/>
        <w:ind w:right="-2" w:firstLine="1418"/>
        <w:jc w:val="both"/>
        <w:rPr>
          <w:rFonts w:ascii="Cambria" w:hAnsi="Cambria"/>
          <w:b/>
        </w:rPr>
      </w:pPr>
      <w:r w:rsidRPr="00876278">
        <w:rPr>
          <w:rFonts w:ascii="Cambria" w:hAnsi="Cambria"/>
          <w:b/>
        </w:rPr>
        <w:t>13. ATENDIMENTO AO CÓDIGO DE TRÂNSITO BRASILEIRO</w:t>
      </w:r>
    </w:p>
    <w:p w:rsidR="0023417B" w:rsidRPr="00876278" w:rsidRDefault="0023417B" w:rsidP="00A11F6A">
      <w:pPr>
        <w:tabs>
          <w:tab w:val="left" w:pos="10204"/>
        </w:tabs>
        <w:spacing w:after="0" w:line="240" w:lineRule="auto"/>
        <w:ind w:right="-2" w:firstLine="567"/>
        <w:jc w:val="both"/>
        <w:rPr>
          <w:rFonts w:ascii="Cambria" w:hAnsi="Cambria"/>
        </w:rPr>
      </w:pP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eastAsia="Times New Roman" w:hAnsi="Cambria" w:cs="Arial"/>
        </w:rPr>
      </w:pPr>
      <w:r w:rsidRPr="00876278">
        <w:rPr>
          <w:rFonts w:ascii="Cambria" w:eastAsia="Times New Roman" w:hAnsi="Cambria" w:cs="Arial"/>
        </w:rPr>
        <w:t xml:space="preserve">Para assinatura do Contrato o(s) </w:t>
      </w:r>
      <w:proofErr w:type="gramStart"/>
      <w:r w:rsidRPr="00876278">
        <w:rPr>
          <w:rFonts w:ascii="Cambria" w:eastAsia="Times New Roman" w:hAnsi="Cambria" w:cs="Arial"/>
        </w:rPr>
        <w:t>vencedor(</w:t>
      </w:r>
      <w:proofErr w:type="gramEnd"/>
      <w:r w:rsidRPr="00876278">
        <w:rPr>
          <w:rFonts w:ascii="Cambria" w:eastAsia="Times New Roman" w:hAnsi="Cambria" w:cs="Arial"/>
        </w:rPr>
        <w:t>es) deverá(</w:t>
      </w:r>
      <w:proofErr w:type="spellStart"/>
      <w:r w:rsidRPr="00876278">
        <w:rPr>
          <w:rFonts w:ascii="Cambria" w:eastAsia="Times New Roman" w:hAnsi="Cambria" w:cs="Arial"/>
        </w:rPr>
        <w:t>ão</w:t>
      </w:r>
      <w:proofErr w:type="spellEnd"/>
      <w:r w:rsidRPr="00876278">
        <w:rPr>
          <w:rFonts w:ascii="Cambria" w:eastAsia="Times New Roman" w:hAnsi="Cambria" w:cs="Arial"/>
        </w:rPr>
        <w:t xml:space="preserve">) </w:t>
      </w:r>
      <w:r w:rsidRPr="00876278">
        <w:rPr>
          <w:rFonts w:ascii="Cambria" w:hAnsi="Cambria" w:cs="Arial"/>
        </w:rPr>
        <w:t xml:space="preserve">comprovar o atendimento das exigências dos artigos 136, 137, 138 e 329, do Código de Trânsito Brasileiro, devendo para tanto </w:t>
      </w:r>
      <w:r w:rsidRPr="00876278">
        <w:rPr>
          <w:rFonts w:ascii="Cambria" w:eastAsia="Times New Roman" w:hAnsi="Cambria" w:cs="Arial"/>
        </w:rPr>
        <w:t>apresentar:</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Documentos do(s) Veículo(s) (</w:t>
      </w:r>
      <w:proofErr w:type="spellStart"/>
      <w:r w:rsidRPr="00876278">
        <w:rPr>
          <w:rFonts w:ascii="Cambria" w:hAnsi="Cambria" w:cs="Arial"/>
          <w:b/>
          <w:bCs/>
          <w:color w:val="000000"/>
        </w:rPr>
        <w:t>Arts</w:t>
      </w:r>
      <w:proofErr w:type="spellEnd"/>
      <w:r w:rsidRPr="00876278">
        <w:rPr>
          <w:rFonts w:ascii="Cambria" w:hAnsi="Cambria" w:cs="Arial"/>
          <w:b/>
          <w:bCs/>
          <w:color w:val="000000"/>
        </w:rPr>
        <w:t xml:space="preserve">. 136 e 137 do CTB):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 xml:space="preserve">a) </w:t>
      </w:r>
      <w:r w:rsidR="007E5B0E" w:rsidRPr="00876278">
        <w:rPr>
          <w:rFonts w:ascii="Cambria" w:hAnsi="Cambria" w:cs="Arial"/>
          <w:color w:val="000000"/>
        </w:rPr>
        <w:t>Comprovação</w:t>
      </w:r>
      <w:r w:rsidRPr="00876278">
        <w:rPr>
          <w:rFonts w:ascii="Cambria" w:hAnsi="Cambria" w:cs="Arial"/>
          <w:color w:val="000000"/>
        </w:rPr>
        <w:t xml:space="preserve"> do Certificado de Registro de Licenciamento de Veículo – CRLV.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documentação dos veículos a serem utilizados para a prestação dos serviços na data da assinatura do contrato. Caso não seja proprietária deverá apresentar contrato de locação, com reconhecimento de firma das partes. </w:t>
      </w: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hAnsi="Cambria" w:cs="Arial"/>
        </w:rPr>
      </w:pPr>
      <w:r w:rsidRPr="00876278">
        <w:rPr>
          <w:rFonts w:ascii="Cambria" w:hAnsi="Cambria" w:cs="Calibri"/>
          <w:b/>
          <w:bCs/>
          <w:color w:val="000000"/>
        </w:rPr>
        <w:t xml:space="preserve">b) </w:t>
      </w:r>
      <w:r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2977"/>
        <w:gridCol w:w="2976"/>
      </w:tblGrid>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de passageiros</w:t>
            </w:r>
          </w:p>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(APP) por passageiro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Danos corporais e/ou materiais causados</w:t>
            </w:r>
            <w:r w:rsidR="00A11F6A" w:rsidRPr="00876278">
              <w:rPr>
                <w:rFonts w:ascii="Cambria" w:hAnsi="Cambria" w:cs="Arial"/>
                <w:b/>
              </w:rPr>
              <w:t xml:space="preserve"> </w:t>
            </w:r>
            <w:r w:rsidRPr="00876278">
              <w:rPr>
                <w:rFonts w:ascii="Cambria" w:hAnsi="Cambria" w:cs="Arial"/>
                <w:b/>
              </w:rPr>
              <w:t>a passageiros</w:t>
            </w:r>
          </w:p>
        </w:tc>
        <w:tc>
          <w:tcPr>
            <w:tcW w:w="5953" w:type="dxa"/>
            <w:gridSpan w:val="2"/>
            <w:vAlign w:val="center"/>
          </w:tcPr>
          <w:p w:rsidR="0023417B" w:rsidRPr="00876278" w:rsidRDefault="0023417B" w:rsidP="00A11F6A">
            <w:pPr>
              <w:spacing w:after="0" w:line="240" w:lineRule="auto"/>
              <w:ind w:right="-232" w:firstLine="567"/>
              <w:jc w:val="center"/>
              <w:rPr>
                <w:rFonts w:ascii="Cambria" w:hAnsi="Cambria" w:cs="Arial"/>
              </w:rPr>
            </w:pPr>
            <w:r w:rsidRPr="00876278">
              <w:rPr>
                <w:rFonts w:ascii="Cambria" w:hAnsi="Cambria" w:cs="Arial"/>
              </w:rPr>
              <w:t>Cobertura mínima de R$ 50.000,00</w:t>
            </w:r>
          </w:p>
        </w:tc>
      </w:tr>
    </w:tbl>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EA4565" w:rsidRPr="00876278" w:rsidRDefault="00EA4565" w:rsidP="00850929">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065"/>
          <w:tab w:val="left" w:pos="11328"/>
        </w:tabs>
        <w:spacing w:after="0" w:line="240" w:lineRule="auto"/>
        <w:ind w:right="-2" w:firstLine="1134"/>
        <w:jc w:val="both"/>
        <w:rPr>
          <w:rFonts w:ascii="Cambria" w:hAnsi="Cambria" w:cs="Arial"/>
        </w:rPr>
      </w:pPr>
      <w:r w:rsidRPr="00876278">
        <w:rPr>
          <w:rFonts w:ascii="Cambria" w:hAnsi="Cambria" w:cs="Arial"/>
          <w:b/>
        </w:rPr>
        <w:t>b.1)</w:t>
      </w:r>
      <w:r w:rsidRPr="00876278">
        <w:rPr>
          <w:rFonts w:ascii="Cambria" w:hAnsi="Cambria" w:cs="Arial"/>
        </w:rPr>
        <w:t xml:space="preserve"> A não apresentação da apólice impedirá a empresa de iniciar os serviços, caracterizando inexecução total sujeito às penalidades cabíveis.</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t>c)</w:t>
      </w:r>
      <w:r w:rsidRPr="00876278">
        <w:rPr>
          <w:rFonts w:ascii="Cambria" w:hAnsi="Cambria" w:cs="Arial"/>
        </w:rPr>
        <w:t xml:space="preserve"> </w:t>
      </w:r>
      <w:r w:rsidRPr="00876278">
        <w:rPr>
          <w:rFonts w:ascii="Cambria" w:hAnsi="Cambria"/>
        </w:rPr>
        <w:t>Laudo de inspeção veicular com validade de 6(seis) meses a partir da sua emissão. As despesas decorrentes das inspeções correrão por conta da empresa;</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transporte escolar.</w:t>
      </w:r>
    </w:p>
    <w:p w:rsidR="009921F8" w:rsidRPr="00876278" w:rsidRDefault="009921F8" w:rsidP="00850929">
      <w:pPr>
        <w:pStyle w:val="WW-Recuodecorpodetexto3"/>
        <w:tabs>
          <w:tab w:val="left" w:pos="567"/>
          <w:tab w:val="left" w:pos="10065"/>
        </w:tabs>
        <w:ind w:left="0" w:right="-2" w:firstLine="1134"/>
        <w:rPr>
          <w:rFonts w:ascii="Cambria" w:hAnsi="Cambria"/>
          <w:b/>
          <w:color w:val="FF0000"/>
          <w:sz w:val="22"/>
          <w:szCs w:val="22"/>
        </w:rPr>
      </w:pP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 (</w:t>
      </w:r>
      <w:proofErr w:type="spellStart"/>
      <w:r w:rsidRPr="00876278">
        <w:rPr>
          <w:rFonts w:ascii="Cambria" w:hAnsi="Cambria"/>
          <w:b/>
          <w:sz w:val="22"/>
          <w:szCs w:val="22"/>
        </w:rPr>
        <w:t>Arts</w:t>
      </w:r>
      <w:proofErr w:type="spellEnd"/>
      <w:r w:rsidRPr="00876278">
        <w:rPr>
          <w:rFonts w:ascii="Cambria" w:hAnsi="Cambria"/>
          <w:b/>
          <w:sz w:val="22"/>
          <w:szCs w:val="22"/>
        </w:rPr>
        <w:t>. 138 e 329 do CTB):</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da Carteira Nacional de Habilitação na categoria "D"</w:t>
      </w:r>
      <w:proofErr w:type="gramStart"/>
      <w:r w:rsidRPr="00876278">
        <w:rPr>
          <w:rFonts w:ascii="Cambria" w:hAnsi="Cambria"/>
          <w:sz w:val="22"/>
          <w:szCs w:val="22"/>
        </w:rPr>
        <w:t xml:space="preserve"> </w:t>
      </w:r>
      <w:r w:rsidR="00381140" w:rsidRPr="00876278">
        <w:rPr>
          <w:rFonts w:ascii="Cambria" w:hAnsi="Cambria"/>
          <w:sz w:val="22"/>
          <w:szCs w:val="22"/>
        </w:rPr>
        <w:t>;</w:t>
      </w:r>
      <w:proofErr w:type="gramEnd"/>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nos últimos 12 (doze) meses;</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00EA4565" w:rsidRPr="00876278">
        <w:rPr>
          <w:rFonts w:ascii="Cambria" w:hAnsi="Cambria"/>
          <w:b/>
          <w:sz w:val="22"/>
          <w:szCs w:val="22"/>
        </w:rPr>
        <w:t>)</w:t>
      </w:r>
      <w:r w:rsidR="00EA4565" w:rsidRPr="00876278">
        <w:rPr>
          <w:rFonts w:ascii="Cambria" w:hAnsi="Cambria"/>
          <w:sz w:val="22"/>
          <w:szCs w:val="22"/>
        </w:rPr>
        <w:t xml:space="preserve"> Cópia de diploma referente a curso especializado para transporte de escolares, nos termos da regulamentação do CONTRAN – Resolução 57/98 (caso conste na carteira de habilitação que prove que possui HABILITAÇÃO PARA TRANSPORTE DE ESCOLARES fica dispensada a apresentação do referido diploma);</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d</w:t>
      </w:r>
      <w:r w:rsidR="00EA4565" w:rsidRPr="00876278">
        <w:rPr>
          <w:rFonts w:ascii="Cambria" w:hAnsi="Cambria"/>
          <w:b/>
          <w:sz w:val="22"/>
          <w:szCs w:val="22"/>
        </w:rPr>
        <w:t>)</w:t>
      </w:r>
      <w:r w:rsidR="00EA4565"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e</w:t>
      </w:r>
      <w:r w:rsidR="00EA4565" w:rsidRPr="00876278">
        <w:rPr>
          <w:rFonts w:ascii="Cambria" w:hAnsi="Cambria"/>
          <w:b/>
          <w:sz w:val="22"/>
          <w:szCs w:val="22"/>
        </w:rPr>
        <w:t>)</w:t>
      </w:r>
      <w:r w:rsidR="00EA4565" w:rsidRPr="00876278">
        <w:rPr>
          <w:rFonts w:ascii="Cambria" w:hAnsi="Cambria"/>
          <w:sz w:val="22"/>
          <w:szCs w:val="22"/>
        </w:rPr>
        <w:t xml:space="preserve"> Comprovação do vínculo entre condutor e a empresa prestadora do serviço, devendo o vínculo ser comprovado das seguintes formas: </w:t>
      </w:r>
      <w:r w:rsidR="00EA4565" w:rsidRPr="00876278">
        <w:rPr>
          <w:rFonts w:ascii="Cambria" w:hAnsi="Cambria"/>
          <w:b/>
          <w:sz w:val="22"/>
          <w:szCs w:val="22"/>
        </w:rPr>
        <w:t>No caso de sócio</w:t>
      </w:r>
      <w:r w:rsidR="00EA4565" w:rsidRPr="00876278">
        <w:rPr>
          <w:rFonts w:ascii="Cambria" w:hAnsi="Cambria"/>
          <w:sz w:val="22"/>
          <w:szCs w:val="22"/>
        </w:rPr>
        <w:t xml:space="preserve">: cópia do contrato social, devidamente registrado no órgão competente ou, </w:t>
      </w:r>
      <w:r w:rsidR="00EA4565" w:rsidRPr="00876278">
        <w:rPr>
          <w:rFonts w:ascii="Cambria" w:hAnsi="Cambria"/>
          <w:b/>
          <w:sz w:val="22"/>
          <w:szCs w:val="22"/>
        </w:rPr>
        <w:t>no caso de Diretor</w:t>
      </w:r>
      <w:r w:rsidR="00EA4565" w:rsidRPr="00876278">
        <w:rPr>
          <w:rFonts w:ascii="Cambria" w:hAnsi="Cambria"/>
          <w:sz w:val="22"/>
          <w:szCs w:val="22"/>
        </w:rPr>
        <w:t xml:space="preserve">: cópia do registro comercial, em se tratando de firma individual ou limitada ou cópia da ata de eleição devidamente publicada na imprensa, em se tratando de sociedade anônima; </w:t>
      </w:r>
      <w:r w:rsidR="00EA4565" w:rsidRPr="00876278">
        <w:rPr>
          <w:rFonts w:ascii="Cambria" w:hAnsi="Cambria"/>
          <w:b/>
          <w:sz w:val="22"/>
          <w:szCs w:val="22"/>
        </w:rPr>
        <w:t>ou no caso de empregado</w:t>
      </w:r>
      <w:r w:rsidR="00EA4565"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sz w:val="22"/>
          <w:szCs w:val="22"/>
        </w:rPr>
        <w:t>O contratado que empregar condutores para operar sua frota de veículos é obrigado a fornecer cursos de direção defensiva, primeiros socorros e outros, conforme normatização CONTRAN - CTB, art. 150, parágrafo único.</w:t>
      </w:r>
    </w:p>
    <w:p w:rsidR="00EA4565" w:rsidRPr="00876278" w:rsidRDefault="00EA4565" w:rsidP="00850929">
      <w:pPr>
        <w:pStyle w:val="WW-Recuodecorpodetexto3"/>
        <w:tabs>
          <w:tab w:val="left" w:pos="10065"/>
        </w:tabs>
        <w:ind w:left="0" w:right="-2" w:firstLine="1134"/>
        <w:rPr>
          <w:rFonts w:ascii="Cambria" w:hAnsi="Cambria"/>
          <w:sz w:val="22"/>
          <w:szCs w:val="22"/>
        </w:rPr>
      </w:pP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Pr="00876278">
        <w:rPr>
          <w:rFonts w:ascii="Cambria" w:hAnsi="Cambria"/>
          <w:sz w:val="22"/>
          <w:szCs w:val="22"/>
        </w:rPr>
        <w:t xml:space="preserve"> Comprovação do vínculo entre o monitor e a empresa prestadora do serviço, devendo o vínculo ser comprovado das seguintes formas: </w:t>
      </w:r>
      <w:r w:rsidRPr="00876278">
        <w:rPr>
          <w:rFonts w:ascii="Cambria" w:hAnsi="Cambria"/>
          <w:b/>
          <w:sz w:val="22"/>
          <w:szCs w:val="22"/>
        </w:rPr>
        <w:t>No caso de sócio</w:t>
      </w:r>
      <w:r w:rsidRPr="00876278">
        <w:rPr>
          <w:rFonts w:ascii="Cambria" w:hAnsi="Cambria"/>
          <w:sz w:val="22"/>
          <w:szCs w:val="22"/>
        </w:rPr>
        <w:t xml:space="preserve">: cópia autenticada do contrato social, devidamente registrado no órgão competente </w:t>
      </w:r>
      <w:r w:rsidRPr="00876278">
        <w:rPr>
          <w:rFonts w:ascii="Cambria" w:hAnsi="Cambria"/>
          <w:b/>
          <w:sz w:val="22"/>
          <w:szCs w:val="22"/>
        </w:rPr>
        <w:t>ou no caso de empregado</w:t>
      </w:r>
      <w:r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001D2692"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1D2692"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008F7743" w:rsidRPr="00876278">
        <w:rPr>
          <w:rFonts w:ascii="Cambria" w:hAnsi="Cambria" w:cs="Arial"/>
          <w:u w:val="single"/>
        </w:rPr>
        <w:t>comunicar</w:t>
      </w:r>
      <w:r w:rsidRPr="00876278">
        <w:rPr>
          <w:rFonts w:ascii="Cambria" w:hAnsi="Cambria" w:cs="Arial"/>
          <w:u w:val="single"/>
        </w:rPr>
        <w:t xml:space="preserve"> </w:t>
      </w:r>
      <w:r w:rsidR="008F7743" w:rsidRPr="00876278">
        <w:rPr>
          <w:rFonts w:ascii="Cambria" w:hAnsi="Cambria" w:cs="Arial"/>
          <w:u w:val="single"/>
        </w:rPr>
        <w:t xml:space="preserve">o </w:t>
      </w:r>
      <w:r w:rsidRPr="00876278">
        <w:rPr>
          <w:rFonts w:ascii="Cambria" w:hAnsi="Cambria" w:cs="Arial"/>
          <w:u w:val="single"/>
        </w:rPr>
        <w:t>Setor de Transporte da Secretaria Municipal de Educação e Cultura</w:t>
      </w:r>
      <w:r w:rsidR="008F7743" w:rsidRPr="00876278">
        <w:rPr>
          <w:rFonts w:ascii="Cambria" w:hAnsi="Cambria" w:cs="Arial"/>
          <w:u w:val="single"/>
        </w:rPr>
        <w:t xml:space="preserve"> através de telefone ou </w:t>
      </w:r>
      <w:r w:rsidR="00C7305A" w:rsidRPr="00876278">
        <w:rPr>
          <w:rFonts w:ascii="Cambria" w:hAnsi="Cambria" w:cs="Arial"/>
          <w:u w:val="single"/>
        </w:rPr>
        <w:t>do</w:t>
      </w:r>
      <w:r w:rsidR="008F7743" w:rsidRPr="00876278">
        <w:rPr>
          <w:rFonts w:ascii="Cambria" w:hAnsi="Cambria" w:cs="Arial"/>
          <w:u w:val="single"/>
        </w:rPr>
        <w:t xml:space="preserve"> e-mail</w:t>
      </w:r>
      <w:r w:rsidR="006F6799" w:rsidRPr="00876278">
        <w:rPr>
          <w:rFonts w:ascii="Cambria" w:hAnsi="Cambria" w:cs="Arial"/>
        </w:rPr>
        <w:t xml:space="preserve"> transporteescolarsfa@hotmail.com</w:t>
      </w:r>
      <w:r w:rsidRPr="00876278">
        <w:rPr>
          <w:rFonts w:ascii="Cambria" w:hAnsi="Cambria" w:cs="Arial"/>
        </w:rPr>
        <w:t xml:space="preserve">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w:t>
      </w:r>
      <w:r w:rsidR="0095777B" w:rsidRPr="00876278">
        <w:rPr>
          <w:rFonts w:ascii="Cambria" w:hAnsi="Cambria" w:cs="Arial"/>
        </w:rPr>
        <w:t>razo não superior a 3 (três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1D2692" w:rsidRPr="00876278" w:rsidRDefault="001D2692" w:rsidP="00850929">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F05E68" w:rsidRPr="00876278">
        <w:rPr>
          <w:rFonts w:ascii="Cambria" w:hAnsi="Cambria" w:cs="Arial"/>
          <w:b/>
        </w:rPr>
        <w:t>S</w:t>
      </w:r>
      <w:r w:rsidRPr="00876278">
        <w:rPr>
          <w:rFonts w:ascii="Cambria" w:hAnsi="Cambria" w:cs="Arial"/>
          <w:b/>
        </w:rPr>
        <w:t>ERVAÇÃO 3:</w:t>
      </w:r>
      <w:r w:rsidRPr="00876278">
        <w:rPr>
          <w:rFonts w:ascii="Cambria" w:hAnsi="Cambria" w:cs="Arial"/>
        </w:rPr>
        <w:t xml:space="preserve"> Deverá ser a</w:t>
      </w:r>
      <w:r w:rsidR="0095777B" w:rsidRPr="00876278">
        <w:rPr>
          <w:rFonts w:ascii="Cambria" w:hAnsi="Cambria" w:cs="Arial"/>
        </w:rPr>
        <w:t>presentada relação de Condutor</w:t>
      </w:r>
      <w:r w:rsidRPr="00876278">
        <w:rPr>
          <w:rFonts w:ascii="Cambria" w:hAnsi="Cambria" w:cs="Arial"/>
        </w:rPr>
        <w:t xml:space="preserve"> e M</w:t>
      </w:r>
      <w:r w:rsidR="0095777B" w:rsidRPr="00876278">
        <w:rPr>
          <w:rFonts w:ascii="Cambria" w:hAnsi="Cambria" w:cs="Arial"/>
        </w:rPr>
        <w:t>onitor para cada linha</w:t>
      </w:r>
      <w:r w:rsidR="00187D15" w:rsidRPr="00876278">
        <w:rPr>
          <w:rFonts w:ascii="Cambria" w:hAnsi="Cambria" w:cs="Arial"/>
        </w:rPr>
        <w:t xml:space="preserve"> (nome completo e car</w:t>
      </w:r>
      <w:r w:rsidR="0095777B" w:rsidRPr="00876278">
        <w:rPr>
          <w:rFonts w:ascii="Cambria" w:hAnsi="Cambria" w:cs="Arial"/>
        </w:rPr>
        <w:t>g</w:t>
      </w:r>
      <w:r w:rsidR="00187D15" w:rsidRPr="00876278">
        <w:rPr>
          <w:rFonts w:ascii="Cambria" w:hAnsi="Cambria" w:cs="Arial"/>
        </w:rPr>
        <w:t>o que ocupará), a</w:t>
      </w:r>
      <w:r w:rsidR="00C46D85" w:rsidRPr="00876278">
        <w:rPr>
          <w:rFonts w:ascii="Cambria" w:hAnsi="Cambria" w:cs="Arial"/>
        </w:rPr>
        <w:t xml:space="preserve"> </w:t>
      </w:r>
      <w:r w:rsidR="00187D15" w:rsidRPr="00876278">
        <w:rPr>
          <w:rFonts w:ascii="Cambria" w:hAnsi="Cambria" w:cs="Arial"/>
        </w:rPr>
        <w:t>fim de que a Administração possa identificar a documentação entregue, podendo ser feita na forma de declaração.</w:t>
      </w:r>
    </w:p>
    <w:p w:rsidR="0023417B" w:rsidRPr="00DE0645" w:rsidRDefault="0023417B" w:rsidP="00850929">
      <w:pPr>
        <w:spacing w:after="0" w:line="240" w:lineRule="auto"/>
        <w:ind w:left="567" w:right="401" w:firstLine="1134"/>
        <w:jc w:val="both"/>
        <w:rPr>
          <w:rFonts w:ascii="Cambria" w:hAnsi="Cambria"/>
        </w:rPr>
      </w:pPr>
    </w:p>
    <w:p w:rsidR="0023417B" w:rsidRPr="00DE0645" w:rsidRDefault="0058083B" w:rsidP="0023417B">
      <w:pPr>
        <w:autoSpaceDE w:val="0"/>
        <w:autoSpaceDN w:val="0"/>
        <w:adjustRightInd w:val="0"/>
        <w:spacing w:after="0" w:line="240" w:lineRule="auto"/>
        <w:ind w:left="567" w:firstLine="851"/>
        <w:rPr>
          <w:rFonts w:ascii="Cambria" w:hAnsi="Cambria" w:cs="CIDFont+F1"/>
          <w:b/>
        </w:rPr>
      </w:pPr>
      <w:r w:rsidRPr="00DE0645">
        <w:rPr>
          <w:rFonts w:ascii="Cambria" w:hAnsi="Cambria" w:cs="CIDFont+F1"/>
          <w:b/>
        </w:rPr>
        <w:t>14 – PLANILHAS DE COMPOSIÇÃO DE CUSTOS</w:t>
      </w:r>
    </w:p>
    <w:p w:rsidR="00187D15" w:rsidRPr="00DE0645" w:rsidRDefault="00187D15" w:rsidP="0023417B">
      <w:pPr>
        <w:autoSpaceDE w:val="0"/>
        <w:autoSpaceDN w:val="0"/>
        <w:adjustRightInd w:val="0"/>
        <w:spacing w:after="0" w:line="240" w:lineRule="auto"/>
        <w:ind w:left="567" w:firstLine="851"/>
        <w:rPr>
          <w:rFonts w:ascii="Cambria" w:hAnsi="Cambria" w:cs="CIDFont+F1"/>
          <w:b/>
        </w:rPr>
      </w:pPr>
    </w:p>
    <w:p w:rsidR="00187D15" w:rsidRPr="00DE0645" w:rsidRDefault="00187D15" w:rsidP="00850929">
      <w:pPr>
        <w:autoSpaceDE w:val="0"/>
        <w:autoSpaceDN w:val="0"/>
        <w:adjustRightInd w:val="0"/>
        <w:spacing w:after="0" w:line="240" w:lineRule="auto"/>
        <w:ind w:right="-2" w:firstLine="1134"/>
        <w:jc w:val="both"/>
        <w:rPr>
          <w:rFonts w:ascii="Cambria" w:hAnsi="Cambria" w:cs="CIDFont+F1"/>
        </w:rPr>
      </w:pPr>
      <w:r w:rsidRPr="00DE0645">
        <w:rPr>
          <w:rFonts w:ascii="Cambria" w:hAnsi="Cambria" w:cs="CIDFont+F1"/>
        </w:rPr>
        <w:t>Será disponibilizado no site oficial do Município o arquivo no Excel para servir de base para formulação de propostas.</w:t>
      </w:r>
    </w:p>
    <w:p w:rsidR="00057B02" w:rsidRPr="00876278" w:rsidRDefault="00D8277F" w:rsidP="00D8277F">
      <w:pPr>
        <w:autoSpaceDE w:val="0"/>
        <w:autoSpaceDN w:val="0"/>
        <w:adjustRightInd w:val="0"/>
        <w:spacing w:after="0" w:line="240" w:lineRule="auto"/>
        <w:ind w:right="-2"/>
        <w:rPr>
          <w:rFonts w:ascii="Cambria" w:hAnsi="Cambria" w:cs="CIDFont+F1"/>
        </w:rPr>
      </w:pPr>
      <w:r>
        <w:rPr>
          <w:rFonts w:ascii="Cambria" w:hAnsi="Cambria" w:cs="CIDFont+F1"/>
          <w:noProof/>
          <w:lang w:eastAsia="pt-BR"/>
        </w:rPr>
        <w:drawing>
          <wp:inline distT="0" distB="0" distL="0" distR="0">
            <wp:extent cx="6400799" cy="5162550"/>
            <wp:effectExtent l="0" t="0" r="63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06836" cy="5167419"/>
                    </a:xfrm>
                    <a:prstGeom prst="rect">
                      <a:avLst/>
                    </a:prstGeom>
                    <a:noFill/>
                    <a:ln>
                      <a:noFill/>
                    </a:ln>
                  </pic:spPr>
                </pic:pic>
              </a:graphicData>
            </a:graphic>
          </wp:inline>
        </w:drawing>
      </w:r>
    </w:p>
    <w:p w:rsidR="00C03212" w:rsidRPr="00876278" w:rsidRDefault="00C03212" w:rsidP="00187D15">
      <w:pPr>
        <w:autoSpaceDE w:val="0"/>
        <w:autoSpaceDN w:val="0"/>
        <w:adjustRightInd w:val="0"/>
        <w:spacing w:after="0" w:line="240" w:lineRule="auto"/>
        <w:ind w:right="-2" w:firstLine="1418"/>
        <w:jc w:val="both"/>
        <w:rPr>
          <w:rFonts w:ascii="Cambria" w:hAnsi="Cambria" w:cs="CIDFont+F1"/>
        </w:rPr>
        <w:sectPr w:rsidR="00C03212" w:rsidRPr="00876278" w:rsidSect="00841099">
          <w:headerReference w:type="default" r:id="rId19"/>
          <w:footerReference w:type="default" r:id="rId20"/>
          <w:pgSz w:w="11906" w:h="16838"/>
          <w:pgMar w:top="1701" w:right="851" w:bottom="567" w:left="851" w:header="284" w:footer="284" w:gutter="0"/>
          <w:cols w:space="708"/>
          <w:docGrid w:linePitch="360"/>
        </w:sectPr>
      </w:pPr>
    </w:p>
    <w:p w:rsidR="00057B02" w:rsidRPr="00876278" w:rsidRDefault="003E6075" w:rsidP="00057B02">
      <w:pPr>
        <w:tabs>
          <w:tab w:val="left" w:pos="3150"/>
        </w:tabs>
        <w:rPr>
          <w:rFonts w:ascii="Cambria" w:hAnsi="Cambria" w:cs="CIDFont+F1"/>
        </w:rPr>
      </w:pPr>
      <w:r>
        <w:rPr>
          <w:rFonts w:ascii="Cambria" w:hAnsi="Cambria" w:cs="CIDFont+F1"/>
          <w:noProof/>
          <w:lang w:eastAsia="pt-BR"/>
        </w:rPr>
        <w:drawing>
          <wp:inline distT="0" distB="0" distL="0" distR="0">
            <wp:extent cx="6479540" cy="87249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8724900"/>
                    </a:xfrm>
                    <a:prstGeom prst="rect">
                      <a:avLst/>
                    </a:prstGeom>
                  </pic:spPr>
                </pic:pic>
              </a:graphicData>
            </a:graphic>
          </wp:inline>
        </w:drawing>
      </w:r>
    </w:p>
    <w:p w:rsidR="00C03212" w:rsidRPr="00876278" w:rsidRDefault="003E6075" w:rsidP="00057B02">
      <w:pPr>
        <w:tabs>
          <w:tab w:val="left" w:pos="3150"/>
        </w:tabs>
        <w:rPr>
          <w:rFonts w:ascii="Cambria" w:hAnsi="Cambria" w:cs="CIDFont+F1"/>
        </w:rPr>
        <w:sectPr w:rsidR="00C03212" w:rsidRPr="00876278" w:rsidSect="00841099">
          <w:pgSz w:w="11906" w:h="16838"/>
          <w:pgMar w:top="1701" w:right="851" w:bottom="567" w:left="851" w:header="284" w:footer="284" w:gutter="0"/>
          <w:cols w:space="708"/>
          <w:docGrid w:linePitch="360"/>
        </w:sectPr>
      </w:pPr>
      <w:r>
        <w:rPr>
          <w:rFonts w:ascii="Cambria" w:hAnsi="Cambria" w:cs="CIDFont+F1"/>
          <w:noProof/>
          <w:lang w:eastAsia="pt-BR"/>
        </w:rPr>
        <w:drawing>
          <wp:inline distT="0" distB="0" distL="0" distR="0">
            <wp:extent cx="6479540" cy="916622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C03212">
      <w:pPr>
        <w:pStyle w:val="Legenda"/>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1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2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drawing>
          <wp:inline distT="0" distB="0" distL="0" distR="0">
            <wp:extent cx="6479540" cy="916622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6B26D2" w:rsidRPr="00876278" w:rsidRDefault="0019320D" w:rsidP="0019320D">
      <w:pPr>
        <w:widowControl w:val="0"/>
        <w:autoSpaceDE w:val="0"/>
        <w:autoSpaceDN w:val="0"/>
        <w:spacing w:before="74" w:after="0" w:line="240" w:lineRule="auto"/>
        <w:ind w:right="2084"/>
        <w:jc w:val="center"/>
        <w:rPr>
          <w:rFonts w:ascii="Calibri" w:eastAsia="Calibri" w:hAnsi="Calibri" w:cs="Calibri"/>
          <w:b/>
          <w:bCs/>
          <w:lang w:val="pt-PT"/>
        </w:rPr>
      </w:pPr>
      <w:r>
        <w:rPr>
          <w:rFonts w:ascii="Calibri" w:eastAsia="Calibri" w:hAnsi="Calibri" w:cs="Calibri"/>
          <w:b/>
          <w:bCs/>
          <w:noProof/>
          <w:lang w:eastAsia="pt-BR"/>
        </w:rPr>
        <w:drawing>
          <wp:inline distT="0" distB="0" distL="0" distR="0">
            <wp:extent cx="6479540" cy="916622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6B26D2" w:rsidRPr="00876278" w:rsidRDefault="0019320D" w:rsidP="006B26D2">
      <w:pPr>
        <w:widowControl w:val="0"/>
        <w:autoSpaceDE w:val="0"/>
        <w:autoSpaceDN w:val="0"/>
        <w:spacing w:after="0" w:line="240" w:lineRule="auto"/>
        <w:rPr>
          <w:rFonts w:ascii="Calibri" w:eastAsia="Calibri" w:hAnsi="Calibri" w:cs="Calibri"/>
          <w:b/>
          <w:lang w:val="pt-PT"/>
        </w:rPr>
      </w:pPr>
      <w:r>
        <w:rPr>
          <w:rFonts w:ascii="Calibri" w:eastAsia="Calibri" w:hAnsi="Calibri" w:cs="Calibri"/>
          <w:b/>
          <w:noProof/>
          <w:lang w:eastAsia="pt-BR"/>
        </w:rPr>
        <w:drawing>
          <wp:inline distT="0" distB="0" distL="0" distR="0">
            <wp:extent cx="6479540" cy="916622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9101E" w:rsidRPr="00876278" w:rsidRDefault="0019320D" w:rsidP="007A086B">
      <w:pPr>
        <w:jc w:val="cente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7A086B">
      <w:pPr>
        <w:jc w:val="cente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2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B9101E">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B9101E">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3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3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3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3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3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3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3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276E08"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4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276E08" w:rsidP="00057B02">
      <w:pPr>
        <w:rPr>
          <w:rFonts w:asciiTheme="majorHAnsi" w:hAnsiTheme="majorHAnsi"/>
          <w:lang w:eastAsia="pt-BR"/>
        </w:rPr>
      </w:pPr>
      <w:r>
        <w:rPr>
          <w:rFonts w:asciiTheme="majorHAnsi" w:hAnsiTheme="majorHAnsi"/>
          <w:noProof/>
          <w:lang w:eastAsia="pt-BR"/>
        </w:rPr>
        <w:drawing>
          <wp:inline distT="0" distB="0" distL="0" distR="0">
            <wp:extent cx="6479540" cy="9166225"/>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4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271B2" w:rsidRPr="00876278" w:rsidRDefault="00A0448E" w:rsidP="00057B02">
      <w:pPr>
        <w:rPr>
          <w:noProof/>
          <w:lang w:eastAsia="pt-BR"/>
        </w:rPr>
      </w:pPr>
      <w:r>
        <w:rPr>
          <w:noProof/>
          <w:lang w:eastAsia="pt-BR"/>
        </w:rPr>
        <w:drawing>
          <wp:inline distT="0" distB="0" distL="0" distR="0">
            <wp:extent cx="6479540" cy="916622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 PE 033.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271B2" w:rsidRPr="00876278" w:rsidRDefault="00276E08" w:rsidP="00057B02">
      <w:pPr>
        <w:rPr>
          <w:rFonts w:asciiTheme="majorHAnsi" w:hAnsiTheme="majorHAnsi"/>
          <w:lang w:eastAsia="pt-BR"/>
        </w:rPr>
      </w:pPr>
      <w:r>
        <w:rPr>
          <w:rFonts w:asciiTheme="majorHAnsi" w:hAnsiTheme="majorHAnsi"/>
          <w:noProof/>
          <w:lang w:eastAsia="pt-BR"/>
        </w:rPr>
        <w:drawing>
          <wp:inline distT="0" distB="0" distL="0" distR="0">
            <wp:extent cx="6479540" cy="893445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g4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79540" cy="8934450"/>
                    </a:xfrm>
                    <a:prstGeom prst="rect">
                      <a:avLst/>
                    </a:prstGeom>
                  </pic:spPr>
                </pic:pic>
              </a:graphicData>
            </a:graphic>
          </wp:inline>
        </w:drawing>
      </w:r>
    </w:p>
    <w:p w:rsidR="00512060" w:rsidRPr="00876278" w:rsidRDefault="002F139B" w:rsidP="00DB68A2">
      <w:pPr>
        <w:tabs>
          <w:tab w:val="left" w:pos="4019"/>
        </w:tabs>
        <w:jc w:val="center"/>
        <w:rPr>
          <w:rFonts w:ascii="Cambria" w:hAnsi="Cambria"/>
          <w:b/>
          <w:lang w:eastAsia="pt-BR"/>
        </w:rPr>
      </w:pPr>
      <w:r w:rsidRPr="00876278">
        <w:rPr>
          <w:rFonts w:ascii="Cambria" w:hAnsi="Cambria"/>
          <w:b/>
          <w:lang w:eastAsia="pt-BR"/>
        </w:rPr>
        <w:t>15. DECLARAÇÃO SINDIMERCOSUL SALÁRIO DA CATEGORIA</w:t>
      </w:r>
    </w:p>
    <w:p w:rsidR="002F139B" w:rsidRPr="00876278" w:rsidRDefault="002F139B" w:rsidP="002F139B">
      <w:pPr>
        <w:tabs>
          <w:tab w:val="left" w:pos="3181"/>
        </w:tabs>
        <w:ind w:firstLine="1418"/>
        <w:rPr>
          <w:rFonts w:ascii="Cambria" w:hAnsi="Cambria"/>
          <w:b/>
          <w:lang w:eastAsia="pt-BR"/>
        </w:rPr>
      </w:pPr>
      <w:r w:rsidRPr="00876278">
        <w:rPr>
          <w:noProof/>
          <w:lang w:eastAsia="pt-BR"/>
        </w:rPr>
        <w:drawing>
          <wp:inline distT="0" distB="0" distL="0" distR="0" wp14:anchorId="779E79B4" wp14:editId="0A2BDFC3">
            <wp:extent cx="4499714" cy="737899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19425" cy="7411318"/>
                    </a:xfrm>
                    <a:prstGeom prst="rect">
                      <a:avLst/>
                    </a:prstGeom>
                  </pic:spPr>
                </pic:pic>
              </a:graphicData>
            </a:graphic>
          </wp:inline>
        </w:drawing>
      </w:r>
    </w:p>
    <w:p w:rsidR="002F139B" w:rsidRPr="00876278" w:rsidRDefault="002F139B" w:rsidP="00512060">
      <w:pPr>
        <w:tabs>
          <w:tab w:val="left" w:pos="3181"/>
        </w:tabs>
        <w:rPr>
          <w:rFonts w:asciiTheme="majorHAnsi" w:hAnsiTheme="majorHAnsi"/>
          <w:lang w:eastAsia="pt-BR"/>
        </w:rPr>
      </w:pPr>
    </w:p>
    <w:p w:rsidR="002F139B" w:rsidRPr="00876278" w:rsidRDefault="002F139B">
      <w:pP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br w:type="page"/>
      </w:r>
    </w:p>
    <w:p w:rsidR="00FA70B4" w:rsidRPr="00876278" w:rsidRDefault="00FA70B4" w:rsidP="00DB68A2">
      <w:pPr>
        <w:jc w:val="center"/>
        <w:rPr>
          <w:rFonts w:asciiTheme="majorHAnsi" w:eastAsia="Times New Roman" w:hAnsiTheme="majorHAnsi" w:cs="Calibri"/>
          <w:b/>
          <w:color w:val="000000"/>
          <w:lang w:eastAsia="pt-BR"/>
        </w:rPr>
      </w:pPr>
      <w:proofErr w:type="gramStart"/>
      <w:r w:rsidRPr="00876278">
        <w:rPr>
          <w:rFonts w:asciiTheme="majorHAnsi" w:eastAsia="Times New Roman" w:hAnsiTheme="majorHAnsi" w:cs="Calibri"/>
          <w:b/>
          <w:color w:val="000000"/>
          <w:lang w:eastAsia="pt-BR"/>
        </w:rPr>
        <w:t>16 .</w:t>
      </w:r>
      <w:proofErr w:type="gramEnd"/>
      <w:r w:rsidRPr="00876278">
        <w:rPr>
          <w:rFonts w:asciiTheme="majorHAnsi" w:eastAsia="Times New Roman" w:hAnsiTheme="majorHAnsi" w:cs="Calibri"/>
          <w:b/>
          <w:color w:val="000000"/>
          <w:lang w:eastAsia="pt-BR"/>
        </w:rPr>
        <w:t xml:space="preserve"> DADOS EXTRAÍDOS DO CAGED</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3A76C6BE" wp14:editId="2F65315D">
            <wp:extent cx="5380075" cy="775532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83144" cy="7759747"/>
                    </a:xfrm>
                    <a:prstGeom prst="rect">
                      <a:avLst/>
                    </a:prstGeom>
                  </pic:spPr>
                </pic:pic>
              </a:graphicData>
            </a:graphic>
          </wp:inline>
        </w:drawing>
      </w:r>
    </w:p>
    <w:p w:rsidR="00A72570" w:rsidRDefault="00A72570" w:rsidP="00DB68A2">
      <w:pPr>
        <w:jc w:val="center"/>
        <w:rPr>
          <w:rFonts w:asciiTheme="majorHAnsi" w:eastAsia="Times New Roman" w:hAnsiTheme="majorHAnsi" w:cs="Calibri"/>
          <w:b/>
          <w:color w:val="000000"/>
          <w:lang w:eastAsia="pt-BR"/>
        </w:rPr>
      </w:pPr>
    </w:p>
    <w:p w:rsidR="00FA70B4" w:rsidRPr="00876278" w:rsidRDefault="00FA70B4" w:rsidP="00DB68A2">
      <w:pPr>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17. PLANILHA DE CUSTO DE COMBUSTÍVEL ANP</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5DAFBB40" wp14:editId="2307982F">
            <wp:extent cx="5192997" cy="7418567"/>
            <wp:effectExtent l="0" t="0" r="825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0630" cy="7443757"/>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noProof/>
          <w:lang w:eastAsia="pt-BR"/>
        </w:rPr>
        <w:drawing>
          <wp:inline distT="0" distB="0" distL="0" distR="0" wp14:anchorId="688347DB" wp14:editId="26DFD0E8">
            <wp:extent cx="5348177" cy="7894924"/>
            <wp:effectExtent l="0" t="0" r="508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70894" cy="7928459"/>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5D7E38"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sectPr w:rsidR="005D7E38" w:rsidRPr="00876278" w:rsidSect="00FA70B4">
          <w:pgSz w:w="11906" w:h="16838"/>
          <w:pgMar w:top="1701" w:right="851" w:bottom="567" w:left="851" w:header="284" w:footer="284" w:gutter="0"/>
          <w:cols w:space="708"/>
          <w:docGrid w:linePitch="360"/>
        </w:sect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ANEXO II</w:t>
      </w:r>
    </w:p>
    <w:p w:rsidR="00850929" w:rsidRPr="00876278" w:rsidRDefault="00850929"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 xml:space="preserve">MODELO DE PROPOSTA FINANCEIRA </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lang w:eastAsia="pt-BR"/>
        </w:rPr>
      </w:pPr>
      <w:r w:rsidRPr="00876278">
        <w:rPr>
          <w:rFonts w:asciiTheme="majorHAnsi" w:eastAsia="Times New Roman" w:hAnsiTheme="majorHAnsi" w:cs="Calibri"/>
          <w:b/>
          <w:lang w:eastAsia="pt-BR"/>
        </w:rPr>
        <w:t>PREGÃO ELETRÔNICO</w:t>
      </w:r>
      <w:r w:rsidR="0034355A" w:rsidRPr="00876278">
        <w:rPr>
          <w:rFonts w:asciiTheme="majorHAnsi" w:eastAsia="Times New Roman" w:hAnsiTheme="majorHAnsi" w:cs="Calibri"/>
          <w:b/>
          <w:lang w:eastAsia="pt-BR"/>
        </w:rPr>
        <w:t xml:space="preserve"> </w:t>
      </w:r>
      <w:r w:rsidR="00850929" w:rsidRPr="00876278">
        <w:rPr>
          <w:rFonts w:asciiTheme="majorHAnsi" w:eastAsia="Times New Roman" w:hAnsiTheme="majorHAnsi" w:cs="Calibri"/>
          <w:b/>
          <w:lang w:eastAsia="pt-BR"/>
        </w:rPr>
        <w:t xml:space="preserve">Nº </w:t>
      </w:r>
      <w:r w:rsidR="00AE0A37" w:rsidRPr="00876278">
        <w:rPr>
          <w:rFonts w:asciiTheme="majorHAnsi" w:eastAsia="Times New Roman" w:hAnsiTheme="majorHAnsi" w:cs="Calibri"/>
          <w:b/>
          <w:lang w:eastAsia="pt-BR"/>
        </w:rPr>
        <w:t>003/2022</w:t>
      </w:r>
    </w:p>
    <w:p w:rsidR="00AE0A37" w:rsidRPr="00876278" w:rsidRDefault="00AE0A3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EMPRESA:___________________________________________</w:t>
      </w:r>
      <w:r w:rsidR="00E65284" w:rsidRPr="00876278">
        <w:rPr>
          <w:rFonts w:asciiTheme="majorHAnsi" w:eastAsia="Times New Roman" w:hAnsiTheme="majorHAnsi" w:cs="Calibri"/>
          <w:lang w:eastAsia="ar-SA"/>
        </w:rPr>
        <w:t>____________________________</w:t>
      </w:r>
      <w:r w:rsidRPr="00876278">
        <w:rPr>
          <w:rFonts w:asciiTheme="majorHAnsi" w:eastAsia="Times New Roman" w:hAnsiTheme="majorHAnsi" w:cs="Calibri"/>
          <w:lang w:eastAsia="ar-SA"/>
        </w:rPr>
        <w:t>___,      CNPJ:________________________________________</w:t>
      </w:r>
      <w:r w:rsidR="00024167" w:rsidRPr="00876278">
        <w:rPr>
          <w:rFonts w:asciiTheme="majorHAnsi" w:eastAsia="Times New Roman" w:hAnsiTheme="majorHAnsi" w:cs="Calibri"/>
          <w:lang w:eastAsia="ar-SA"/>
        </w:rPr>
        <w:t>__________________</w:t>
      </w:r>
      <w:r w:rsidRPr="00876278">
        <w:rPr>
          <w:rFonts w:asciiTheme="majorHAnsi" w:eastAsia="Times New Roman" w:hAnsiTheme="majorHAnsi" w:cs="Calibri"/>
          <w:lang w:eastAsia="ar-SA"/>
        </w:rPr>
        <w:t>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ENDEREÇO: _________________________________________________</w:t>
      </w:r>
      <w:r w:rsidR="00E65284" w:rsidRPr="00876278">
        <w:rPr>
          <w:rFonts w:asciiTheme="majorHAnsi" w:eastAsia="Times New Roman" w:hAnsiTheme="majorHAnsi" w:cs="Calibri"/>
          <w:lang w:eastAsia="ar-SA"/>
        </w:rPr>
        <w:t>__________________________</w:t>
      </w:r>
      <w:r w:rsidRPr="00876278">
        <w:rPr>
          <w:rFonts w:asciiTheme="majorHAnsi" w:eastAsia="Times New Roman" w:hAnsiTheme="majorHAnsi" w:cs="Calibri"/>
          <w:lang w:eastAsia="ar-SA"/>
        </w:rPr>
        <w:t>_______________________________________</w:t>
      </w:r>
      <w:r w:rsidR="00024167" w:rsidRPr="00876278">
        <w:rPr>
          <w:rFonts w:asciiTheme="majorHAnsi" w:eastAsia="Times New Roman" w:hAnsiTheme="majorHAnsi" w:cs="Calibri"/>
          <w:lang w:eastAsia="ar-SA"/>
        </w:rPr>
        <w:t>___________________</w:t>
      </w:r>
      <w:r w:rsidRPr="00876278">
        <w:rPr>
          <w:rFonts w:asciiTheme="majorHAnsi" w:eastAsia="Times New Roman" w:hAnsiTheme="majorHAnsi" w:cs="Calibri"/>
          <w:lang w:eastAsia="ar-SA"/>
        </w:rPr>
        <w:t>________,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TELEFONE:______________________________</w:t>
      </w:r>
      <w:r w:rsidR="00E65284" w:rsidRPr="00876278">
        <w:rPr>
          <w:rFonts w:asciiTheme="majorHAnsi" w:eastAsia="Times New Roman" w:hAnsiTheme="majorHAnsi" w:cs="Calibri"/>
          <w:lang w:eastAsia="ar-SA"/>
        </w:rPr>
        <w:t>__________________________________________</w:t>
      </w:r>
      <w:r w:rsidR="00024167" w:rsidRPr="00876278">
        <w:rPr>
          <w:rFonts w:asciiTheme="majorHAnsi" w:eastAsia="Times New Roman" w:hAnsiTheme="majorHAnsi" w:cs="Calibri"/>
          <w:lang w:eastAsia="ar-SA"/>
        </w:rPr>
        <w:t xml:space="preserve">_,     </w:t>
      </w:r>
      <w:r w:rsidRPr="00876278">
        <w:rPr>
          <w:rFonts w:asciiTheme="majorHAnsi" w:eastAsia="Times New Roman" w:hAnsiTheme="majorHAnsi" w:cs="Calibri"/>
          <w:lang w:eastAsia="ar-SA"/>
        </w:rPr>
        <w:t xml:space="preserve"> E-MAIL: ________________________________________________________,</w:t>
      </w:r>
      <w:r w:rsidR="00DD348F" w:rsidRPr="00876278">
        <w:rPr>
          <w:rFonts w:asciiTheme="majorHAnsi" w:eastAsia="Times New Roman" w:hAnsiTheme="majorHAnsi" w:cs="Calibri"/>
          <w:lang w:eastAsia="ar-SA"/>
        </w:rPr>
        <w:t xml:space="preserve"> </w:t>
      </w:r>
    </w:p>
    <w:p w:rsidR="00AE0A3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VALIDADE DA PROPOSTA EM DIAS: ______________ </w:t>
      </w:r>
    </w:p>
    <w:p w:rsidR="007626F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DADOS BANCÁRIOS: </w:t>
      </w:r>
      <w:r w:rsidR="00024167" w:rsidRPr="00876278">
        <w:rPr>
          <w:rFonts w:asciiTheme="majorHAnsi" w:eastAsia="Times New Roman" w:hAnsiTheme="majorHAnsi" w:cs="Calibri"/>
          <w:lang w:eastAsia="ar-SA"/>
        </w:rPr>
        <w:t>INSTITUIÇÃO</w:t>
      </w:r>
      <w:r w:rsidRPr="00876278">
        <w:rPr>
          <w:rFonts w:asciiTheme="majorHAnsi" w:eastAsia="Times New Roman" w:hAnsiTheme="majorHAnsi" w:cs="Calibri"/>
          <w:lang w:eastAsia="ar-SA"/>
        </w:rPr>
        <w:t>_________________________</w:t>
      </w:r>
      <w:r w:rsidR="00024167" w:rsidRPr="00876278">
        <w:rPr>
          <w:rFonts w:asciiTheme="majorHAnsi" w:eastAsia="Times New Roman" w:hAnsiTheme="majorHAnsi" w:cs="Calibri"/>
          <w:lang w:eastAsia="ar-SA"/>
        </w:rPr>
        <w:t>________________________, AGÊNCIA: _______________________, CONTA CORRENTE:_____________.</w:t>
      </w:r>
    </w:p>
    <w:p w:rsidR="003D37D7" w:rsidRPr="00876278" w:rsidRDefault="003D37D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p>
    <w:tbl>
      <w:tblPr>
        <w:tblStyle w:val="Tabelacomgrade"/>
        <w:tblW w:w="14737" w:type="dxa"/>
        <w:tblInd w:w="567" w:type="dxa"/>
        <w:tblLayout w:type="fixed"/>
        <w:tblLook w:val="04A0" w:firstRow="1" w:lastRow="0" w:firstColumn="1" w:lastColumn="0" w:noHBand="0" w:noVBand="1"/>
      </w:tblPr>
      <w:tblGrid>
        <w:gridCol w:w="699"/>
        <w:gridCol w:w="856"/>
        <w:gridCol w:w="3969"/>
        <w:gridCol w:w="992"/>
        <w:gridCol w:w="1134"/>
        <w:gridCol w:w="1276"/>
        <w:gridCol w:w="1417"/>
        <w:gridCol w:w="1134"/>
        <w:gridCol w:w="1418"/>
        <w:gridCol w:w="1842"/>
      </w:tblGrid>
      <w:tr w:rsidR="004B7B20" w:rsidRPr="0082596F" w:rsidTr="00683EB4">
        <w:tc>
          <w:tcPr>
            <w:tcW w:w="699"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Item</w:t>
            </w:r>
          </w:p>
        </w:tc>
        <w:tc>
          <w:tcPr>
            <w:tcW w:w="9644" w:type="dxa"/>
            <w:gridSpan w:val="6"/>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DESCRIÇÃO</w:t>
            </w:r>
          </w:p>
        </w:tc>
        <w:tc>
          <w:tcPr>
            <w:tcW w:w="1134"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Distância</w:t>
            </w:r>
          </w:p>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Diária</w:t>
            </w:r>
            <w:r>
              <w:rPr>
                <w:rFonts w:asciiTheme="majorHAnsi" w:hAnsiTheme="majorHAnsi" w:cs="Calibri"/>
                <w:b/>
                <w:sz w:val="18"/>
                <w:szCs w:val="18"/>
                <w:lang w:eastAsia="ar-SA"/>
              </w:rPr>
              <w:t xml:space="preserve"> em km</w:t>
            </w:r>
          </w:p>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209 dias letivos</w:t>
            </w: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(1)</w:t>
            </w:r>
          </w:p>
        </w:tc>
        <w:tc>
          <w:tcPr>
            <w:tcW w:w="1418"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*Valor Unitário do Km em R$</w:t>
            </w: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(2)</w:t>
            </w:r>
          </w:p>
        </w:tc>
        <w:tc>
          <w:tcPr>
            <w:tcW w:w="1842"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 xml:space="preserve">Valor total </w:t>
            </w:r>
          </w:p>
          <w:p w:rsidR="00A01370" w:rsidRDefault="00F67A86" w:rsidP="004B7B20">
            <w:pPr>
              <w:overflowPunct w:val="0"/>
              <w:autoSpaceDE w:val="0"/>
              <w:autoSpaceDN w:val="0"/>
              <w:adjustRightInd w:val="0"/>
              <w:jc w:val="center"/>
              <w:textAlignment w:val="baseline"/>
              <w:rPr>
                <w:rFonts w:asciiTheme="majorHAnsi" w:hAnsiTheme="majorHAnsi" w:cs="Calibri"/>
                <w:b/>
                <w:sz w:val="18"/>
                <w:szCs w:val="18"/>
                <w:lang w:eastAsia="ar-SA"/>
              </w:rPr>
            </w:pPr>
            <w:proofErr w:type="gramStart"/>
            <w:r>
              <w:rPr>
                <w:rFonts w:asciiTheme="majorHAnsi" w:hAnsiTheme="majorHAnsi" w:cs="Calibri"/>
                <w:b/>
                <w:sz w:val="18"/>
                <w:szCs w:val="18"/>
                <w:lang w:eastAsia="ar-SA"/>
              </w:rPr>
              <w:t>e</w:t>
            </w:r>
            <w:r w:rsidR="00A01370">
              <w:rPr>
                <w:rFonts w:asciiTheme="majorHAnsi" w:hAnsiTheme="majorHAnsi" w:cs="Calibri"/>
                <w:b/>
                <w:sz w:val="18"/>
                <w:szCs w:val="18"/>
                <w:lang w:eastAsia="ar-SA"/>
              </w:rPr>
              <w:t>m</w:t>
            </w:r>
            <w:proofErr w:type="gramEnd"/>
            <w:r w:rsidR="00A01370">
              <w:rPr>
                <w:rFonts w:asciiTheme="majorHAnsi" w:hAnsiTheme="majorHAnsi" w:cs="Calibri"/>
                <w:b/>
                <w:sz w:val="18"/>
                <w:szCs w:val="18"/>
                <w:lang w:eastAsia="ar-SA"/>
              </w:rPr>
              <w:t xml:space="preserve"> R$</w:t>
            </w:r>
          </w:p>
          <w:p w:rsidR="00A01370" w:rsidRDefault="00A01370" w:rsidP="004B7B20">
            <w:pPr>
              <w:overflowPunct w:val="0"/>
              <w:autoSpaceDE w:val="0"/>
              <w:autoSpaceDN w:val="0"/>
              <w:adjustRightInd w:val="0"/>
              <w:jc w:val="center"/>
              <w:textAlignment w:val="baseline"/>
              <w:rPr>
                <w:rFonts w:asciiTheme="majorHAnsi" w:hAnsiTheme="majorHAnsi" w:cs="Calibri"/>
                <w:b/>
                <w:sz w:val="18"/>
                <w:szCs w:val="18"/>
                <w:lang w:eastAsia="ar-SA"/>
              </w:rPr>
            </w:pPr>
          </w:p>
          <w:p w:rsidR="004B7B20" w:rsidRPr="00A01370" w:rsidRDefault="00A01370" w:rsidP="00A01370">
            <w:pPr>
              <w:pStyle w:val="PargrafodaLista"/>
              <w:numPr>
                <w:ilvl w:val="0"/>
                <w:numId w:val="36"/>
              </w:numPr>
              <w:overflowPunct w:val="0"/>
              <w:autoSpaceDE w:val="0"/>
              <w:autoSpaceDN w:val="0"/>
              <w:adjustRightInd w:val="0"/>
              <w:ind w:left="318"/>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w:t>
            </w:r>
            <w:r w:rsidR="004B7B20" w:rsidRPr="00A01370">
              <w:rPr>
                <w:rFonts w:asciiTheme="majorHAnsi" w:hAnsiTheme="majorHAnsi" w:cs="Calibri"/>
                <w:b/>
                <w:sz w:val="18"/>
                <w:szCs w:val="18"/>
                <w:lang w:eastAsia="ar-SA"/>
              </w:rPr>
              <w:t xml:space="preserve"> </w:t>
            </w:r>
          </w:p>
        </w:tc>
      </w:tr>
      <w:tr w:rsidR="004B7B20" w:rsidRPr="0082596F" w:rsidTr="00683EB4">
        <w:tc>
          <w:tcPr>
            <w:tcW w:w="699"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Linha</w:t>
            </w:r>
          </w:p>
        </w:tc>
        <w:tc>
          <w:tcPr>
            <w:tcW w:w="396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Percurso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Previsão de Alunos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Turno</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Capacidade Mínima do Veículo</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Idade Máxima do Veículo</w:t>
            </w:r>
          </w:p>
        </w:tc>
        <w:tc>
          <w:tcPr>
            <w:tcW w:w="1134"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418"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01</w:t>
            </w: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Linha 01</w:t>
            </w:r>
          </w:p>
        </w:tc>
        <w:tc>
          <w:tcPr>
            <w:tcW w:w="3969" w:type="dxa"/>
            <w:vAlign w:val="center"/>
          </w:tcPr>
          <w:p w:rsidR="004B7B20" w:rsidRPr="0082596F" w:rsidRDefault="004B7B20" w:rsidP="00024167">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82596F">
              <w:rPr>
                <w:rFonts w:ascii="Cambria" w:hAnsi="Cambria"/>
                <w:sz w:val="18"/>
                <w:szCs w:val="18"/>
              </w:rPr>
              <w:t>Dellalíbera</w:t>
            </w:r>
            <w:proofErr w:type="spellEnd"/>
            <w:r w:rsidRPr="0082596F">
              <w:rPr>
                <w:rFonts w:ascii="Cambria" w:hAnsi="Cambria"/>
                <w:sz w:val="18"/>
                <w:szCs w:val="18"/>
              </w:rPr>
              <w:t xml:space="preserve">, indo a casa do Renato atrás do cemitério do </w:t>
            </w:r>
            <w:proofErr w:type="spellStart"/>
            <w:r w:rsidRPr="0082596F">
              <w:rPr>
                <w:rFonts w:ascii="Cambria" w:hAnsi="Cambria"/>
                <w:sz w:val="18"/>
                <w:szCs w:val="18"/>
              </w:rPr>
              <w:t>Beluno</w:t>
            </w:r>
            <w:proofErr w:type="spellEnd"/>
            <w:r w:rsidRPr="0082596F">
              <w:rPr>
                <w:rFonts w:ascii="Cambria" w:hAnsi="Cambria"/>
                <w:sz w:val="18"/>
                <w:szCs w:val="18"/>
              </w:rPr>
              <w:t>, retornando a escola.</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12.749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02</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Primões, indo até  </w:t>
            </w:r>
            <w:proofErr w:type="spellStart"/>
            <w:r w:rsidRPr="0082596F">
              <w:rPr>
                <w:rFonts w:ascii="Cambria" w:hAnsi="Cambria"/>
                <w:sz w:val="18"/>
                <w:szCs w:val="18"/>
              </w:rPr>
              <w:t>Ronchi</w:t>
            </w:r>
            <w:proofErr w:type="spellEnd"/>
            <w:r w:rsidRPr="0082596F">
              <w:rPr>
                <w:rFonts w:ascii="Cambria" w:hAnsi="Cambria"/>
                <w:sz w:val="18"/>
                <w:szCs w:val="18"/>
              </w:rPr>
              <w:t xml:space="preserve">, Rincão dos </w:t>
            </w:r>
            <w:proofErr w:type="spellStart"/>
            <w:r w:rsidRPr="0082596F">
              <w:rPr>
                <w:rFonts w:ascii="Cambria" w:hAnsi="Cambria"/>
                <w:sz w:val="18"/>
                <w:szCs w:val="18"/>
              </w:rPr>
              <w:t>Viero</w:t>
            </w:r>
            <w:proofErr w:type="spellEnd"/>
            <w:r w:rsidRPr="0082596F">
              <w:rPr>
                <w:rFonts w:ascii="Cambria" w:hAnsi="Cambria"/>
                <w:sz w:val="18"/>
                <w:szCs w:val="18"/>
              </w:rPr>
              <w:t xml:space="preserve">, indo em direção até </w:t>
            </w:r>
            <w:proofErr w:type="spellStart"/>
            <w:r w:rsidRPr="0082596F">
              <w:rPr>
                <w:rFonts w:ascii="Cambria" w:hAnsi="Cambria"/>
                <w:sz w:val="18"/>
                <w:szCs w:val="18"/>
              </w:rPr>
              <w:t>Toroquá</w:t>
            </w:r>
            <w:proofErr w:type="spellEnd"/>
            <w:r w:rsidRPr="0082596F">
              <w:rPr>
                <w:rFonts w:ascii="Cambria" w:hAnsi="Cambria"/>
                <w:sz w:val="18"/>
                <w:szCs w:val="18"/>
              </w:rPr>
              <w:t xml:space="preserve">, entrando a esquerda no Rincão dos </w:t>
            </w:r>
            <w:proofErr w:type="spellStart"/>
            <w:r w:rsidRPr="0082596F">
              <w:rPr>
                <w:rFonts w:ascii="Cambria" w:hAnsi="Cambria"/>
                <w:sz w:val="18"/>
                <w:szCs w:val="18"/>
              </w:rPr>
              <w:t>Bertazo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Savaris</w:t>
            </w:r>
            <w:proofErr w:type="spellEnd"/>
            <w:r w:rsidRPr="0082596F">
              <w:rPr>
                <w:rFonts w:ascii="Cambria" w:hAnsi="Cambria"/>
                <w:sz w:val="18"/>
                <w:szCs w:val="18"/>
              </w:rPr>
              <w:t>, indo em direção a escola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 xml:space="preserve">20 anos </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12.958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03</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Encruzilhada 4º distrito, com saída da Igreja, indo em direção 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entrado no Rincão do </w:t>
            </w:r>
            <w:proofErr w:type="spellStart"/>
            <w:r w:rsidRPr="0082596F">
              <w:rPr>
                <w:rFonts w:ascii="Cambria" w:hAnsi="Cambria"/>
                <w:sz w:val="18"/>
                <w:szCs w:val="18"/>
              </w:rPr>
              <w:t>Salbego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Bordiguinhon</w:t>
            </w:r>
            <w:proofErr w:type="spellEnd"/>
            <w:r w:rsidRPr="0082596F">
              <w:rPr>
                <w:rFonts w:ascii="Cambria" w:hAnsi="Cambria"/>
                <w:sz w:val="18"/>
                <w:szCs w:val="18"/>
              </w:rPr>
              <w:t xml:space="preserve">, Rincão dos </w:t>
            </w:r>
            <w:proofErr w:type="spellStart"/>
            <w:r w:rsidRPr="0082596F">
              <w:rPr>
                <w:rFonts w:ascii="Cambria" w:hAnsi="Cambria"/>
                <w:sz w:val="18"/>
                <w:szCs w:val="18"/>
              </w:rPr>
              <w:t>Benachios</w:t>
            </w:r>
            <w:proofErr w:type="spellEnd"/>
            <w:r w:rsidRPr="0082596F">
              <w:rPr>
                <w:rFonts w:ascii="Cambria" w:hAnsi="Cambria"/>
                <w:sz w:val="18"/>
                <w:szCs w:val="18"/>
              </w:rPr>
              <w:t xml:space="preserve"> retorna chegando 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17.138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04</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Praia do </w:t>
            </w:r>
            <w:proofErr w:type="spellStart"/>
            <w:r w:rsidRPr="0082596F">
              <w:rPr>
                <w:rFonts w:ascii="Cambria" w:hAnsi="Cambria"/>
                <w:sz w:val="18"/>
                <w:szCs w:val="18"/>
              </w:rPr>
              <w:t>Jacaquá</w:t>
            </w:r>
            <w:proofErr w:type="spellEnd"/>
            <w:r w:rsidRPr="0082596F">
              <w:rPr>
                <w:rFonts w:ascii="Cambria" w:hAnsi="Cambria"/>
                <w:sz w:val="18"/>
                <w:szCs w:val="18"/>
              </w:rPr>
              <w:t xml:space="preserve">, passando pela Fazenda Lira, até a casa de Marcio Aguiar de Lima, trevo </w:t>
            </w:r>
            <w:proofErr w:type="spellStart"/>
            <w:r w:rsidRPr="0082596F">
              <w:rPr>
                <w:rFonts w:ascii="Cambria" w:hAnsi="Cambria"/>
                <w:sz w:val="18"/>
                <w:szCs w:val="18"/>
              </w:rPr>
              <w:t>Jacaquá</w:t>
            </w:r>
            <w:proofErr w:type="spellEnd"/>
            <w:r w:rsidRPr="0082596F">
              <w:rPr>
                <w:rFonts w:ascii="Cambria" w:hAnsi="Cambria"/>
                <w:sz w:val="18"/>
                <w:szCs w:val="18"/>
              </w:rPr>
              <w:t>, rua Ulisses Aguiar, chegando a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13.376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05</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dos </w:t>
            </w:r>
            <w:proofErr w:type="spellStart"/>
            <w:r w:rsidRPr="0082596F">
              <w:rPr>
                <w:rFonts w:ascii="Cambria" w:hAnsi="Cambria"/>
                <w:sz w:val="18"/>
                <w:szCs w:val="18"/>
              </w:rPr>
              <w:t>Pitucos</w:t>
            </w:r>
            <w:proofErr w:type="spellEnd"/>
            <w:r w:rsidRPr="0082596F">
              <w:rPr>
                <w:rFonts w:ascii="Cambria" w:hAnsi="Cambria"/>
                <w:sz w:val="18"/>
                <w:szCs w:val="18"/>
              </w:rPr>
              <w:t xml:space="preserve">, na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entrando a direita na subida até </w:t>
            </w:r>
            <w:proofErr w:type="spellStart"/>
            <w:r w:rsidRPr="0082596F">
              <w:rPr>
                <w:rFonts w:ascii="Cambria" w:hAnsi="Cambria"/>
                <w:sz w:val="18"/>
                <w:szCs w:val="18"/>
              </w:rPr>
              <w:t>Dionei</w:t>
            </w:r>
            <w:proofErr w:type="spellEnd"/>
            <w:r w:rsidRPr="0082596F">
              <w:rPr>
                <w:rFonts w:ascii="Cambria" w:hAnsi="Cambria"/>
                <w:sz w:val="18"/>
                <w:szCs w:val="18"/>
              </w:rPr>
              <w:t xml:space="preserve"> Capa, retornando, passando esquina </w:t>
            </w:r>
            <w:proofErr w:type="spellStart"/>
            <w:r w:rsidRPr="0082596F">
              <w:rPr>
                <w:rFonts w:ascii="Cambria" w:hAnsi="Cambria"/>
                <w:sz w:val="18"/>
                <w:szCs w:val="18"/>
              </w:rPr>
              <w:t>Boneli</w:t>
            </w:r>
            <w:proofErr w:type="spellEnd"/>
            <w:r w:rsidRPr="0082596F">
              <w:rPr>
                <w:rFonts w:ascii="Cambria" w:hAnsi="Cambria"/>
                <w:sz w:val="18"/>
                <w:szCs w:val="18"/>
              </w:rPr>
              <w:t xml:space="preserve">, Rincão dos </w:t>
            </w:r>
            <w:proofErr w:type="spellStart"/>
            <w:r w:rsidRPr="0082596F">
              <w:rPr>
                <w:rFonts w:ascii="Cambria" w:hAnsi="Cambria"/>
                <w:sz w:val="18"/>
                <w:szCs w:val="18"/>
              </w:rPr>
              <w:t>Salbegos</w:t>
            </w:r>
            <w:proofErr w:type="spellEnd"/>
            <w:r w:rsidRPr="0082596F">
              <w:rPr>
                <w:rFonts w:ascii="Cambria" w:hAnsi="Cambria"/>
                <w:sz w:val="18"/>
                <w:szCs w:val="18"/>
              </w:rPr>
              <w:t xml:space="preserve">, retornando, Encruzilhada, </w:t>
            </w:r>
            <w:proofErr w:type="spellStart"/>
            <w:r w:rsidRPr="0082596F">
              <w:rPr>
                <w:rFonts w:ascii="Cambria" w:hAnsi="Cambria"/>
                <w:sz w:val="18"/>
                <w:szCs w:val="18"/>
              </w:rPr>
              <w:t>Toroquá</w:t>
            </w:r>
            <w:proofErr w:type="spellEnd"/>
            <w:r w:rsidRPr="0082596F">
              <w:rPr>
                <w:rFonts w:ascii="Cambria" w:hAnsi="Cambria"/>
                <w:sz w:val="18"/>
                <w:szCs w:val="18"/>
              </w:rPr>
              <w:t xml:space="preserve">, São José do </w:t>
            </w:r>
            <w:proofErr w:type="spellStart"/>
            <w:r w:rsidRPr="0082596F">
              <w:rPr>
                <w:rFonts w:ascii="Cambria" w:hAnsi="Cambria"/>
                <w:sz w:val="18"/>
                <w:szCs w:val="18"/>
              </w:rPr>
              <w:t>Inhandijú</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15.257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06</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Pinheiro Bonito 4º distrito, saída dos </w:t>
            </w:r>
            <w:proofErr w:type="spellStart"/>
            <w:r w:rsidRPr="0082596F">
              <w:rPr>
                <w:rFonts w:ascii="Cambria" w:hAnsi="Cambria"/>
                <w:sz w:val="18"/>
                <w:szCs w:val="18"/>
              </w:rPr>
              <w:t>Vieros</w:t>
            </w:r>
            <w:proofErr w:type="spellEnd"/>
            <w:r w:rsidRPr="0082596F">
              <w:rPr>
                <w:rFonts w:ascii="Cambria" w:hAnsi="Cambria"/>
                <w:sz w:val="18"/>
                <w:szCs w:val="18"/>
              </w:rPr>
              <w:t xml:space="preserve">, indo em direção ao </w:t>
            </w:r>
            <w:proofErr w:type="spellStart"/>
            <w:r w:rsidRPr="0082596F">
              <w:rPr>
                <w:rFonts w:ascii="Cambria" w:hAnsi="Cambria"/>
                <w:sz w:val="18"/>
                <w:szCs w:val="18"/>
              </w:rPr>
              <w:t>Benvegnhú</w:t>
            </w:r>
            <w:proofErr w:type="spellEnd"/>
            <w:r w:rsidRPr="0082596F">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82596F">
              <w:rPr>
                <w:rFonts w:ascii="Cambria" w:hAnsi="Cambria"/>
                <w:sz w:val="18"/>
                <w:szCs w:val="18"/>
              </w:rPr>
              <w:t>Spagnol</w:t>
            </w:r>
            <w:proofErr w:type="spellEnd"/>
            <w:r w:rsidRPr="0082596F">
              <w:rPr>
                <w:rFonts w:ascii="Cambria" w:hAnsi="Cambria"/>
                <w:sz w:val="18"/>
                <w:szCs w:val="18"/>
              </w:rPr>
              <w:t xml:space="preserve">, retornando entrando a direita até o Mauricio Nicola, entrando a esquerda até Jefferson Malavolta, indo até a ponte de divisa com </w:t>
            </w:r>
            <w:proofErr w:type="spellStart"/>
            <w:r w:rsidRPr="0082596F">
              <w:rPr>
                <w:rFonts w:ascii="Cambria" w:hAnsi="Cambria"/>
                <w:sz w:val="18"/>
                <w:szCs w:val="18"/>
              </w:rPr>
              <w:t>Jaguari</w:t>
            </w:r>
            <w:proofErr w:type="spellEnd"/>
            <w:r w:rsidRPr="0082596F">
              <w:rPr>
                <w:rFonts w:ascii="Cambria" w:hAnsi="Cambria"/>
                <w:sz w:val="18"/>
                <w:szCs w:val="18"/>
              </w:rPr>
              <w:t>, retorna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19.228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07</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Serrinha do Butiá 5º distrito, com saída da residência Sr. Clementino Rodrigues, Capão da Laranjeira, entrando esquerda até a Ninfa do Prado, indo em direção a residência do Sr. Airton de Lima, retornando, indo a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44.935</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08</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Daiane </w:t>
            </w:r>
            <w:proofErr w:type="spellStart"/>
            <w:r w:rsidRPr="0082596F">
              <w:rPr>
                <w:rFonts w:ascii="Cambria" w:hAnsi="Cambria"/>
                <w:sz w:val="18"/>
                <w:szCs w:val="18"/>
              </w:rPr>
              <w:t>Corteline</w:t>
            </w:r>
            <w:proofErr w:type="spellEnd"/>
            <w:r w:rsidRPr="0082596F">
              <w:rPr>
                <w:rFonts w:ascii="Cambria" w:hAnsi="Cambria"/>
                <w:sz w:val="18"/>
                <w:szCs w:val="18"/>
              </w:rPr>
              <w:t xml:space="preserve"> Rincão dos Dorneles, Perseverança, Passo do Leão, indo até Sobra do </w:t>
            </w:r>
            <w:proofErr w:type="spellStart"/>
            <w:r w:rsidRPr="0082596F">
              <w:rPr>
                <w:rFonts w:ascii="Cambria" w:hAnsi="Cambria"/>
                <w:sz w:val="18"/>
                <w:szCs w:val="18"/>
              </w:rPr>
              <w:t>Itajuru</w:t>
            </w:r>
            <w:proofErr w:type="spellEnd"/>
            <w:r w:rsidRPr="0082596F">
              <w:rPr>
                <w:rFonts w:ascii="Cambria" w:hAnsi="Cambria"/>
                <w:sz w:val="18"/>
                <w:szCs w:val="18"/>
              </w:rPr>
              <w:t>, chegando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19.646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09</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Varejão, passando pelo Flavio </w:t>
            </w:r>
            <w:proofErr w:type="spellStart"/>
            <w:r w:rsidRPr="0082596F">
              <w:rPr>
                <w:rFonts w:ascii="Cambria" w:hAnsi="Cambria"/>
                <w:sz w:val="18"/>
                <w:szCs w:val="18"/>
              </w:rPr>
              <w:t>Gindri</w:t>
            </w:r>
            <w:proofErr w:type="spellEnd"/>
            <w:r w:rsidRPr="0082596F">
              <w:rPr>
                <w:rFonts w:ascii="Cambria" w:hAnsi="Cambria"/>
                <w:sz w:val="18"/>
                <w:szCs w:val="18"/>
              </w:rPr>
              <w:t>, Rincão dos Dorneles, Duda Bianchini,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8</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18.183</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10</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10</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w:t>
            </w:r>
            <w:proofErr w:type="spellStart"/>
            <w:r w:rsidRPr="0082596F">
              <w:rPr>
                <w:rFonts w:ascii="Cambria" w:hAnsi="Cambria"/>
                <w:sz w:val="18"/>
                <w:szCs w:val="18"/>
              </w:rPr>
              <w:t>Rochelen</w:t>
            </w:r>
            <w:proofErr w:type="spellEnd"/>
            <w:r w:rsidRPr="0082596F">
              <w:rPr>
                <w:rFonts w:ascii="Cambria" w:hAnsi="Cambria"/>
                <w:sz w:val="18"/>
                <w:szCs w:val="18"/>
              </w:rPr>
              <w:t xml:space="preserve"> Resta Picada do Padre, descendo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passando a ponte </w:t>
            </w:r>
            <w:proofErr w:type="spellStart"/>
            <w:r w:rsidRPr="0082596F">
              <w:rPr>
                <w:rFonts w:ascii="Cambria" w:hAnsi="Cambria"/>
                <w:sz w:val="18"/>
                <w:szCs w:val="18"/>
              </w:rPr>
              <w:t>Jaguarizinho</w:t>
            </w:r>
            <w:proofErr w:type="spellEnd"/>
            <w:r w:rsidRPr="0082596F">
              <w:rPr>
                <w:rFonts w:ascii="Cambria" w:hAnsi="Cambria"/>
                <w:sz w:val="18"/>
                <w:szCs w:val="18"/>
              </w:rPr>
              <w:t>, indo até Rincão dos Trombini, Quilombo, retornando, indo até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20.482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11</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11</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Granja </w:t>
            </w:r>
            <w:proofErr w:type="spellStart"/>
            <w:r w:rsidRPr="0082596F">
              <w:rPr>
                <w:rFonts w:ascii="Cambria" w:hAnsi="Cambria"/>
                <w:sz w:val="18"/>
                <w:szCs w:val="18"/>
              </w:rPr>
              <w:t>Caó</w:t>
            </w:r>
            <w:proofErr w:type="spellEnd"/>
            <w:r w:rsidRPr="0082596F">
              <w:rPr>
                <w:rFonts w:ascii="Cambria" w:hAnsi="Cambria"/>
                <w:sz w:val="18"/>
                <w:szCs w:val="18"/>
              </w:rPr>
              <w:t>,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da Erva, retornando para a principal, passando pela Esquina Silva, entrando no Jóquei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28.842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12</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Esquina Silva 3º distrito, entrando até Cirinho </w:t>
            </w:r>
            <w:proofErr w:type="spellStart"/>
            <w:r w:rsidRPr="0082596F">
              <w:rPr>
                <w:rFonts w:ascii="Cambria" w:hAnsi="Cambria"/>
                <w:sz w:val="18"/>
                <w:szCs w:val="18"/>
              </w:rPr>
              <w:t>Giacomelli</w:t>
            </w:r>
            <w:proofErr w:type="spellEnd"/>
            <w:r w:rsidRPr="0082596F">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82596F">
              <w:rPr>
                <w:rFonts w:ascii="Cambria" w:hAnsi="Cambria"/>
                <w:sz w:val="18"/>
                <w:szCs w:val="18"/>
              </w:rPr>
              <w:t>Patuvi</w:t>
            </w:r>
            <w:proofErr w:type="spellEnd"/>
            <w:r w:rsidRPr="0082596F">
              <w:rPr>
                <w:rFonts w:ascii="Cambria" w:hAnsi="Cambria"/>
                <w:sz w:val="18"/>
                <w:szCs w:val="18"/>
              </w:rPr>
              <w:t xml:space="preserve"> até a Fazenda do Luizão </w:t>
            </w:r>
            <w:proofErr w:type="spellStart"/>
            <w:r w:rsidRPr="0082596F">
              <w:rPr>
                <w:rFonts w:ascii="Cambria" w:hAnsi="Cambria"/>
                <w:sz w:val="18"/>
                <w:szCs w:val="18"/>
              </w:rPr>
              <w:t>Gindri</w:t>
            </w:r>
            <w:proofErr w:type="spellEnd"/>
            <w:r w:rsidRPr="0082596F">
              <w:rPr>
                <w:rFonts w:ascii="Cambria" w:hAnsi="Cambria"/>
                <w:sz w:val="18"/>
                <w:szCs w:val="18"/>
              </w:rPr>
              <w:t xml:space="preserve">, retornando indo até trevo </w:t>
            </w:r>
            <w:proofErr w:type="spellStart"/>
            <w:r w:rsidRPr="0082596F">
              <w:rPr>
                <w:rFonts w:ascii="Cambria" w:hAnsi="Cambria"/>
                <w:sz w:val="18"/>
                <w:szCs w:val="18"/>
              </w:rPr>
              <w:t>Jacaquá</w:t>
            </w:r>
            <w:proofErr w:type="spellEnd"/>
            <w:r w:rsidRPr="0082596F">
              <w:rPr>
                <w:rFonts w:ascii="Cambria" w:hAnsi="Cambria"/>
                <w:sz w:val="18"/>
                <w:szCs w:val="18"/>
              </w:rPr>
              <w:t>, chegando a sede deste Município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27.170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13</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proofErr w:type="spellStart"/>
            <w:r w:rsidRPr="0082596F">
              <w:rPr>
                <w:rFonts w:asciiTheme="majorHAnsi" w:hAnsiTheme="majorHAnsi" w:cs="Calibri"/>
                <w:sz w:val="18"/>
                <w:szCs w:val="18"/>
                <w:lang w:eastAsia="ar-SA"/>
              </w:rPr>
              <w:t>Buricaci</w:t>
            </w:r>
            <w:proofErr w:type="spellEnd"/>
            <w:r w:rsidRPr="0082596F">
              <w:rPr>
                <w:rFonts w:asciiTheme="majorHAnsi" w:hAnsiTheme="majorHAnsi" w:cs="Calibri"/>
                <w:sz w:val="18"/>
                <w:szCs w:val="18"/>
                <w:lang w:eastAsia="ar-SA"/>
              </w:rPr>
              <w:t xml:space="preserve">, com saída da Paineira, indo em direção a barragem dos Oliveira, retornando até a sede de rodeio, entrando na </w:t>
            </w:r>
            <w:proofErr w:type="spellStart"/>
            <w:r w:rsidRPr="0082596F">
              <w:rPr>
                <w:rFonts w:asciiTheme="majorHAnsi" w:hAnsiTheme="majorHAnsi" w:cs="Calibri"/>
                <w:sz w:val="18"/>
                <w:szCs w:val="18"/>
                <w:lang w:eastAsia="ar-SA"/>
              </w:rPr>
              <w:t>Timbauva</w:t>
            </w:r>
            <w:proofErr w:type="spellEnd"/>
            <w:r w:rsidRPr="0082596F">
              <w:rPr>
                <w:rFonts w:asciiTheme="majorHAnsi" w:hAnsiTheme="majorHAnsi" w:cs="Calibri"/>
                <w:sz w:val="18"/>
                <w:szCs w:val="18"/>
                <w:lang w:eastAsia="ar-SA"/>
              </w:rPr>
              <w:t xml:space="preserve">, indo em direção a serra dos Braga, Galpão do Bianchini, indo em direção a ponte do </w:t>
            </w:r>
            <w:proofErr w:type="spellStart"/>
            <w:r w:rsidRPr="0082596F">
              <w:rPr>
                <w:rFonts w:asciiTheme="majorHAnsi" w:hAnsiTheme="majorHAnsi" w:cs="Calibri"/>
                <w:sz w:val="18"/>
                <w:szCs w:val="18"/>
                <w:lang w:eastAsia="ar-SA"/>
              </w:rPr>
              <w:t>Jaguari</w:t>
            </w:r>
            <w:proofErr w:type="spellEnd"/>
            <w:r w:rsidRPr="0082596F">
              <w:rPr>
                <w:rFonts w:asciiTheme="majorHAnsi" w:hAnsiTheme="majorHAnsi" w:cs="Calibri"/>
                <w:sz w:val="18"/>
                <w:szCs w:val="18"/>
                <w:lang w:eastAsia="ar-SA"/>
              </w:rPr>
              <w:t xml:space="preserve"> Grande, entrando a esquerda nos assentados e retornando, entrando até </w:t>
            </w:r>
            <w:proofErr w:type="spellStart"/>
            <w:r w:rsidRPr="0082596F">
              <w:rPr>
                <w:rFonts w:asciiTheme="majorHAnsi" w:hAnsiTheme="majorHAnsi" w:cs="Calibri"/>
                <w:sz w:val="18"/>
                <w:szCs w:val="18"/>
                <w:lang w:eastAsia="ar-SA"/>
              </w:rPr>
              <w:t>Tusi</w:t>
            </w:r>
            <w:proofErr w:type="spellEnd"/>
            <w:r w:rsidRPr="0082596F">
              <w:rPr>
                <w:rFonts w:asciiTheme="majorHAnsi" w:hAnsiTheme="majorHAnsi" w:cs="Calibri"/>
                <w:sz w:val="18"/>
                <w:szCs w:val="18"/>
                <w:lang w:eastAsia="ar-SA"/>
              </w:rPr>
              <w:t>, retornando,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44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27.588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14</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sede de rodeio do Nelson Bianchini, indo em direção a fazenda do César no Mocambo, Colônia, retornando, entrando na fazenda dos </w:t>
            </w:r>
            <w:proofErr w:type="spellStart"/>
            <w:r w:rsidRPr="0082596F">
              <w:rPr>
                <w:rFonts w:ascii="Cambria" w:hAnsi="Cambria"/>
                <w:sz w:val="18"/>
                <w:szCs w:val="18"/>
              </w:rPr>
              <w:t>Gindri</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38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16.929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15</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Serro do Marco 5º distrito, com Saída da residência </w:t>
            </w:r>
            <w:proofErr w:type="spellStart"/>
            <w:r w:rsidRPr="0082596F">
              <w:rPr>
                <w:rFonts w:ascii="Cambria" w:hAnsi="Cambria"/>
                <w:sz w:val="18"/>
                <w:szCs w:val="18"/>
              </w:rPr>
              <w:t>Sr.Dilvan</w:t>
            </w:r>
            <w:proofErr w:type="spellEnd"/>
            <w:r w:rsidRPr="0082596F">
              <w:rPr>
                <w:rFonts w:ascii="Cambria" w:hAnsi="Cambria"/>
                <w:sz w:val="18"/>
                <w:szCs w:val="18"/>
              </w:rPr>
              <w:t xml:space="preserve"> </w:t>
            </w:r>
            <w:proofErr w:type="spellStart"/>
            <w:r w:rsidRPr="0082596F">
              <w:rPr>
                <w:rFonts w:ascii="Cambria" w:hAnsi="Cambria"/>
                <w:sz w:val="18"/>
                <w:szCs w:val="18"/>
              </w:rPr>
              <w:t>Manganeli</w:t>
            </w:r>
            <w:proofErr w:type="spellEnd"/>
            <w:r w:rsidRPr="0082596F">
              <w:rPr>
                <w:rFonts w:ascii="Cambria" w:hAnsi="Cambria"/>
                <w:sz w:val="18"/>
                <w:szCs w:val="18"/>
              </w:rPr>
              <w:t xml:space="preserve">, indo até Esquina do </w:t>
            </w:r>
            <w:proofErr w:type="spellStart"/>
            <w:r w:rsidRPr="0082596F">
              <w:rPr>
                <w:rFonts w:ascii="Cambria" w:hAnsi="Cambria"/>
                <w:sz w:val="18"/>
                <w:szCs w:val="18"/>
              </w:rPr>
              <w:t>Gioda</w:t>
            </w:r>
            <w:proofErr w:type="spellEnd"/>
            <w:r w:rsidRPr="0082596F">
              <w:rPr>
                <w:rFonts w:ascii="Cambria" w:hAnsi="Cambria"/>
                <w:sz w:val="18"/>
                <w:szCs w:val="18"/>
              </w:rPr>
              <w:t xml:space="preserve">, retornando e passando ao </w:t>
            </w:r>
            <w:proofErr w:type="spellStart"/>
            <w:r w:rsidRPr="0082596F">
              <w:rPr>
                <w:rFonts w:ascii="Cambria" w:hAnsi="Cambria"/>
                <w:sz w:val="18"/>
                <w:szCs w:val="18"/>
              </w:rPr>
              <w:t>Espinilho</w:t>
            </w:r>
            <w:proofErr w:type="spellEnd"/>
            <w:r w:rsidRPr="0082596F">
              <w:rPr>
                <w:rFonts w:ascii="Cambria" w:hAnsi="Cambria"/>
                <w:sz w:val="18"/>
                <w:szCs w:val="18"/>
              </w:rPr>
              <w:t>, passando o Limoeiro, indo em direção a Esquina do Farinheiro, entrando esquerda, indo em direção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21.527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16</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Cidade 1º distrito, indo em direção até </w:t>
            </w:r>
            <w:proofErr w:type="spellStart"/>
            <w:r w:rsidRPr="0082596F">
              <w:rPr>
                <w:rFonts w:ascii="Cambria" w:hAnsi="Cambria"/>
                <w:sz w:val="18"/>
                <w:szCs w:val="18"/>
              </w:rPr>
              <w:t>Sâo</w:t>
            </w:r>
            <w:proofErr w:type="spellEnd"/>
            <w:r w:rsidRPr="0082596F">
              <w:rPr>
                <w:rFonts w:ascii="Cambria" w:hAnsi="Cambria"/>
                <w:sz w:val="18"/>
                <w:szCs w:val="18"/>
              </w:rPr>
              <w:t xml:space="preserve"> Tomé, entrando no Passo dos Banhado, em direção a esquina do Mocambo,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20.064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17</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de </w:t>
            </w:r>
            <w:proofErr w:type="spellStart"/>
            <w:r w:rsidRPr="0082596F">
              <w:rPr>
                <w:rFonts w:ascii="Cambria" w:hAnsi="Cambria"/>
                <w:sz w:val="18"/>
                <w:szCs w:val="18"/>
              </w:rPr>
              <w:t>Quima</w:t>
            </w:r>
            <w:proofErr w:type="spellEnd"/>
            <w:r w:rsidRPr="0082596F">
              <w:rPr>
                <w:rFonts w:ascii="Cambria" w:hAnsi="Cambria"/>
                <w:sz w:val="18"/>
                <w:szCs w:val="18"/>
              </w:rPr>
              <w:t xml:space="preserve"> Vidal, entrando até Jairo Rosa, retornando, indo em direção a esquina Silva, entrando a esquerda e retornando, entrando em Agripino </w:t>
            </w:r>
            <w:proofErr w:type="spellStart"/>
            <w:r w:rsidRPr="0082596F">
              <w:rPr>
                <w:rFonts w:ascii="Cambria" w:hAnsi="Cambria"/>
                <w:sz w:val="18"/>
                <w:szCs w:val="18"/>
              </w:rPr>
              <w:t>Minine</w:t>
            </w:r>
            <w:proofErr w:type="spellEnd"/>
            <w:r w:rsidRPr="0082596F">
              <w:rPr>
                <w:rFonts w:ascii="Cambria" w:hAnsi="Cambria"/>
                <w:sz w:val="18"/>
                <w:szCs w:val="18"/>
              </w:rPr>
              <w:t xml:space="preserve">, passando pelo </w:t>
            </w:r>
            <w:proofErr w:type="spellStart"/>
            <w:r w:rsidRPr="0082596F">
              <w:rPr>
                <w:rFonts w:ascii="Cambria" w:hAnsi="Cambria"/>
                <w:sz w:val="18"/>
                <w:szCs w:val="18"/>
              </w:rPr>
              <w:t>Caripaço</w:t>
            </w:r>
            <w:proofErr w:type="spellEnd"/>
            <w:r w:rsidRPr="0082596F">
              <w:rPr>
                <w:rFonts w:ascii="Cambria" w:hAnsi="Cambria"/>
                <w:sz w:val="18"/>
                <w:szCs w:val="18"/>
              </w:rPr>
              <w:t>, esquina Silva,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13.794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18</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Fazenda Gruta, Rincão do Américo, indo em direção a Orides Paz, retornando, indo até Quatro Pinheiro, dobrando a esquerda, indo em direção a Silvio </w:t>
            </w:r>
            <w:proofErr w:type="spellStart"/>
            <w:r w:rsidRPr="0082596F">
              <w:rPr>
                <w:rFonts w:ascii="Cambria" w:hAnsi="Cambria"/>
                <w:sz w:val="18"/>
                <w:szCs w:val="18"/>
              </w:rPr>
              <w:t>Brandolf</w:t>
            </w:r>
            <w:proofErr w:type="spellEnd"/>
            <w:r w:rsidRPr="0082596F">
              <w:rPr>
                <w:rFonts w:ascii="Cambria" w:hAnsi="Cambria"/>
                <w:sz w:val="18"/>
                <w:szCs w:val="18"/>
              </w:rPr>
              <w:t xml:space="preserve">, retornando entrando a esquerda no corredor até João </w:t>
            </w:r>
            <w:proofErr w:type="spellStart"/>
            <w:r w:rsidRPr="0082596F">
              <w:rPr>
                <w:rFonts w:ascii="Cambria" w:hAnsi="Cambria"/>
                <w:sz w:val="18"/>
                <w:szCs w:val="18"/>
              </w:rPr>
              <w:t>Luis</w:t>
            </w:r>
            <w:proofErr w:type="spellEnd"/>
            <w:r w:rsidRPr="0082596F">
              <w:rPr>
                <w:rFonts w:ascii="Cambria" w:hAnsi="Cambria"/>
                <w:sz w:val="18"/>
                <w:szCs w:val="18"/>
              </w:rPr>
              <w:t xml:space="preserve">, retornando, descendo a </w:t>
            </w:r>
            <w:proofErr w:type="spellStart"/>
            <w:r w:rsidRPr="0082596F">
              <w:rPr>
                <w:rFonts w:ascii="Cambria" w:hAnsi="Cambria"/>
                <w:sz w:val="18"/>
                <w:szCs w:val="18"/>
              </w:rPr>
              <w:t>Gildo</w:t>
            </w:r>
            <w:proofErr w:type="spellEnd"/>
            <w:r w:rsidRPr="0082596F">
              <w:rPr>
                <w:rFonts w:ascii="Cambria" w:hAnsi="Cambria"/>
                <w:sz w:val="18"/>
                <w:szCs w:val="18"/>
              </w:rPr>
              <w:t xml:space="preserve"> Homero, indo em direção a Boa Vista, indo até a EMEF Érico Verissimo Município de Manoel Viana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22.990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19</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Quilombo 2º distrito, com saída da residência </w:t>
            </w:r>
            <w:proofErr w:type="spellStart"/>
            <w:r w:rsidRPr="0082596F">
              <w:rPr>
                <w:rFonts w:ascii="Cambria" w:hAnsi="Cambria"/>
                <w:sz w:val="18"/>
                <w:szCs w:val="18"/>
              </w:rPr>
              <w:t>Sr.David</w:t>
            </w:r>
            <w:proofErr w:type="spellEnd"/>
            <w:r w:rsidRPr="0082596F">
              <w:rPr>
                <w:rFonts w:ascii="Cambria" w:hAnsi="Cambria"/>
                <w:sz w:val="18"/>
                <w:szCs w:val="18"/>
              </w:rPr>
              <w:t xml:space="preserve"> </w:t>
            </w:r>
            <w:proofErr w:type="spellStart"/>
            <w:r w:rsidRPr="0082596F">
              <w:rPr>
                <w:rFonts w:ascii="Cambria" w:hAnsi="Cambria"/>
                <w:sz w:val="18"/>
                <w:szCs w:val="18"/>
              </w:rPr>
              <w:t>Carricio</w:t>
            </w:r>
            <w:proofErr w:type="spellEnd"/>
            <w:r w:rsidRPr="0082596F">
              <w:rPr>
                <w:rFonts w:ascii="Cambria" w:hAnsi="Cambria"/>
                <w:sz w:val="18"/>
                <w:szCs w:val="18"/>
              </w:rPr>
              <w:t>, indo em direção nos Bianchini, retornando até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10.450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bl>
    <w:p w:rsidR="00AE0A37" w:rsidRPr="00876278" w:rsidRDefault="00AE0A37" w:rsidP="003E6B40">
      <w:pPr>
        <w:overflowPunct w:val="0"/>
        <w:autoSpaceDE w:val="0"/>
        <w:autoSpaceDN w:val="0"/>
        <w:adjustRightInd w:val="0"/>
        <w:spacing w:after="0" w:line="240" w:lineRule="auto"/>
        <w:jc w:val="both"/>
        <w:textAlignment w:val="baseline"/>
        <w:rPr>
          <w:rFonts w:asciiTheme="majorHAnsi" w:eastAsia="Times New Roman" w:hAnsiTheme="majorHAnsi" w:cs="Calibri"/>
          <w:lang w:eastAsia="ar-SA"/>
        </w:rPr>
      </w:pPr>
    </w:p>
    <w:p w:rsidR="007626F7" w:rsidRPr="00876278" w:rsidRDefault="007626F7"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r w:rsidRPr="00876278">
        <w:rPr>
          <w:rFonts w:asciiTheme="majorHAnsi" w:eastAsia="Times New Roman" w:hAnsiTheme="majorHAnsi" w:cs="Calibri"/>
          <w:b/>
          <w:bCs/>
          <w:color w:val="000000"/>
          <w:lang w:eastAsia="pt-BR"/>
        </w:rPr>
        <w:t>*</w:t>
      </w:r>
      <w:r w:rsidRPr="00876278">
        <w:rPr>
          <w:rFonts w:asciiTheme="majorHAnsi" w:eastAsia="Times New Roman" w:hAnsiTheme="majorHAnsi" w:cs="Calibri"/>
          <w:lang w:eastAsia="pt-BR"/>
        </w:rPr>
        <w:t xml:space="preserve"> </w:t>
      </w:r>
      <w:r w:rsidRPr="00876278">
        <w:rPr>
          <w:rFonts w:asciiTheme="majorHAnsi" w:eastAsia="Times New Roman" w:hAnsiTheme="majorHAnsi" w:cs="Calibri"/>
          <w:b/>
          <w:lang w:eastAsia="pt-BR"/>
        </w:rPr>
        <w:t>ADEQUADO AO ÚLTIMO VALOR OFERTADO</w:t>
      </w:r>
      <w:r w:rsidRPr="00876278">
        <w:rPr>
          <w:rFonts w:asciiTheme="majorHAnsi" w:eastAsia="Times New Roman" w:hAnsiTheme="majorHAnsi" w:cs="Calibri"/>
          <w:b/>
          <w:bCs/>
          <w:color w:val="000000"/>
          <w:lang w:eastAsia="pt-BR"/>
        </w:rPr>
        <w:t xml:space="preserve"> </w:t>
      </w:r>
    </w:p>
    <w:p w:rsidR="003E6B40" w:rsidRPr="00876278" w:rsidRDefault="003E6B40"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r w:rsidRPr="00876278">
        <w:rPr>
          <w:rFonts w:asciiTheme="majorHAnsi" w:eastAsia="Times New Roman" w:hAnsiTheme="majorHAnsi" w:cs="Calibri"/>
          <w:bCs/>
          <w:color w:val="000000"/>
          <w:lang w:eastAsia="pt-BR"/>
        </w:rPr>
        <w:t>Data............................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Nome, nº do RG e nº do CPF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r w:rsidRPr="00876278">
        <w:rPr>
          <w:rFonts w:asciiTheme="majorHAnsi" w:eastAsia="Times New Roman" w:hAnsiTheme="majorHAnsi" w:cs="Calibri"/>
          <w:b/>
          <w:color w:val="000000"/>
          <w:lang w:eastAsia="pt-BR"/>
        </w:rPr>
        <w:t>Assinatura legível</w:t>
      </w:r>
      <w:r w:rsidRPr="00876278">
        <w:rPr>
          <w:rFonts w:asciiTheme="majorHAnsi" w:eastAsia="Times New Roman" w:hAnsiTheme="majorHAnsi" w:cs="Calibri"/>
          <w:color w:val="000000"/>
          <w:lang w:eastAsia="pt-BR"/>
        </w:rPr>
        <w:t xml:space="preserve">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A755D3" w:rsidRPr="00876278" w:rsidRDefault="000963FD" w:rsidP="0066084A">
      <w:pPr>
        <w:autoSpaceDE w:val="0"/>
        <w:autoSpaceDN w:val="0"/>
        <w:adjustRightInd w:val="0"/>
        <w:spacing w:after="0" w:line="240" w:lineRule="auto"/>
        <w:rPr>
          <w:rFonts w:asciiTheme="majorHAnsi" w:eastAsia="Times New Roman" w:hAnsiTheme="majorHAnsi" w:cs="Calibri"/>
          <w:b/>
          <w:bCs/>
          <w:color w:val="FF0000"/>
          <w:lang w:eastAsia="pt-BR"/>
        </w:rPr>
      </w:pPr>
      <w:r w:rsidRPr="00876278">
        <w:rPr>
          <w:rFonts w:asciiTheme="majorHAnsi" w:eastAsia="Times New Roman" w:hAnsiTheme="majorHAnsi" w:cs="Calibri"/>
          <w:b/>
          <w:bCs/>
          <w:color w:val="000000"/>
          <w:lang w:eastAsia="pt-BR"/>
        </w:rPr>
        <w:t>*ESTA PROPOSTA DEVERÁ ESTAR ACOMPANHADA DA PLANILHA DE COMPOSIÇÃO DE CUSTOS</w:t>
      </w:r>
      <w:r w:rsidR="001E26A1" w:rsidRPr="00876278">
        <w:rPr>
          <w:rFonts w:asciiTheme="majorHAnsi" w:eastAsia="Times New Roman" w:hAnsiTheme="majorHAnsi" w:cs="Calibri"/>
          <w:b/>
          <w:bCs/>
          <w:color w:val="000000"/>
          <w:lang w:eastAsia="pt-BR"/>
        </w:rPr>
        <w:t xml:space="preserve"> DA RESPECTIVA LINHA</w:t>
      </w:r>
      <w:r w:rsidR="00360B9A" w:rsidRPr="00876278">
        <w:rPr>
          <w:rFonts w:asciiTheme="majorHAnsi" w:eastAsia="Times New Roman" w:hAnsiTheme="majorHAnsi" w:cs="Calibri"/>
          <w:b/>
          <w:bCs/>
          <w:color w:val="000000"/>
          <w:lang w:eastAsia="pt-BR"/>
        </w:rPr>
        <w:t xml:space="preserve">, DETALHAMENTO DE BDI E ENCARGOS SOCIAIS </w:t>
      </w:r>
      <w:proofErr w:type="gramStart"/>
      <w:r w:rsidR="00360B9A" w:rsidRPr="00876278">
        <w:rPr>
          <w:rFonts w:asciiTheme="majorHAnsi" w:eastAsia="Times New Roman" w:hAnsiTheme="majorHAnsi" w:cs="Calibri"/>
          <w:b/>
          <w:bCs/>
          <w:color w:val="000000"/>
          <w:lang w:eastAsia="pt-BR"/>
        </w:rPr>
        <w:t xml:space="preserve">( </w:t>
      </w:r>
      <w:proofErr w:type="gramEnd"/>
      <w:r w:rsidR="00360B9A" w:rsidRPr="00876278">
        <w:rPr>
          <w:rFonts w:asciiTheme="majorHAnsi" w:eastAsia="Times New Roman" w:hAnsiTheme="majorHAnsi" w:cs="Calibri"/>
          <w:b/>
          <w:bCs/>
          <w:color w:val="000000"/>
          <w:lang w:eastAsia="pt-BR"/>
        </w:rPr>
        <w:t>TODOS ASSINADOS POR REPRESENTANTE LEGAL)</w:t>
      </w:r>
      <w:r w:rsidR="003269C5">
        <w:rPr>
          <w:rFonts w:asciiTheme="majorHAnsi" w:eastAsia="Times New Roman" w:hAnsiTheme="majorHAnsi" w:cs="Calibri"/>
          <w:b/>
          <w:bCs/>
          <w:color w:val="000000"/>
          <w:lang w:eastAsia="pt-BR"/>
        </w:rPr>
        <w:t>.</w:t>
      </w: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E63BEF" w:rsidRPr="00876278" w:rsidRDefault="00E63BEF" w:rsidP="00E63BEF">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06019">
      <w:pPr>
        <w:autoSpaceDE w:val="0"/>
        <w:autoSpaceDN w:val="0"/>
        <w:adjustRightInd w:val="0"/>
        <w:spacing w:after="0" w:line="240" w:lineRule="auto"/>
        <w:rPr>
          <w:rFonts w:asciiTheme="majorHAnsi" w:eastAsia="Times New Roman" w:hAnsiTheme="majorHAnsi" w:cs="Calibri"/>
          <w:b/>
          <w:bCs/>
          <w:color w:val="FF0000"/>
          <w:lang w:eastAsia="pt-BR"/>
        </w:rPr>
        <w:sectPr w:rsidR="00A755D3" w:rsidRPr="00876278" w:rsidSect="005D7E38">
          <w:pgSz w:w="16838" w:h="11906" w:orient="landscape"/>
          <w:pgMar w:top="851" w:right="1701" w:bottom="851" w:left="567" w:header="284" w:footer="284" w:gutter="0"/>
          <w:cols w:space="708"/>
          <w:docGrid w:linePitch="360"/>
        </w:sectPr>
      </w:pP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r w:rsidRPr="00876278">
        <w:rPr>
          <w:rFonts w:asciiTheme="majorHAnsi" w:eastAsia="Calibri" w:hAnsiTheme="majorHAnsi" w:cs="Calibri"/>
          <w:b/>
          <w:bCs/>
        </w:rPr>
        <w:t>ANEXO III</w:t>
      </w: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p>
    <w:p w:rsidR="00473F46" w:rsidRPr="00876278" w:rsidRDefault="00473F46"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MINUTA </w:t>
      </w:r>
      <w:r w:rsidR="00416F69" w:rsidRPr="00876278">
        <w:rPr>
          <w:rFonts w:asciiTheme="majorHAnsi" w:eastAsia="Calibri" w:hAnsiTheme="majorHAnsi" w:cs="Calibri"/>
          <w:b/>
          <w:lang w:eastAsia="ar-SA"/>
        </w:rPr>
        <w:t>DO CONTRATO DE PRESTAÇÃO DE SERVIÇO</w:t>
      </w:r>
      <w:r w:rsidR="00DA322A" w:rsidRPr="00876278">
        <w:rPr>
          <w:rFonts w:asciiTheme="majorHAnsi" w:eastAsia="Calibri" w:hAnsiTheme="majorHAnsi" w:cs="Calibri"/>
          <w:b/>
          <w:lang w:eastAsia="ar-SA"/>
        </w:rPr>
        <w:t xml:space="preserve"> Nº </w:t>
      </w:r>
      <w:r w:rsidR="00416F69" w:rsidRPr="00876278">
        <w:rPr>
          <w:rFonts w:asciiTheme="majorHAnsi" w:eastAsia="Calibri" w:hAnsiTheme="majorHAnsi" w:cs="Calibri"/>
          <w:b/>
          <w:lang w:eastAsia="ar-SA"/>
        </w:rPr>
        <w:t>__</w:t>
      </w:r>
      <w:r w:rsidR="00C25EB5" w:rsidRPr="00876278">
        <w:rPr>
          <w:rFonts w:asciiTheme="majorHAnsi" w:eastAsia="Calibri" w:hAnsiTheme="majorHAnsi" w:cs="Calibri"/>
          <w:b/>
          <w:lang w:eastAsia="ar-SA"/>
        </w:rPr>
        <w:t>_</w:t>
      </w:r>
      <w:r w:rsidR="00416F69" w:rsidRPr="00876278">
        <w:rPr>
          <w:rFonts w:asciiTheme="majorHAnsi" w:eastAsia="Calibri" w:hAnsiTheme="majorHAnsi" w:cs="Calibri"/>
          <w:b/>
          <w:lang w:eastAsia="ar-SA"/>
        </w:rPr>
        <w:t>_/2022</w:t>
      </w: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PREGÃO ELETRÔNICO Nº 003/2022</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D2523B" w:rsidRPr="00876278" w:rsidRDefault="00D2523B" w:rsidP="00616D87">
      <w:pPr>
        <w:tabs>
          <w:tab w:val="left" w:pos="2835"/>
        </w:tabs>
        <w:spacing w:after="0" w:line="240" w:lineRule="auto"/>
        <w:ind w:right="-2" w:firstLine="567"/>
        <w:jc w:val="both"/>
        <w:rPr>
          <w:rFonts w:asciiTheme="majorHAnsi" w:eastAsia="Calibri" w:hAnsiTheme="majorHAnsi" w:cs="Calibri"/>
        </w:rPr>
      </w:pPr>
      <w:r w:rsidRPr="00876278">
        <w:rPr>
          <w:rFonts w:asciiTheme="majorHAnsi" w:hAnsiTheme="majorHAnsi"/>
          <w:bCs/>
          <w:lang w:eastAsia="ar-SA" w:bidi="hi-IN"/>
        </w:rPr>
        <w:t xml:space="preserve">Por este instrumento público, de um lado o </w:t>
      </w:r>
      <w:r w:rsidRPr="00876278">
        <w:rPr>
          <w:rFonts w:asciiTheme="majorHAnsi" w:hAnsiTheme="majorHAnsi"/>
          <w:b/>
          <w:lang w:eastAsia="ar-SA" w:bidi="hi-IN"/>
        </w:rPr>
        <w:t>MUNICÍPIO DE SÃO FRANCISCO DE ASSIS-RS,</w:t>
      </w:r>
      <w:r w:rsidRPr="00876278">
        <w:rPr>
          <w:rFonts w:asciiTheme="majorHAnsi" w:hAnsiTheme="majorHAnsi"/>
          <w:bCs/>
          <w:lang w:eastAsia="ar-SA" w:bidi="hi-IN"/>
        </w:rPr>
        <w:t xml:space="preserve"> com sede na Rua João Moreira, nº 1707, Centro, </w:t>
      </w:r>
      <w:r w:rsidRPr="00876278">
        <w:rPr>
          <w:rFonts w:asciiTheme="majorHAnsi" w:hAnsiTheme="majorHAnsi"/>
          <w:b/>
          <w:bCs/>
          <w:lang w:eastAsia="ar-SA" w:bidi="hi-IN"/>
        </w:rPr>
        <w:t>CNPJ nº 87.896.882/0001-01</w:t>
      </w:r>
      <w:r w:rsidRPr="00876278">
        <w:rPr>
          <w:rFonts w:asciiTheme="majorHAnsi" w:hAnsiTheme="majorHAnsi"/>
          <w:bCs/>
          <w:lang w:eastAsia="ar-SA" w:bidi="hi-IN"/>
        </w:rPr>
        <w:t xml:space="preserve">, representado pelo seu Prefeito Municipal, Sr. </w:t>
      </w:r>
      <w:r w:rsidRPr="00876278">
        <w:rPr>
          <w:rFonts w:asciiTheme="majorHAnsi" w:hAnsiTheme="majorHAnsi"/>
          <w:b/>
          <w:bCs/>
          <w:lang w:eastAsia="ar-SA" w:bidi="hi-IN"/>
        </w:rPr>
        <w:t>PAULO RENATO CORTELINI</w:t>
      </w:r>
      <w:r w:rsidRPr="00876278">
        <w:rPr>
          <w:rFonts w:asciiTheme="majorHAnsi" w:hAnsiTheme="majorHAnsi"/>
          <w:bCs/>
          <w:lang w:eastAsia="ar-SA" w:bidi="hi-IN"/>
        </w:rPr>
        <w:t xml:space="preserve">, denominado </w:t>
      </w:r>
      <w:r w:rsidRPr="00876278">
        <w:rPr>
          <w:rFonts w:asciiTheme="majorHAnsi" w:hAnsiTheme="majorHAnsi"/>
          <w:b/>
          <w:lang w:eastAsia="ar-SA" w:bidi="hi-IN"/>
        </w:rPr>
        <w:t>CONTRATANTE</w:t>
      </w:r>
      <w:r w:rsidRPr="00876278">
        <w:rPr>
          <w:rFonts w:asciiTheme="majorHAnsi" w:eastAsia="Calibri" w:hAnsiTheme="majorHAnsi" w:cs="Calibri"/>
          <w:lang w:eastAsia="ar-SA"/>
        </w:rPr>
        <w:t xml:space="preserve">, e a empresa ______________________________, CNPJ n° _____________________________, estabelecida na _____________________________________, n° ___________, neste ato representada pelo seu representante legal, denominada </w:t>
      </w:r>
      <w:r w:rsidRPr="00876278">
        <w:rPr>
          <w:rFonts w:asciiTheme="majorHAnsi" w:eastAsia="Calibri" w:hAnsiTheme="majorHAnsi" w:cs="Calibri"/>
          <w:b/>
          <w:lang w:eastAsia="ar-SA"/>
        </w:rPr>
        <w:t>CONTRATADA</w:t>
      </w:r>
      <w:r w:rsidRPr="00876278">
        <w:rPr>
          <w:rFonts w:asciiTheme="majorHAnsi" w:eastAsia="Calibri" w:hAnsiTheme="majorHAnsi" w:cs="Calibri"/>
          <w:lang w:eastAsia="ar-SA"/>
        </w:rPr>
        <w:t>,</w:t>
      </w:r>
      <w:r w:rsidRPr="00876278">
        <w:rPr>
          <w:rFonts w:asciiTheme="majorHAnsi" w:eastAsia="Calibri" w:hAnsiTheme="majorHAnsi" w:cs="Calibri"/>
        </w:rPr>
        <w:t xml:space="preserve"> tendo em vista a homologação do </w:t>
      </w:r>
      <w:r w:rsidRPr="00876278">
        <w:rPr>
          <w:rFonts w:asciiTheme="majorHAnsi" w:eastAsia="Calibri" w:hAnsiTheme="majorHAnsi" w:cs="Calibri"/>
          <w:b/>
          <w:lang w:eastAsia="ar-SA"/>
        </w:rPr>
        <w:t>PREGÃO ELETRÔNICO N° 0</w:t>
      </w:r>
      <w:r w:rsidR="0052634B" w:rsidRPr="00876278">
        <w:rPr>
          <w:rFonts w:asciiTheme="majorHAnsi" w:eastAsia="Calibri" w:hAnsiTheme="majorHAnsi" w:cs="Calibri"/>
          <w:b/>
          <w:lang w:eastAsia="ar-SA"/>
        </w:rPr>
        <w:t>03</w:t>
      </w:r>
      <w:r w:rsidRPr="00876278">
        <w:rPr>
          <w:rFonts w:asciiTheme="majorHAnsi" w:eastAsia="Calibri" w:hAnsiTheme="majorHAnsi" w:cs="Calibri"/>
          <w:b/>
          <w:lang w:eastAsia="ar-SA"/>
        </w:rPr>
        <w:t>/20</w:t>
      </w:r>
      <w:r w:rsidR="0052634B" w:rsidRPr="00876278">
        <w:rPr>
          <w:rFonts w:asciiTheme="majorHAnsi" w:eastAsia="Calibri" w:hAnsiTheme="majorHAnsi" w:cs="Calibri"/>
          <w:b/>
          <w:lang w:eastAsia="ar-SA"/>
        </w:rPr>
        <w:t>22</w:t>
      </w:r>
      <w:r w:rsidRPr="00876278">
        <w:rPr>
          <w:rFonts w:asciiTheme="majorHAnsi" w:eastAsia="Calibri" w:hAnsiTheme="majorHAnsi" w:cs="Calibri"/>
          <w:b/>
          <w:lang w:eastAsia="ar-SA"/>
        </w:rPr>
        <w:t xml:space="preserve"> </w:t>
      </w:r>
      <w:r w:rsidRPr="00876278">
        <w:rPr>
          <w:rFonts w:asciiTheme="majorHAnsi" w:eastAsia="Calibri" w:hAnsiTheme="majorHAnsi" w:cs="Calibri"/>
          <w:lang w:eastAsia="ar-SA"/>
        </w:rPr>
        <w:t>em</w:t>
      </w:r>
      <w:r w:rsidRPr="00876278">
        <w:rPr>
          <w:rFonts w:asciiTheme="majorHAnsi" w:eastAsia="Calibri" w:hAnsiTheme="majorHAnsi" w:cs="Calibri"/>
        </w:rPr>
        <w:t xml:space="preserve"> conformidade com a Lei Federal nº 10.520/2002, e Decreto Municipal nº 1.040/2020, pela Portaria Municipal nº 365/2021, pela Lei Complementar nº 123/2006 e suas alterações posteriores, com subsídios na Lei Federal nº 8.666/1993 e suas alterações posteriores, </w:t>
      </w:r>
      <w:r w:rsidRPr="00876278">
        <w:rPr>
          <w:rFonts w:asciiTheme="majorHAnsi" w:eastAsia="Calibri" w:hAnsiTheme="majorHAnsi" w:cs="Calibri"/>
          <w:bdr w:val="none" w:sz="0" w:space="0" w:color="auto" w:frame="1"/>
        </w:rPr>
        <w:t>m</w:t>
      </w:r>
      <w:r w:rsidRPr="00876278">
        <w:rPr>
          <w:rFonts w:asciiTheme="majorHAnsi" w:eastAsia="Calibri" w:hAnsiTheme="majorHAnsi" w:cs="Calibri"/>
        </w:rPr>
        <w:t>ediante o estabelecimento das seguintes cláusulas, firmam o presente contrato de prestação de serviços.</w:t>
      </w:r>
    </w:p>
    <w:p w:rsidR="00473F46" w:rsidRPr="00876278" w:rsidRDefault="00473F46" w:rsidP="00616D87">
      <w:pPr>
        <w:tabs>
          <w:tab w:val="left" w:pos="2835"/>
        </w:tabs>
        <w:spacing w:after="0" w:line="259" w:lineRule="auto"/>
        <w:ind w:right="-2" w:firstLine="567"/>
        <w:jc w:val="both"/>
        <w:rPr>
          <w:rFonts w:asciiTheme="majorHAnsi" w:eastAsia="Calibri" w:hAnsiTheme="majorHAnsi" w:cs="Calibri"/>
        </w:rPr>
      </w:pPr>
    </w:p>
    <w:p w:rsidR="00D2523B" w:rsidRPr="00876278" w:rsidRDefault="00D2523B" w:rsidP="00616D87">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PRIMEIRA – DO OBJETO</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862B8B" w:rsidRPr="00876278" w:rsidRDefault="00862B8B" w:rsidP="00862B8B">
      <w:pPr>
        <w:spacing w:after="0" w:line="240" w:lineRule="auto"/>
        <w:ind w:firstLine="567"/>
        <w:jc w:val="both"/>
        <w:rPr>
          <w:rFonts w:ascii="Cambria" w:hAnsi="Cambria"/>
        </w:rPr>
      </w:pPr>
      <w:r w:rsidRPr="00876278">
        <w:rPr>
          <w:rFonts w:asciiTheme="majorHAnsi" w:eastAsia="Times New Roman" w:hAnsiTheme="majorHAnsi" w:cs="Calibri"/>
          <w:b/>
          <w:lang w:eastAsia="pt-BR"/>
        </w:rPr>
        <w:t>1.1.</w:t>
      </w:r>
      <w:r w:rsidRPr="00876278">
        <w:rPr>
          <w:rFonts w:asciiTheme="majorHAnsi" w:eastAsia="Times New Roman" w:hAnsiTheme="majorHAnsi" w:cs="Calibri"/>
          <w:lang w:eastAsia="pt-BR"/>
        </w:rPr>
        <w:t xml:space="preserve"> </w:t>
      </w:r>
      <w:r w:rsidRPr="00876278">
        <w:rPr>
          <w:rFonts w:ascii="Cambria" w:hAnsi="Cambria"/>
        </w:rPr>
        <w:t>Contratação de empresa especializada na Prestação de Serviços de Transporte Escolar destinado a Alunos da Rede Municipal de Ensino, conduzido por motorista e auxiliado por monitor.</w:t>
      </w:r>
    </w:p>
    <w:p w:rsidR="00862B8B" w:rsidRPr="00876278" w:rsidRDefault="00862B8B" w:rsidP="00862B8B">
      <w:pPr>
        <w:spacing w:after="0" w:line="240" w:lineRule="auto"/>
        <w:ind w:firstLine="567"/>
        <w:jc w:val="both"/>
        <w:rPr>
          <w:rFonts w:ascii="Cambria" w:hAnsi="Cambria"/>
        </w:rPr>
      </w:pPr>
      <w:r w:rsidRPr="00876278">
        <w:rPr>
          <w:rFonts w:ascii="Cambria" w:hAnsi="Cambria"/>
          <w:b/>
        </w:rPr>
        <w:t>1.1.1.</w:t>
      </w:r>
      <w:r w:rsidRPr="00876278">
        <w:rPr>
          <w:rFonts w:ascii="Cambria" w:hAnsi="Cambria"/>
        </w:rPr>
        <w:t xml:space="preserve"> </w:t>
      </w:r>
      <w:r w:rsidRPr="00876278">
        <w:rPr>
          <w:rFonts w:asciiTheme="majorHAnsi" w:eastAsia="Times New Roman" w:hAnsiTheme="majorHAnsi" w:cs="Calibri"/>
        </w:rPr>
        <w:t>A previsão de início do</w:t>
      </w:r>
      <w:r w:rsidR="00047B6A">
        <w:rPr>
          <w:rFonts w:asciiTheme="majorHAnsi" w:eastAsia="Times New Roman" w:hAnsiTheme="majorHAnsi" w:cs="Calibri"/>
        </w:rPr>
        <w:t xml:space="preserve"> ano letivo é fevereiro de 2022</w:t>
      </w:r>
      <w:r w:rsidRPr="00876278">
        <w:rPr>
          <w:rFonts w:asciiTheme="majorHAnsi" w:hAnsiTheme="majorHAnsi"/>
        </w:rPr>
        <w:t xml:space="preserve"> estimando-se 209 dias letivos.</w:t>
      </w:r>
    </w:p>
    <w:p w:rsidR="00862B8B" w:rsidRPr="00876278" w:rsidRDefault="00862B8B" w:rsidP="00862B8B">
      <w:pPr>
        <w:pStyle w:val="Default"/>
        <w:ind w:firstLine="567"/>
        <w:jc w:val="both"/>
        <w:rPr>
          <w:rFonts w:ascii="Cambria" w:hAnsi="Cambria" w:cs="Calibri"/>
          <w:sz w:val="22"/>
          <w:szCs w:val="22"/>
        </w:rPr>
      </w:pPr>
      <w:r w:rsidRPr="00876278">
        <w:rPr>
          <w:rFonts w:asciiTheme="majorHAnsi" w:eastAsia="Times New Roman" w:hAnsiTheme="majorHAnsi"/>
          <w:b/>
          <w:sz w:val="22"/>
          <w:szCs w:val="22"/>
        </w:rPr>
        <w:t xml:space="preserve">1.2. </w:t>
      </w:r>
      <w:r w:rsidRPr="00876278">
        <w:rPr>
          <w:rFonts w:ascii="Cambria" w:hAnsi="Cambria"/>
          <w:sz w:val="22"/>
          <w:szCs w:val="22"/>
        </w:rPr>
        <w:t xml:space="preserve">As especificações técnicas, itinerários, quilometragem, quantidade de alunos e horários para prestação do serviço constam no </w:t>
      </w:r>
      <w:r w:rsidRPr="00876278">
        <w:rPr>
          <w:rFonts w:ascii="Cambria" w:hAnsi="Cambria" w:cs="Calibri"/>
          <w:color w:val="auto"/>
          <w:sz w:val="22"/>
          <w:szCs w:val="22"/>
        </w:rPr>
        <w:t>ANEXO I – TERMO DE REFERÊNCIA</w:t>
      </w:r>
      <w:r w:rsidRPr="00876278">
        <w:rPr>
          <w:rFonts w:ascii="Cambria" w:hAnsi="Cambria" w:cs="Calibri"/>
          <w:sz w:val="22"/>
          <w:szCs w:val="22"/>
        </w:rPr>
        <w:t>.</w:t>
      </w:r>
    </w:p>
    <w:p w:rsidR="00862B8B" w:rsidRPr="00876278" w:rsidRDefault="00862B8B" w:rsidP="00862B8B">
      <w:pPr>
        <w:autoSpaceDE w:val="0"/>
        <w:autoSpaceDN w:val="0"/>
        <w:adjustRightInd w:val="0"/>
        <w:spacing w:after="0" w:line="240" w:lineRule="auto"/>
        <w:ind w:firstLine="567"/>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 e a quantidade de passageiros indicadas no ANEXO I - TERMO DE REFERÊNCIA, constituem uma estimativa, podendo ter acréscimo ou diminuição nos limites previstos, bem como a alteração ou extinção de rotas, considerando a demanda de alunos.</w:t>
      </w:r>
    </w:p>
    <w:p w:rsidR="00862B8B" w:rsidRPr="00876278" w:rsidRDefault="00862B8B" w:rsidP="00862B8B">
      <w:pPr>
        <w:pStyle w:val="Default"/>
        <w:ind w:firstLine="567"/>
        <w:jc w:val="both"/>
        <w:rPr>
          <w:rFonts w:asciiTheme="majorHAnsi" w:eastAsia="Times New Roman" w:hAnsiTheme="majorHAnsi" w:cs="Calibri"/>
          <w:sz w:val="22"/>
          <w:szCs w:val="22"/>
        </w:rPr>
      </w:pPr>
      <w:r w:rsidRPr="00876278">
        <w:rPr>
          <w:rFonts w:ascii="Cambria" w:hAnsi="Cambria" w:cs="Calibri"/>
          <w:b/>
          <w:sz w:val="22"/>
          <w:szCs w:val="22"/>
        </w:rPr>
        <w:t xml:space="preserve">1.4. </w:t>
      </w:r>
      <w:r w:rsidRPr="00876278">
        <w:rPr>
          <w:rFonts w:ascii="Cambria" w:hAnsi="Cambria" w:cs="Calibri"/>
          <w:sz w:val="22"/>
          <w:szCs w:val="22"/>
        </w:rPr>
        <w:t xml:space="preserve">A </w:t>
      </w:r>
      <w:r w:rsidRPr="00876278">
        <w:rPr>
          <w:rFonts w:asciiTheme="majorHAnsi" w:eastAsia="Times New Roman" w:hAnsiTheme="majorHAnsi" w:cs="Calibri"/>
          <w:sz w:val="22"/>
          <w:szCs w:val="22"/>
        </w:rPr>
        <w:t>empresa vencedora deverá atender todas as exigências constantes neste edital e anexos.</w:t>
      </w:r>
    </w:p>
    <w:p w:rsidR="00473F46" w:rsidRPr="00876278" w:rsidRDefault="00473F46" w:rsidP="00473F46">
      <w:pPr>
        <w:spacing w:after="0" w:line="259" w:lineRule="auto"/>
        <w:ind w:right="-2"/>
        <w:rPr>
          <w:rFonts w:asciiTheme="majorHAnsi" w:eastAsia="Calibri" w:hAnsiTheme="majorHAnsi" w:cs="Calibri"/>
          <w:lang w:eastAsia="ar-SA"/>
        </w:rPr>
      </w:pPr>
    </w:p>
    <w:p w:rsidR="00D2523B" w:rsidRPr="00876278" w:rsidRDefault="00D2523B" w:rsidP="00046DE4">
      <w:pPr>
        <w:pStyle w:val="Recuodecorpodetexto"/>
        <w:spacing w:after="0"/>
        <w:ind w:left="-567" w:right="-568" w:firstLine="2268"/>
        <w:rPr>
          <w:rFonts w:asciiTheme="majorHAnsi" w:hAnsiTheme="majorHAnsi"/>
          <w:b/>
          <w:bCs/>
          <w:sz w:val="22"/>
          <w:szCs w:val="22"/>
        </w:rPr>
      </w:pPr>
      <w:r w:rsidRPr="00876278">
        <w:rPr>
          <w:rFonts w:asciiTheme="majorHAnsi" w:hAnsiTheme="majorHAnsi"/>
          <w:b/>
          <w:bCs/>
          <w:sz w:val="22"/>
          <w:szCs w:val="22"/>
        </w:rPr>
        <w:t>CLÁUSULA SEGUNDA – DO VALOR E DO PAGAMENTO</w:t>
      </w:r>
    </w:p>
    <w:p w:rsidR="00616D87" w:rsidRPr="00876278" w:rsidRDefault="00616D87" w:rsidP="00D2523B">
      <w:pPr>
        <w:pStyle w:val="Recuodecorpodetexto"/>
        <w:spacing w:after="0"/>
        <w:ind w:left="-567" w:right="-568" w:firstLine="1134"/>
        <w:rPr>
          <w:rFonts w:asciiTheme="majorHAnsi" w:hAnsiTheme="majorHAnsi"/>
          <w:b/>
          <w:bCs/>
          <w:sz w:val="22"/>
          <w:szCs w:val="22"/>
        </w:rPr>
      </w:pPr>
    </w:p>
    <w:p w:rsidR="00616D87" w:rsidRPr="00876278" w:rsidRDefault="00616D87" w:rsidP="00616D87">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2.1.</w:t>
      </w:r>
      <w:r w:rsidRPr="00876278">
        <w:rPr>
          <w:rFonts w:ascii="Cambria" w:hAnsi="Cambria" w:cs="Arial"/>
          <w:lang w:eastAsia="ar-SA"/>
        </w:rPr>
        <w:t xml:space="preserve"> O valor pago pelo quilômetro rodado da linha nº............................. </w:t>
      </w:r>
      <w:proofErr w:type="gramStart"/>
      <w:r w:rsidRPr="00876278">
        <w:rPr>
          <w:rFonts w:ascii="Cambria" w:hAnsi="Cambria" w:cs="Arial"/>
          <w:lang w:eastAsia="ar-SA"/>
        </w:rPr>
        <w:t>é</w:t>
      </w:r>
      <w:proofErr w:type="gramEnd"/>
      <w:r w:rsidRPr="00876278">
        <w:rPr>
          <w:rFonts w:ascii="Cambria" w:hAnsi="Cambria" w:cs="Arial"/>
          <w:lang w:eastAsia="ar-SA"/>
        </w:rPr>
        <w:t xml:space="preserve"> de R$.........................................</w:t>
      </w:r>
      <w:r w:rsidR="00047B6A">
        <w:rPr>
          <w:rFonts w:ascii="Cambria" w:hAnsi="Cambria" w:cs="Arial"/>
          <w:lang w:eastAsia="ar-SA"/>
        </w:rPr>
        <w:t>.</w:t>
      </w:r>
    </w:p>
    <w:p w:rsidR="00862B8B" w:rsidRPr="00876278" w:rsidRDefault="00862B8B" w:rsidP="00447EA1">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2.2.</w:t>
      </w:r>
      <w:r w:rsidRPr="00876278">
        <w:rPr>
          <w:rFonts w:ascii="Cambria" w:hAnsi="Cambria" w:cs="Arial"/>
          <w:lang w:eastAsia="ar-SA"/>
        </w:rPr>
        <w:t xml:space="preserve"> </w:t>
      </w:r>
      <w:r w:rsidR="00447EA1" w:rsidRPr="00A91FC0">
        <w:rPr>
          <w:rFonts w:ascii="Cambria" w:hAnsi="Cambria" w:cs="Arial"/>
          <w:u w:val="single"/>
          <w:lang w:eastAsia="ar-SA"/>
        </w:rPr>
        <w:t xml:space="preserve">O pagamento será efetuado em até 10 (dez) dias do mês subsequente ao mês do serviço prestado, mediante apresentação de documentação </w:t>
      </w:r>
      <w:r w:rsidR="00447EA1" w:rsidRPr="00A91FC0">
        <w:rPr>
          <w:rFonts w:ascii="Cambria" w:hAnsi="Cambria" w:cs="Arial"/>
          <w:u w:val="single"/>
        </w:rPr>
        <w:t xml:space="preserve">correspondente ao </w:t>
      </w:r>
      <w:r w:rsidR="00447EA1" w:rsidRPr="00BF2888">
        <w:rPr>
          <w:rFonts w:ascii="Cambria" w:hAnsi="Cambria" w:cs="Arial"/>
          <w:b/>
          <w:u w:val="single"/>
        </w:rPr>
        <w:t>serviço efetivamente executado</w:t>
      </w:r>
      <w:r w:rsidR="00447EA1" w:rsidRPr="00A91FC0">
        <w:rPr>
          <w:rFonts w:ascii="Cambria" w:hAnsi="Cambria" w:cs="Arial"/>
          <w:u w:val="single"/>
        </w:rPr>
        <w:t xml:space="preserve"> no mês</w:t>
      </w:r>
      <w:r w:rsidR="00447EA1" w:rsidRPr="00A91FC0">
        <w:rPr>
          <w:rFonts w:ascii="Cambria" w:hAnsi="Cambria" w:cs="Arial"/>
          <w:u w:val="single"/>
          <w:lang w:eastAsia="ar-SA"/>
        </w:rPr>
        <w:t>.</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2.3.</w:t>
      </w:r>
      <w:r w:rsidRPr="00876278">
        <w:rPr>
          <w:rFonts w:ascii="Cambria" w:hAnsi="Cambria" w:cs="Arial"/>
          <w:lang w:eastAsia="ar-SA"/>
        </w:rPr>
        <w:t xml:space="preserve"> </w:t>
      </w:r>
      <w:r w:rsidR="00447EA1" w:rsidRPr="00876278">
        <w:rPr>
          <w:rFonts w:ascii="Cambria" w:hAnsi="Cambria" w:cs="Arial"/>
          <w:lang w:eastAsia="ar-SA"/>
        </w:rPr>
        <w:t>Para</w:t>
      </w:r>
      <w:r w:rsidR="00447EA1">
        <w:rPr>
          <w:rFonts w:ascii="Cambria" w:hAnsi="Cambria" w:cs="Arial"/>
          <w:lang w:eastAsia="ar-SA"/>
        </w:rPr>
        <w:t xml:space="preserve"> possibilitar o</w:t>
      </w:r>
      <w:r w:rsidR="00447EA1" w:rsidRPr="00876278">
        <w:rPr>
          <w:rFonts w:ascii="Cambria" w:hAnsi="Cambria" w:cs="Arial"/>
          <w:lang w:eastAsia="ar-SA"/>
        </w:rPr>
        <w:t xml:space="preserve"> pagamento, a empresa deverá apresentar </w:t>
      </w:r>
      <w:r w:rsidR="00447EA1">
        <w:rPr>
          <w:rFonts w:ascii="Cambria" w:hAnsi="Cambria" w:cs="Arial"/>
          <w:lang w:eastAsia="ar-SA"/>
        </w:rPr>
        <w:t>no Setor de Transporte da Secretaria Municipal de Educação</w:t>
      </w:r>
      <w:r w:rsidR="00447EA1" w:rsidRPr="00876278">
        <w:rPr>
          <w:rFonts w:ascii="Cambria" w:hAnsi="Cambria" w:cs="Arial"/>
          <w:lang w:eastAsia="ar-SA"/>
        </w:rPr>
        <w:t xml:space="preserve"> ou encaminhar através do e-mail </w:t>
      </w:r>
      <w:hyperlink r:id="rId67" w:history="1">
        <w:r w:rsidR="00447EA1" w:rsidRPr="00BF2888">
          <w:rPr>
            <w:rStyle w:val="Hyperlink"/>
            <w:rFonts w:ascii="Cambria" w:hAnsi="Cambria" w:cs="Arial"/>
            <w:color w:val="auto"/>
            <w:u w:val="none"/>
            <w:lang w:eastAsia="ar-SA"/>
          </w:rPr>
          <w:t>contabilidade@saofranciscodeassis.rs.gov.br</w:t>
        </w:r>
      </w:hyperlink>
      <w:r w:rsidR="00447EA1" w:rsidRPr="00876278">
        <w:rPr>
          <w:rFonts w:ascii="Cambria" w:hAnsi="Cambria" w:cs="Arial"/>
          <w:lang w:eastAsia="ar-SA"/>
        </w:rPr>
        <w:t xml:space="preserve">, </w:t>
      </w:r>
      <w:r w:rsidR="00447EA1" w:rsidRPr="00876278">
        <w:rPr>
          <w:rFonts w:ascii="Cambria" w:hAnsi="Cambria" w:cs="Arial"/>
          <w:u w:val="single"/>
          <w:lang w:eastAsia="ar-SA"/>
        </w:rPr>
        <w:t>até o segundo dia útil do mês</w:t>
      </w:r>
      <w:r w:rsidR="00447EA1" w:rsidRPr="00876278">
        <w:rPr>
          <w:rFonts w:ascii="Cambria" w:hAnsi="Cambria" w:cs="Arial"/>
          <w:lang w:eastAsia="ar-SA"/>
        </w:rPr>
        <w:t>, a seguinte documentação:</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008A32FB" w:rsidRPr="00876278">
        <w:rPr>
          <w:rFonts w:ascii="Cambria" w:hAnsi="Cambria" w:cs="Arial"/>
        </w:rPr>
        <w:t>A Nota Fiscal-E (</w:t>
      </w:r>
      <w:r w:rsidR="008A32FB" w:rsidRPr="00876278">
        <w:rPr>
          <w:rFonts w:ascii="Cambria" w:hAnsi="Cambria" w:cs="Arial"/>
          <w:b/>
        </w:rPr>
        <w:t>Nota Fiscal Eletrônica)</w:t>
      </w:r>
      <w:r w:rsidR="008A32FB" w:rsidRPr="00876278">
        <w:rPr>
          <w:rFonts w:ascii="Cambria" w:hAnsi="Cambria" w:cs="Arial"/>
        </w:rPr>
        <w:t xml:space="preserve"> </w:t>
      </w:r>
      <w:r w:rsidR="008A32FB" w:rsidRPr="00876278">
        <w:rPr>
          <w:rFonts w:ascii="Cambria" w:hAnsi="Cambria" w:cs="Arial"/>
          <w:lang w:eastAsia="ar-SA"/>
        </w:rPr>
        <w:t>do serviço prestado, devendo ser emitida em nome do Município de São Francisco de Assis e conter o número do empenho</w:t>
      </w:r>
      <w:r w:rsidR="008A32FB">
        <w:rPr>
          <w:rFonts w:ascii="Cambria" w:hAnsi="Cambria" w:cs="Arial"/>
          <w:lang w:eastAsia="ar-SA"/>
        </w:rPr>
        <w:t xml:space="preserve"> ou do contrato</w:t>
      </w:r>
      <w:r w:rsidR="008A32FB" w:rsidRPr="00876278">
        <w:rPr>
          <w:rFonts w:ascii="Cambria" w:hAnsi="Cambria" w:cs="Arial"/>
          <w:lang w:eastAsia="ar-SA"/>
        </w:rPr>
        <w:t xml:space="preserve"> correspondente;</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Pr="00876278">
        <w:rPr>
          <w:rFonts w:ascii="Cambria" w:hAnsi="Cambria" w:cs="Arial"/>
        </w:rPr>
        <w:t>A</w:t>
      </w:r>
      <w:r w:rsidR="006D6A7D">
        <w:rPr>
          <w:rFonts w:ascii="Cambria" w:hAnsi="Cambria" w:cs="Arial"/>
        </w:rPr>
        <w:t>(</w:t>
      </w:r>
      <w:proofErr w:type="gramEnd"/>
      <w:r w:rsidRPr="00876278">
        <w:rPr>
          <w:rFonts w:ascii="Cambria" w:hAnsi="Cambria" w:cs="Arial"/>
        </w:rPr>
        <w:t>s</w:t>
      </w:r>
      <w:r w:rsidR="006D6A7D">
        <w:rPr>
          <w:rFonts w:ascii="Cambria" w:hAnsi="Cambria" w:cs="Arial"/>
        </w:rPr>
        <w:t>)</w:t>
      </w:r>
      <w:r w:rsidRPr="00876278">
        <w:rPr>
          <w:rFonts w:ascii="Cambria" w:hAnsi="Cambria" w:cs="Arial"/>
        </w:rPr>
        <w:t xml:space="preserve"> planilha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fornecida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escola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assinada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pelo</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seu</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diretor</w:t>
      </w:r>
      <w:r w:rsidR="006D6A7D">
        <w:rPr>
          <w:rFonts w:ascii="Cambria" w:hAnsi="Cambria" w:cs="Arial"/>
        </w:rPr>
        <w:t>(</w:t>
      </w:r>
      <w:r w:rsidRPr="00876278">
        <w:rPr>
          <w:rFonts w:ascii="Cambria" w:hAnsi="Cambria" w:cs="Arial"/>
        </w:rPr>
        <w:t>es</w:t>
      </w:r>
      <w:r w:rsidR="006D6A7D">
        <w:rPr>
          <w:rFonts w:ascii="Cambria" w:hAnsi="Cambria" w:cs="Arial"/>
        </w:rPr>
        <w:t>)</w:t>
      </w:r>
      <w:r w:rsidR="00DC1787">
        <w:rPr>
          <w:rFonts w:ascii="Cambria" w:hAnsi="Cambria" w:cs="Arial"/>
        </w:rPr>
        <w:t>, pelo(s) motorista(s) e monitor(es)</w:t>
      </w:r>
      <w:r w:rsidRPr="00876278">
        <w:rPr>
          <w:rFonts w:ascii="Cambria" w:hAnsi="Cambria" w:cs="Arial"/>
        </w:rPr>
        <w:t xml:space="preserve"> confirmando a quilometragem feita;</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c)</w:t>
      </w:r>
      <w:r w:rsidRPr="00876278">
        <w:rPr>
          <w:rFonts w:ascii="Cambria" w:hAnsi="Cambria" w:cs="Arial"/>
        </w:rPr>
        <w:t xml:space="preserve"> A comprovação do pagamento da apólice de seguro (caso a empresa tenha efetuado a quitação total da apólice e apresentou o comprovante quando da assinatura do contrato, a mesma fica dispensada da apresentação do comprovante mensalmente);</w:t>
      </w:r>
    </w:p>
    <w:p w:rsidR="00862B8B"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d)</w:t>
      </w:r>
      <w:r w:rsidRPr="00876278">
        <w:rPr>
          <w:rFonts w:ascii="Cambria" w:hAnsi="Cambria" w:cs="Arial"/>
        </w:rPr>
        <w:t xml:space="preserve"> </w:t>
      </w:r>
      <w:r w:rsidR="0048062C" w:rsidRPr="00DC1787">
        <w:rPr>
          <w:rFonts w:ascii="Cambria" w:hAnsi="Cambria" w:cs="Arial"/>
        </w:rPr>
        <w:t>A comprovação dos salários pagos a seus empregados através de cópia do contracheque assinado ou da transferência bancária, obedecidas as faixas salariais da categoria e a comprovação do recolhimento do INSS, FGTS e demais encargos incidentes e relatóri</w:t>
      </w:r>
      <w:r w:rsidR="0001113C">
        <w:rPr>
          <w:rFonts w:ascii="Cambria" w:hAnsi="Cambria" w:cs="Arial"/>
        </w:rPr>
        <w:t>o da GFIP do mês de competência;</w:t>
      </w:r>
    </w:p>
    <w:p w:rsidR="0001113C" w:rsidRDefault="0001113C" w:rsidP="00862B8B">
      <w:pPr>
        <w:suppressAutoHyphens/>
        <w:spacing w:after="0" w:line="240" w:lineRule="auto"/>
        <w:ind w:right="-2" w:firstLine="567"/>
        <w:jc w:val="both"/>
        <w:rPr>
          <w:rFonts w:ascii="Cambria" w:hAnsi="Cambria" w:cs="Arial"/>
        </w:rPr>
      </w:pPr>
      <w:r w:rsidRPr="0001113C">
        <w:rPr>
          <w:rFonts w:ascii="Cambria" w:hAnsi="Cambria" w:cs="Arial"/>
          <w:b/>
        </w:rPr>
        <w:t>e)</w:t>
      </w:r>
      <w:r>
        <w:rPr>
          <w:rFonts w:ascii="Cambria" w:hAnsi="Cambria" w:cs="Arial"/>
        </w:rPr>
        <w:t xml:space="preserve"> A comprovação do pagamento do vale </w:t>
      </w:r>
      <w:r w:rsidR="00A11CF1">
        <w:rPr>
          <w:rFonts w:ascii="Cambria" w:hAnsi="Cambria" w:cs="Arial"/>
        </w:rPr>
        <w:t>refeição</w:t>
      </w:r>
      <w:r>
        <w:rPr>
          <w:rFonts w:ascii="Cambria" w:hAnsi="Cambria" w:cs="Arial"/>
        </w:rPr>
        <w:t xml:space="preserve"> </w:t>
      </w:r>
      <w:proofErr w:type="gramStart"/>
      <w:r>
        <w:rPr>
          <w:rFonts w:ascii="Cambria" w:hAnsi="Cambria" w:cs="Arial"/>
        </w:rPr>
        <w:t>do(</w:t>
      </w:r>
      <w:proofErr w:type="gramEnd"/>
      <w:r>
        <w:rPr>
          <w:rFonts w:ascii="Cambria" w:hAnsi="Cambria" w:cs="Arial"/>
        </w:rPr>
        <w:t>s) motorista(s) e monitor(es).</w:t>
      </w:r>
    </w:p>
    <w:p w:rsidR="009C539D" w:rsidRPr="0066084A" w:rsidRDefault="009C539D" w:rsidP="009C539D">
      <w:pPr>
        <w:suppressAutoHyphens/>
        <w:spacing w:after="0" w:line="240" w:lineRule="auto"/>
        <w:ind w:right="-2" w:firstLine="567"/>
        <w:jc w:val="both"/>
        <w:rPr>
          <w:rFonts w:ascii="Cambria" w:hAnsi="Cambria" w:cs="Arial"/>
        </w:rPr>
      </w:pPr>
      <w:proofErr w:type="gramStart"/>
      <w:r w:rsidRPr="0066084A">
        <w:rPr>
          <w:rFonts w:ascii="Cambria" w:hAnsi="Cambria" w:cs="Arial"/>
          <w:b/>
        </w:rPr>
        <w:t>e</w:t>
      </w:r>
      <w:proofErr w:type="gramEnd"/>
      <w:r w:rsidRPr="0066084A">
        <w:rPr>
          <w:rFonts w:ascii="Cambria" w:hAnsi="Cambria" w:cs="Arial"/>
          <w:b/>
        </w:rPr>
        <w:t>.1)</w:t>
      </w:r>
      <w:r w:rsidRPr="0066084A">
        <w:rPr>
          <w:rFonts w:ascii="Cambria" w:hAnsi="Cambria" w:cs="Arial"/>
        </w:rPr>
        <w:t xml:space="preserve"> Será dispensada da apresentação a empresa que não realizar o referido pagamento, sendo que nessa hipótese o valor deverá ser zerado na planilha de composição de custos.</w:t>
      </w:r>
    </w:p>
    <w:p w:rsidR="009C539D" w:rsidRPr="00876278" w:rsidRDefault="009C539D" w:rsidP="00862B8B">
      <w:pPr>
        <w:suppressAutoHyphens/>
        <w:spacing w:after="0" w:line="240" w:lineRule="auto"/>
        <w:ind w:right="-2" w:firstLine="567"/>
        <w:jc w:val="both"/>
        <w:rPr>
          <w:rFonts w:ascii="Cambria" w:hAnsi="Cambria" w:cs="Arial"/>
        </w:rPr>
      </w:pPr>
    </w:p>
    <w:p w:rsidR="00862B8B" w:rsidRPr="00876278" w:rsidRDefault="00862B8B" w:rsidP="00862B8B">
      <w:pPr>
        <w:suppressAutoHyphens/>
        <w:spacing w:after="0" w:line="240" w:lineRule="auto"/>
        <w:ind w:right="-2" w:firstLine="567"/>
        <w:jc w:val="both"/>
        <w:rPr>
          <w:rFonts w:ascii="Cambria" w:hAnsi="Cambria"/>
        </w:rPr>
      </w:pPr>
      <w:r w:rsidRPr="00876278">
        <w:rPr>
          <w:rFonts w:ascii="Cambria" w:hAnsi="Cambria" w:cs="Arial"/>
          <w:b/>
          <w:lang w:eastAsia="ar-SA"/>
        </w:rPr>
        <w:t>OBS</w:t>
      </w:r>
      <w:r w:rsidR="00E037E6" w:rsidRPr="00876278">
        <w:rPr>
          <w:rFonts w:ascii="Cambria" w:hAnsi="Cambria" w:cs="Arial"/>
          <w:b/>
          <w:lang w:eastAsia="ar-SA"/>
        </w:rPr>
        <w:t>ERVAÇÃO</w:t>
      </w:r>
      <w:r w:rsidRPr="00876278">
        <w:rPr>
          <w:rFonts w:ascii="Cambria" w:hAnsi="Cambria" w:cs="Arial"/>
          <w:b/>
          <w:lang w:eastAsia="ar-SA"/>
        </w:rPr>
        <w:t>:</w:t>
      </w:r>
      <w:r w:rsidRPr="00876278">
        <w:rPr>
          <w:rFonts w:ascii="Cambria" w:hAnsi="Cambria" w:cs="Arial"/>
          <w:lang w:eastAsia="ar-SA"/>
        </w:rPr>
        <w:t xml:space="preserve"> </w:t>
      </w:r>
      <w:r w:rsidRPr="00876278">
        <w:rPr>
          <w:rFonts w:ascii="Cambria" w:hAnsi="Cambria"/>
        </w:rPr>
        <w:t xml:space="preserve">O pagamento somente será liberado após </w:t>
      </w:r>
      <w:proofErr w:type="gramStart"/>
      <w:r w:rsidRPr="00876278">
        <w:rPr>
          <w:rFonts w:ascii="Cambria" w:hAnsi="Cambria"/>
        </w:rPr>
        <w:t>o recolhimento de eventuais multas que lhe tenham sido impostas em decorrência de inadimplência con</w:t>
      </w:r>
      <w:r w:rsidR="00E037E6" w:rsidRPr="00876278">
        <w:rPr>
          <w:rFonts w:ascii="Cambria" w:hAnsi="Cambria"/>
        </w:rPr>
        <w:t>tratual</w:t>
      </w:r>
      <w:proofErr w:type="gramEnd"/>
      <w:r w:rsidR="00E037E6" w:rsidRPr="00876278">
        <w:rPr>
          <w:rFonts w:ascii="Cambria" w:hAnsi="Cambria"/>
        </w:rPr>
        <w:t>. Haverá retenção de ISS</w:t>
      </w:r>
      <w:r w:rsidR="008D5186" w:rsidRPr="00876278">
        <w:rPr>
          <w:rFonts w:ascii="Cambria" w:hAnsi="Cambria"/>
        </w:rPr>
        <w:t>,</w:t>
      </w:r>
      <w:r w:rsidR="00E037E6" w:rsidRPr="00876278">
        <w:rPr>
          <w:rFonts w:ascii="Cambria" w:hAnsi="Cambria"/>
        </w:rPr>
        <w:t xml:space="preserve"> conforme disposto em lei.</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2.3.1.</w:t>
      </w:r>
      <w:r w:rsidRPr="00876278">
        <w:rPr>
          <w:rFonts w:asciiTheme="majorHAnsi" w:hAnsiTheme="majorHAnsi" w:cs="Arial"/>
          <w:iCs/>
        </w:rPr>
        <w:t xml:space="preserve"> A nota fiscal</w:t>
      </w:r>
      <w:r w:rsidR="00ED05E6">
        <w:rPr>
          <w:rFonts w:asciiTheme="majorHAnsi" w:hAnsiTheme="majorHAnsi" w:cs="Arial"/>
          <w:iCs/>
        </w:rPr>
        <w:t xml:space="preserve"> eletrônica</w:t>
      </w:r>
      <w:r w:rsidRPr="00876278">
        <w:rPr>
          <w:rFonts w:asciiTheme="majorHAnsi" w:hAnsiTheme="majorHAnsi"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2.4.</w:t>
      </w:r>
      <w:r w:rsidRPr="00876278">
        <w:rPr>
          <w:rFonts w:asciiTheme="majorHAnsi" w:hAnsiTheme="majorHAnsi" w:cs="Arial"/>
          <w:iCs/>
        </w:rPr>
        <w:t xml:space="preserve"> A nota fiscal somente será liberada quando o cumprimento do contrato estiver em total conformidade com as especificações exigidas pelo município. </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2.5.</w:t>
      </w:r>
      <w:r w:rsidRPr="00876278">
        <w:rPr>
          <w:rFonts w:asciiTheme="majorHAnsi" w:hAnsiTheme="majorHAnsi"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62B8B" w:rsidRPr="00876278" w:rsidRDefault="00862B8B" w:rsidP="00862B8B">
      <w:pPr>
        <w:spacing w:after="0" w:line="240" w:lineRule="auto"/>
        <w:ind w:right="-2" w:firstLine="567"/>
        <w:jc w:val="both"/>
        <w:rPr>
          <w:rFonts w:asciiTheme="majorHAnsi" w:hAnsiTheme="majorHAnsi"/>
        </w:rPr>
      </w:pPr>
      <w:r w:rsidRPr="00876278">
        <w:rPr>
          <w:rFonts w:asciiTheme="majorHAnsi" w:hAnsiTheme="majorHAnsi"/>
          <w:b/>
        </w:rPr>
        <w:t>2.6.</w:t>
      </w:r>
      <w:r w:rsidRPr="00876278">
        <w:rPr>
          <w:rFonts w:asciiTheme="majorHAnsi" w:hAnsiTheme="majorHAnsi"/>
        </w:rPr>
        <w:t xml:space="preserve"> O documento fiscal apresentado deverá ser da mesma pessoa jurídica que apresentou a proposta vencedora da licitação.</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876278">
        <w:rPr>
          <w:rFonts w:asciiTheme="majorHAnsi" w:hAnsiTheme="majorHAnsi"/>
          <w:lang w:eastAsia="ar-SA"/>
        </w:rPr>
        <w:t xml:space="preserve"> Além da apresentação da Nota Fiscal Eletrônica, du</w:t>
      </w:r>
      <w:r w:rsidRPr="00876278">
        <w:rPr>
          <w:rFonts w:asciiTheme="majorHAnsi" w:hAnsiTheme="majorHAnsi"/>
          <w:bCs/>
          <w:lang w:eastAsia="ar-SA"/>
        </w:rPr>
        <w:t>rante a vigência do contrato</w:t>
      </w:r>
      <w:r w:rsidRPr="00876278">
        <w:rPr>
          <w:rFonts w:asciiTheme="majorHAnsi" w:hAnsiTheme="majorHAnsi"/>
          <w:lang w:eastAsia="ar-SA"/>
        </w:rPr>
        <w:t xml:space="preserve"> a empresa deverá manter atualizados ou apresentar, quando solicitado, os seguintes documentos:</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3403E6">
        <w:rPr>
          <w:rFonts w:asciiTheme="majorHAnsi" w:hAnsiTheme="majorHAnsi"/>
          <w:b/>
          <w:lang w:eastAsia="ar-SA"/>
        </w:rPr>
        <w:t>1</w:t>
      </w:r>
      <w:r w:rsidRPr="00876278">
        <w:rPr>
          <w:rFonts w:asciiTheme="majorHAnsi" w:hAnsiTheme="majorHAnsi"/>
          <w:lang w:eastAsia="ar-SA"/>
        </w:rPr>
        <w:t>.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Theme="majorHAnsi" w:hAnsiTheme="majorHAnsi"/>
        </w:rPr>
        <w:t xml:space="preserve"> </w:t>
      </w:r>
      <w:r w:rsidRPr="00876278">
        <w:rPr>
          <w:rFonts w:asciiTheme="majorHAnsi" w:hAnsiTheme="majorHAnsi"/>
          <w:u w:val="single"/>
        </w:rPr>
        <w:t>comprovando também a ausência de débitos previdenciários</w:t>
      </w:r>
      <w:r w:rsidRPr="00876278">
        <w:rPr>
          <w:rFonts w:asciiTheme="majorHAnsi" w:hAnsiTheme="majorHAnsi"/>
        </w:rPr>
        <w:t>,</w:t>
      </w:r>
      <w:r w:rsidRPr="00876278">
        <w:rPr>
          <w:rFonts w:asciiTheme="majorHAnsi" w:hAnsiTheme="majorHAnsi"/>
          <w:lang w:eastAsia="ar-SA"/>
        </w:rPr>
        <w:t xml:space="preserve"> dentro do seu período de validade;</w:t>
      </w:r>
      <w:r w:rsidRPr="00876278">
        <w:rPr>
          <w:rFonts w:asciiTheme="majorHAnsi" w:hAnsiTheme="majorHAnsi"/>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2.7.2.</w:t>
      </w:r>
      <w:r w:rsidRPr="00876278">
        <w:rPr>
          <w:rFonts w:asciiTheme="majorHAnsi" w:hAnsiTheme="majorHAnsi"/>
          <w:lang w:eastAsia="ar-SA"/>
        </w:rPr>
        <w:t xml:space="preserve"> Prova de regularidade com o FGTS (CRF – Certificado de Regularidade de Situação, expedido pela Caixa Econômica Federal).</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 xml:space="preserve">2.7.3. </w:t>
      </w:r>
      <w:r w:rsidRPr="00876278">
        <w:rPr>
          <w:rFonts w:asciiTheme="majorHAnsi" w:hAnsiTheme="majorHAnsi"/>
          <w:lang w:eastAsia="ar-SA"/>
        </w:rPr>
        <w:t>Prova de regularidade com a Fazenda Municipal, relativa à sede ou domicílio do proponente.</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2.7.4.</w:t>
      </w:r>
      <w:r w:rsidRPr="00876278">
        <w:rPr>
          <w:rFonts w:asciiTheme="majorHAnsi" w:hAnsiTheme="majorHAnsi"/>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2.8.</w:t>
      </w:r>
      <w:r w:rsidRPr="00876278">
        <w:rPr>
          <w:rFonts w:ascii="Cambria" w:hAnsi="Cambria"/>
          <w:sz w:val="22"/>
          <w:szCs w:val="22"/>
        </w:rPr>
        <w:t xml:space="preserve"> </w:t>
      </w:r>
      <w:r w:rsidR="00001DCA" w:rsidRPr="00876278">
        <w:rPr>
          <w:rFonts w:ascii="Cambria" w:hAnsi="Cambria"/>
          <w:sz w:val="22"/>
          <w:szCs w:val="22"/>
        </w:rPr>
        <w:t>Qualquer erro ou omissão havidos na documentação será objeto de correção pela CONTRATADA e haverá, em decorrência, suspensão do prazo de pagamento até que o problema seja definitivamente regularizado.</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2.9.</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862B8B" w:rsidRPr="00876278" w:rsidRDefault="00862B8B" w:rsidP="00862B8B">
      <w:pPr>
        <w:suppressAutoHyphens/>
        <w:spacing w:after="0" w:line="240" w:lineRule="auto"/>
        <w:ind w:right="-2" w:firstLine="567"/>
        <w:jc w:val="both"/>
        <w:rPr>
          <w:rFonts w:asciiTheme="majorHAnsi" w:eastAsia="Calibri" w:hAnsiTheme="majorHAnsi" w:cs="Calibri"/>
          <w:b/>
        </w:rPr>
      </w:pPr>
      <w:r w:rsidRPr="00876278">
        <w:rPr>
          <w:rFonts w:asciiTheme="majorHAnsi" w:eastAsia="Calibri" w:hAnsiTheme="majorHAnsi" w:cs="Calibri"/>
          <w:b/>
        </w:rPr>
        <w:t xml:space="preserve">2.10. </w:t>
      </w:r>
      <w:r w:rsidRPr="00876278">
        <w:rPr>
          <w:rFonts w:asciiTheme="majorHAnsi" w:eastAsia="Calibri" w:hAnsiTheme="majorHAnsi" w:cs="Calibri"/>
        </w:rPr>
        <w:t xml:space="preserve">Ocorrendo atraso no pagamento causado pela Administração, os valores serão corrigidos monetariamente pelo IPCA do período, ou outro índice que vier a substituí-lo, e a Administração compensará a contratada com juros de 0,5% ao mês, </w:t>
      </w:r>
      <w:proofErr w:type="gramStart"/>
      <w:r w:rsidRPr="00876278">
        <w:rPr>
          <w:rFonts w:asciiTheme="majorHAnsi" w:eastAsia="Calibri" w:hAnsiTheme="majorHAnsi" w:cs="Calibri"/>
          <w:i/>
        </w:rPr>
        <w:t>pro rata</w:t>
      </w:r>
      <w:proofErr w:type="gramEnd"/>
      <w:r w:rsidRPr="00876278">
        <w:rPr>
          <w:rFonts w:asciiTheme="majorHAnsi" w:eastAsia="Calibri" w:hAnsiTheme="majorHAnsi" w:cs="Calibri"/>
        </w:rPr>
        <w:t>.</w:t>
      </w:r>
      <w:r w:rsidRPr="00876278">
        <w:rPr>
          <w:rFonts w:asciiTheme="majorHAnsi" w:eastAsia="Calibri" w:hAnsiTheme="majorHAnsi" w:cs="Calibri"/>
          <w:b/>
        </w:rPr>
        <w:t xml:space="preserve"> </w:t>
      </w:r>
    </w:p>
    <w:p w:rsidR="00D2523B" w:rsidRPr="00876278" w:rsidRDefault="00D2523B" w:rsidP="00862B8B">
      <w:pPr>
        <w:suppressAutoHyphens/>
        <w:spacing w:after="0" w:line="240" w:lineRule="auto"/>
        <w:ind w:right="-2"/>
        <w:jc w:val="both"/>
        <w:rPr>
          <w:rFonts w:asciiTheme="majorHAnsi" w:eastAsia="Calibri" w:hAnsiTheme="majorHAnsi" w:cs="Calibri"/>
          <w:b/>
        </w:rPr>
      </w:pPr>
    </w:p>
    <w:p w:rsidR="00D2523B" w:rsidRPr="00876278" w:rsidRDefault="00D2523B" w:rsidP="00046DE4">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TERCEIRA – DA PRESTAÇÃO DO SERVIÇO</w:t>
      </w:r>
    </w:p>
    <w:p w:rsidR="00862B8B" w:rsidRPr="00876278" w:rsidRDefault="00862B8B" w:rsidP="00F331E4">
      <w:pPr>
        <w:pStyle w:val="Recuodecorpodetexto"/>
        <w:spacing w:after="0"/>
        <w:ind w:left="0" w:right="-568" w:firstLine="1134"/>
        <w:rPr>
          <w:rFonts w:asciiTheme="majorHAnsi" w:hAnsiTheme="majorHAnsi"/>
          <w:b/>
          <w:bCs/>
          <w:sz w:val="22"/>
          <w:szCs w:val="22"/>
        </w:rPr>
      </w:pP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3.4</w:t>
      </w:r>
      <w:r w:rsidRPr="00E005E3">
        <w:rPr>
          <w:rFonts w:ascii="Cambria" w:hAnsi="Cambria"/>
        </w:rPr>
        <w:t xml:space="preserve">. </w:t>
      </w:r>
      <w:r w:rsidR="00B501EB" w:rsidRPr="00876278">
        <w:rPr>
          <w:rFonts w:ascii="Cambria" w:hAnsi="Cambria"/>
        </w:rPr>
        <w:t xml:space="preserve">A Contratada somente poderá iniciar os serviços quando autorizados </w:t>
      </w:r>
      <w:r w:rsidR="00B501EB">
        <w:rPr>
          <w:rFonts w:ascii="Cambria" w:hAnsi="Cambria"/>
        </w:rPr>
        <w:t>formalmente</w:t>
      </w:r>
      <w:r w:rsidR="00B501EB" w:rsidRPr="00876278">
        <w:rPr>
          <w:rFonts w:ascii="Cambria" w:hAnsi="Cambria"/>
        </w:rPr>
        <w:t xml:space="preserve"> pelo Contratante.</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D1145A" w:rsidRPr="00876278" w:rsidRDefault="00D1145A" w:rsidP="00D1145A">
      <w:pPr>
        <w:pStyle w:val="WW-Recuodecorpodetexto3"/>
        <w:tabs>
          <w:tab w:val="left" w:pos="10204"/>
        </w:tabs>
        <w:ind w:left="0" w:right="-2" w:firstLine="567"/>
        <w:rPr>
          <w:rFonts w:ascii="Cambria" w:hAnsi="Cambria"/>
          <w:sz w:val="22"/>
          <w:szCs w:val="22"/>
        </w:rPr>
      </w:pPr>
      <w:r w:rsidRPr="00876278">
        <w:rPr>
          <w:rFonts w:ascii="Cambria" w:hAnsi="Cambria"/>
          <w:b/>
          <w:sz w:val="22"/>
          <w:szCs w:val="22"/>
        </w:rPr>
        <w:t>3.6.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Arial"/>
          <w:b/>
          <w:bCs/>
          <w:lang w:eastAsia="ar-SA"/>
        </w:rPr>
        <w:t>3.7.</w:t>
      </w:r>
      <w:r w:rsidRPr="00876278">
        <w:rPr>
          <w:rFonts w:asciiTheme="majorHAnsi" w:eastAsia="Times New Roman" w:hAnsiTheme="majorHAnsi"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Calibri"/>
          <w:b/>
          <w:lang w:eastAsia="ar-SA"/>
        </w:rPr>
        <w:t>3.8.</w:t>
      </w:r>
      <w:r w:rsidRPr="00876278">
        <w:rPr>
          <w:rFonts w:asciiTheme="majorHAnsi" w:eastAsia="Times New Roman" w:hAnsiTheme="majorHAnsi" w:cs="Calibri"/>
          <w:lang w:eastAsia="ar-SA"/>
        </w:rPr>
        <w:t xml:space="preserve"> É de inteira responsabilidade da licitante vencedora toda e qualquer despesa inerente à prestação do serviço.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olor w:val="FF0000"/>
        </w:rPr>
      </w:pPr>
      <w:r w:rsidRPr="00876278">
        <w:rPr>
          <w:rFonts w:asciiTheme="majorHAnsi" w:hAnsiTheme="majorHAnsi" w:cs="Cambria"/>
          <w:b/>
        </w:rPr>
        <w:t>3.9.</w:t>
      </w:r>
      <w:r w:rsidRPr="00876278">
        <w:rPr>
          <w:rFonts w:asciiTheme="majorHAnsi" w:hAnsiTheme="majorHAnsi" w:cs="Cambria"/>
        </w:rPr>
        <w:t xml:space="preserve"> É de inteira responsabilidade da licitante vencedora providenciar a eficiente prestação do serviço ofertado.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3.10.</w:t>
      </w:r>
      <w:r w:rsidRPr="00876278">
        <w:rPr>
          <w:rFonts w:asciiTheme="majorHAnsi" w:hAnsiTheme="majorHAnsi" w:cs="Cambria"/>
        </w:rPr>
        <w:t xml:space="preserve"> É de inteira responsabilidade da licitante vencedora manter durante a execução do contrato todas as condições de habilitação e qualificação exigidas.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Times New Roman" w:hAnsiTheme="majorHAnsi" w:cs="Calibri"/>
          <w:b/>
          <w:lang w:eastAsia="pt-BR"/>
        </w:rPr>
        <w:t>3.11.</w:t>
      </w:r>
      <w:r w:rsidRPr="00876278">
        <w:rPr>
          <w:rFonts w:asciiTheme="majorHAnsi" w:eastAsia="Times New Roman" w:hAnsiTheme="majorHAnsi" w:cs="Calibri"/>
          <w:lang w:eastAsia="pt-BR"/>
        </w:rPr>
        <w:t xml:space="preserve"> 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3.12.</w:t>
      </w:r>
      <w:r w:rsidRPr="00876278">
        <w:rPr>
          <w:rFonts w:asciiTheme="majorHAnsi" w:hAnsiTheme="majorHAnsi" w:cs="Cambria"/>
        </w:rPr>
        <w:t xml:space="preserve"> 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3.13.</w:t>
      </w:r>
      <w:r w:rsidRPr="00876278">
        <w:rPr>
          <w:rFonts w:asciiTheme="majorHAnsi" w:hAnsiTheme="majorHAnsi" w:cs="Cambria"/>
        </w:rPr>
        <w:t xml:space="preserve"> A execução do serviço abrangerá além das demais disposições contidas no edital, as seguintes tarefas e obrigações: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Calibri" w:hAnsiTheme="majorHAnsi" w:cs="Arial"/>
          <w:b/>
          <w:color w:val="000000"/>
          <w:lang w:eastAsia="ar-SA"/>
        </w:rPr>
        <w:t>3.13.1.</w:t>
      </w:r>
      <w:r w:rsidRPr="00876278">
        <w:rPr>
          <w:rFonts w:asciiTheme="majorHAnsi" w:eastAsia="Calibri" w:hAnsiTheme="majorHAnsi" w:cs="Arial"/>
          <w:color w:val="000000"/>
          <w:lang w:eastAsia="ar-SA"/>
        </w:rPr>
        <w:t xml:space="preserve"> 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hAnsiTheme="majorHAnsi" w:cs="Cambria"/>
          <w:b/>
        </w:rPr>
        <w:t>3.14.</w:t>
      </w:r>
      <w:r w:rsidRPr="00876278">
        <w:rPr>
          <w:rFonts w:asciiTheme="majorHAnsi" w:hAnsiTheme="majorHAnsi" w:cs="Cambria"/>
        </w:rPr>
        <w:t xml:space="preserve"> Tratar com cortesia e urbanidade os passageiros.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3.15.</w:t>
      </w:r>
      <w:r w:rsidRPr="00876278">
        <w:rPr>
          <w:rFonts w:asciiTheme="majorHAnsi" w:hAnsiTheme="majorHAnsi" w:cs="Cambria"/>
        </w:rPr>
        <w:t xml:space="preserve"> Cumprir as determinações da secretaria solicitante. </w:t>
      </w:r>
    </w:p>
    <w:p w:rsidR="00D1145A" w:rsidRPr="00876278" w:rsidRDefault="00D1145A" w:rsidP="00D1145A">
      <w:pPr>
        <w:tabs>
          <w:tab w:val="left" w:pos="567"/>
          <w:tab w:val="left" w:pos="2835"/>
          <w:tab w:val="left" w:pos="10204"/>
        </w:tabs>
        <w:autoSpaceDE w:val="0"/>
        <w:autoSpaceDN w:val="0"/>
        <w:adjustRightInd w:val="0"/>
        <w:spacing w:after="0" w:line="240" w:lineRule="auto"/>
        <w:ind w:right="-2" w:firstLine="567"/>
        <w:jc w:val="both"/>
        <w:rPr>
          <w:rFonts w:asciiTheme="majorHAnsi" w:eastAsia="Calibri" w:hAnsiTheme="majorHAnsi" w:cs="Arial"/>
          <w:color w:val="000000"/>
          <w:lang w:eastAsia="ar-SA"/>
        </w:rPr>
      </w:pPr>
      <w:r w:rsidRPr="00876278">
        <w:rPr>
          <w:rFonts w:asciiTheme="majorHAnsi" w:eastAsia="Calibri" w:hAnsiTheme="majorHAnsi" w:cs="Arial"/>
          <w:b/>
          <w:color w:val="000000"/>
          <w:lang w:eastAsia="ar-SA"/>
        </w:rPr>
        <w:t>3.16.</w:t>
      </w:r>
      <w:r w:rsidRPr="00876278">
        <w:rPr>
          <w:rFonts w:asciiTheme="majorHAnsi" w:eastAsia="Calibri" w:hAnsiTheme="majorHAnsi" w:cs="Arial"/>
          <w:color w:val="000000"/>
          <w:lang w:eastAsia="ar-SA"/>
        </w:rPr>
        <w:t xml:space="preserve"> Submeter seu veículo à vistoria técnica, caso seja solicitada pelo contratante.</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3.17.</w:t>
      </w:r>
      <w:r w:rsidRPr="00876278">
        <w:rPr>
          <w:rFonts w:asciiTheme="majorHAnsi" w:hAnsiTheme="majorHAnsi"/>
        </w:rPr>
        <w:t xml:space="preserve"> Prestar informações circunstanciadas do serviço à Contratante, sempre que lhe for solicitado.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3.18.</w:t>
      </w:r>
      <w:r w:rsidRPr="00876278">
        <w:rPr>
          <w:rFonts w:asciiTheme="majorHAnsi" w:hAnsiTheme="majorHAnsi"/>
        </w:rPr>
        <w:t xml:space="preserve"> Zelar pela integridade do bem vinculado à prestação do serviço.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3.19</w:t>
      </w:r>
      <w:r w:rsidRPr="00876278">
        <w:rPr>
          <w:rFonts w:asciiTheme="majorHAnsi" w:hAnsiTheme="majorHAnsi"/>
        </w:rPr>
        <w:t xml:space="preserve">. Permitir o trabalho da fiscalização da secretaria solicitante e, a qualquer hora.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3.20.</w:t>
      </w:r>
      <w:r w:rsidRPr="00876278">
        <w:rPr>
          <w:rFonts w:asciiTheme="majorHAnsi" w:hAnsiTheme="majorHAnsi"/>
        </w:rPr>
        <w:t xml:space="preserve"> Manter um representante ou preposto com poderes para tratar com o contratante, assim como um meio de comunicação eficiente.</w:t>
      </w:r>
    </w:p>
    <w:p w:rsidR="00D1145A" w:rsidRPr="00384241"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384241">
        <w:rPr>
          <w:rFonts w:asciiTheme="majorHAnsi" w:hAnsiTheme="majorHAnsi"/>
          <w:b/>
        </w:rPr>
        <w:t>3.21</w:t>
      </w:r>
      <w:r w:rsidRPr="00384241">
        <w:rPr>
          <w:rFonts w:asciiTheme="majorHAnsi" w:hAnsiTheme="majorHAnsi"/>
        </w:rPr>
        <w:t xml:space="preserve">. Caso haja necessidade de substituição de </w:t>
      </w:r>
      <w:proofErr w:type="gramStart"/>
      <w:r w:rsidRPr="00384241">
        <w:rPr>
          <w:rFonts w:asciiTheme="majorHAnsi" w:hAnsiTheme="majorHAnsi"/>
        </w:rPr>
        <w:t>motorista(</w:t>
      </w:r>
      <w:proofErr w:type="gramEnd"/>
      <w:r w:rsidRPr="00384241">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D2523B" w:rsidRPr="00876278" w:rsidRDefault="00D2523B" w:rsidP="00D2523B">
      <w:pPr>
        <w:pStyle w:val="Recuodecorpodetexto"/>
        <w:spacing w:after="0"/>
        <w:ind w:left="-567" w:right="-568" w:firstLine="1134"/>
        <w:rPr>
          <w:rFonts w:asciiTheme="majorHAnsi" w:hAnsiTheme="majorHAnsi"/>
          <w:b/>
          <w:bCs/>
          <w:sz w:val="22"/>
          <w:szCs w:val="22"/>
        </w:rPr>
      </w:pPr>
    </w:p>
    <w:p w:rsidR="00746CC9" w:rsidRPr="00876278" w:rsidRDefault="00746CC9" w:rsidP="00046DE4">
      <w:pPr>
        <w:tabs>
          <w:tab w:val="left" w:pos="2835"/>
        </w:tabs>
        <w:spacing w:after="0" w:line="240" w:lineRule="auto"/>
        <w:ind w:right="-568" w:firstLine="1701"/>
        <w:rPr>
          <w:rFonts w:asciiTheme="majorHAnsi" w:eastAsia="Calibri" w:hAnsiTheme="majorHAnsi"/>
          <w:b/>
          <w:color w:val="FF0000"/>
        </w:rPr>
      </w:pPr>
      <w:r w:rsidRPr="00876278">
        <w:rPr>
          <w:rFonts w:asciiTheme="majorHAnsi" w:eastAsia="Calibri" w:hAnsiTheme="majorHAnsi"/>
          <w:b/>
        </w:rPr>
        <w:t>CLÁUSULA QUARTA: DA DOTAÇÃO ORÇAMENTÁRIA</w:t>
      </w:r>
    </w:p>
    <w:p w:rsidR="00D2523B" w:rsidRPr="00876278" w:rsidRDefault="00D2523B" w:rsidP="00F04F73">
      <w:pPr>
        <w:pStyle w:val="Recuodecorpodetexto"/>
        <w:spacing w:after="0"/>
        <w:ind w:left="0" w:right="-568" w:firstLine="1134"/>
        <w:rPr>
          <w:rFonts w:asciiTheme="majorHAnsi" w:hAnsiTheme="majorHAnsi"/>
          <w:b/>
          <w:bCs/>
          <w:sz w:val="22"/>
          <w:szCs w:val="22"/>
        </w:rPr>
      </w:pPr>
    </w:p>
    <w:p w:rsidR="00746CC9" w:rsidRPr="00876278" w:rsidRDefault="00746CC9" w:rsidP="00F04F73">
      <w:pPr>
        <w:pStyle w:val="Corpodetexto3"/>
        <w:ind w:firstLine="567"/>
        <w:jc w:val="both"/>
        <w:rPr>
          <w:rFonts w:ascii="Cambria" w:hAnsi="Cambria"/>
          <w:sz w:val="22"/>
          <w:szCs w:val="22"/>
        </w:rPr>
      </w:pPr>
      <w:r w:rsidRPr="00876278">
        <w:rPr>
          <w:rFonts w:asciiTheme="majorHAnsi" w:hAnsiTheme="majorHAnsi" w:cs="Calibri"/>
          <w:b/>
          <w:bCs/>
          <w:kern w:val="1"/>
          <w:sz w:val="22"/>
          <w:szCs w:val="22"/>
          <w:lang w:eastAsia="zh-CN"/>
        </w:rPr>
        <w:t xml:space="preserve">4.1. </w:t>
      </w:r>
      <w:r w:rsidRPr="00876278">
        <w:rPr>
          <w:rFonts w:ascii="Cambria" w:hAnsi="Cambria"/>
          <w:sz w:val="22"/>
          <w:szCs w:val="22"/>
        </w:rPr>
        <w:t>As despesas decorrentes da prestação do serviço serão atendidas pelas seguintes dotações orçamentárias:</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(540) – 33903900 – Outros Serviços de Terceiros Pessoa Jurídica – Recurso 0020 MDE</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(549) – 33903900 – Outros Serviços de Terceiros Pessoa Jurídica – Recurso 1059 PNATE</w:t>
      </w:r>
    </w:p>
    <w:p w:rsidR="00D2523B" w:rsidRPr="00876278" w:rsidRDefault="00746CC9" w:rsidP="00F04F73">
      <w:pPr>
        <w:spacing w:after="0" w:line="259" w:lineRule="auto"/>
        <w:ind w:right="-2" w:firstLine="567"/>
        <w:rPr>
          <w:rFonts w:ascii="Cambria" w:hAnsi="Cambria"/>
        </w:rPr>
      </w:pPr>
      <w:r w:rsidRPr="00876278">
        <w:rPr>
          <w:rFonts w:ascii="Cambria" w:hAnsi="Cambria"/>
        </w:rPr>
        <w:t>(27276) – 33903900 – Outros Serviços de Terceiros Pessoa Jurídica – Recurso 0020 MDE</w:t>
      </w:r>
    </w:p>
    <w:p w:rsidR="00C25DDA" w:rsidRPr="00876278" w:rsidRDefault="00C25DDA" w:rsidP="00F04F73">
      <w:pPr>
        <w:spacing w:after="0" w:line="259" w:lineRule="auto"/>
        <w:ind w:right="-2" w:firstLine="567"/>
        <w:rPr>
          <w:rFonts w:ascii="Cambria" w:hAnsi="Cambria"/>
        </w:rPr>
      </w:pPr>
    </w:p>
    <w:p w:rsidR="00473F46" w:rsidRPr="00876278" w:rsidRDefault="00C25DDA" w:rsidP="00F04F73">
      <w:pPr>
        <w:spacing w:after="0" w:line="240" w:lineRule="auto"/>
        <w:ind w:right="-568" w:firstLine="1701"/>
        <w:rPr>
          <w:rFonts w:asciiTheme="majorHAnsi" w:hAnsiTheme="majorHAnsi" w:cs="Arial"/>
          <w:b/>
        </w:rPr>
      </w:pPr>
      <w:r w:rsidRPr="00876278">
        <w:rPr>
          <w:rFonts w:asciiTheme="majorHAnsi" w:hAnsiTheme="majorHAnsi" w:cs="Arial"/>
          <w:b/>
        </w:rPr>
        <w:t>CLÁUSULA QUINTA – DAS OBRIGAÇÕES</w:t>
      </w:r>
      <w:r w:rsidR="00DC0F77" w:rsidRPr="00876278">
        <w:rPr>
          <w:rFonts w:asciiTheme="majorHAnsi" w:hAnsiTheme="majorHAnsi" w:cs="Arial"/>
          <w:b/>
        </w:rPr>
        <w:t xml:space="preserve"> </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5.1 – Do Município</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307834" w:rsidRPr="00876278" w:rsidRDefault="00307834" w:rsidP="00F04F73">
      <w:pPr>
        <w:spacing w:after="0" w:line="240" w:lineRule="auto"/>
        <w:ind w:firstLine="567"/>
        <w:jc w:val="both"/>
        <w:rPr>
          <w:rFonts w:ascii="Cambria" w:hAnsi="Cambria"/>
        </w:rPr>
      </w:pPr>
      <w:r w:rsidRPr="00876278">
        <w:rPr>
          <w:rFonts w:ascii="Cambria" w:hAnsi="Cambria"/>
          <w:b/>
        </w:rPr>
        <w:t>5.1.1.</w:t>
      </w:r>
      <w:r w:rsidRPr="00876278">
        <w:rPr>
          <w:rFonts w:ascii="Cambria" w:hAnsi="Cambria"/>
        </w:rPr>
        <w:t xml:space="preserve"> Fornecer os itinerários e horários de partida e de chegada.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5.1.2.</w:t>
      </w:r>
      <w:r w:rsidRPr="00876278">
        <w:rPr>
          <w:rFonts w:ascii="Cambria" w:hAnsi="Cambria"/>
        </w:rPr>
        <w:t xml:space="preserve"> Indicar formalmente o gestor e/ou o fiscal para acompanhamento da execução contratual, solicitando à Contratada, sempre que achar conveniente, informações do seu andamento.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5.1.3</w:t>
      </w:r>
      <w:r w:rsidRPr="00876278">
        <w:rPr>
          <w:rFonts w:ascii="Cambria" w:hAnsi="Cambria"/>
        </w:rPr>
        <w:t>. Exercer a fiscalização dos serviços.</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5.1.4.</w:t>
      </w:r>
      <w:r w:rsidRPr="00876278">
        <w:rPr>
          <w:rFonts w:ascii="Cambria" w:hAnsi="Cambria"/>
        </w:rPr>
        <w:t xml:space="preserve"> Fornecer à Contratada as listas com os nomes dos alunos por linha de transporte, mantendo-as atualizadas. </w:t>
      </w:r>
    </w:p>
    <w:p w:rsidR="00307834" w:rsidRPr="00876278" w:rsidRDefault="00307834"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Cambria" w:hAnsi="Cambria"/>
          <w:b/>
        </w:rPr>
        <w:t>5.1.5</w:t>
      </w:r>
      <w:r w:rsidR="00724A5F" w:rsidRPr="00876278">
        <w:rPr>
          <w:rFonts w:ascii="Cambria" w:hAnsi="Cambria"/>
        </w:rPr>
        <w:t>.</w:t>
      </w:r>
      <w:r w:rsidRPr="00876278">
        <w:rPr>
          <w:rFonts w:ascii="Cambria" w:hAnsi="Cambria"/>
        </w:rPr>
        <w:t xml:space="preserve"> Efetuar pagamentos </w:t>
      </w:r>
      <w:r w:rsidRPr="00876278">
        <w:rPr>
          <w:rFonts w:asciiTheme="majorHAnsi" w:eastAsia="Calibri" w:hAnsiTheme="majorHAnsi" w:cs="Calibri"/>
          <w:lang w:eastAsia="ar-SA"/>
        </w:rPr>
        <w:t>no prazo avençado, nos termos do edital.</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5.1.6.</w:t>
      </w:r>
      <w:r w:rsidR="00307834" w:rsidRPr="00876278">
        <w:rPr>
          <w:rFonts w:ascii="Cambria" w:hAnsi="Cambria"/>
        </w:rPr>
        <w:t xml:space="preserve"> Prestar informações e esclarecimentos que eventualmente venham a ser solicitados e que digam respeito à natureza dos serviços contratados. </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5.1.7.</w:t>
      </w:r>
      <w:r w:rsidR="00307834" w:rsidRPr="00876278">
        <w:rPr>
          <w:rFonts w:ascii="Cambria" w:hAnsi="Cambria"/>
        </w:rPr>
        <w:t xml:space="preserve"> </w:t>
      </w:r>
      <w:r w:rsidR="007520B0" w:rsidRPr="00876278">
        <w:rPr>
          <w:rFonts w:ascii="Cambria" w:hAnsi="Cambria"/>
        </w:rPr>
        <w:t>Comunicar à Contratada com</w:t>
      </w:r>
      <w:r w:rsidR="00307834" w:rsidRPr="00876278">
        <w:rPr>
          <w:rFonts w:ascii="Cambria" w:hAnsi="Cambria"/>
        </w:rPr>
        <w:t xml:space="preserve"> antecedência, a suspensão de aulas e/ou períodos, bem como o respectivo retorno das aulas.</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5.1.8.</w:t>
      </w:r>
      <w:r w:rsidR="00307834" w:rsidRPr="00876278">
        <w:rPr>
          <w:rFonts w:ascii="Cambria" w:hAnsi="Cambria"/>
        </w:rPr>
        <w:t xml:space="preserve"> Comunicar imediatamente e por escrito à Contratada qualquer necessidade de alteraçã</w:t>
      </w:r>
      <w:r w:rsidRPr="00876278">
        <w:rPr>
          <w:rFonts w:ascii="Cambria" w:hAnsi="Cambria"/>
        </w:rPr>
        <w:t xml:space="preserve">o dos percursos estabelecidos. </w:t>
      </w:r>
    </w:p>
    <w:p w:rsidR="00473F46" w:rsidRPr="00876278" w:rsidRDefault="00724A5F"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5.1.9.</w:t>
      </w:r>
      <w:r w:rsidRPr="00876278">
        <w:rPr>
          <w:rFonts w:asciiTheme="majorHAnsi" w:eastAsia="Calibri" w:hAnsiTheme="majorHAnsi" w:cs="Calibri"/>
          <w:lang w:eastAsia="ar-SA"/>
        </w:rPr>
        <w:t xml:space="preserve"> </w:t>
      </w:r>
      <w:r w:rsidR="006A6AEC" w:rsidRPr="00876278">
        <w:rPr>
          <w:rFonts w:asciiTheme="majorHAnsi" w:eastAsia="Calibri" w:hAnsiTheme="majorHAnsi" w:cs="Calibri"/>
          <w:lang w:eastAsia="ar-SA"/>
        </w:rPr>
        <w:t xml:space="preserve">Aplicar à </w:t>
      </w:r>
      <w:r w:rsidRPr="00876278">
        <w:rPr>
          <w:rFonts w:asciiTheme="majorHAnsi" w:eastAsia="Calibri" w:hAnsiTheme="majorHAnsi" w:cs="Calibri"/>
          <w:lang w:eastAsia="ar-SA"/>
        </w:rPr>
        <w:t>Contratada</w:t>
      </w:r>
      <w:r w:rsidR="006A6AEC" w:rsidRPr="00876278">
        <w:rPr>
          <w:rFonts w:asciiTheme="majorHAnsi" w:eastAsia="Calibri" w:hAnsiTheme="majorHAnsi" w:cs="Calibri"/>
          <w:lang w:eastAsia="ar-SA"/>
        </w:rPr>
        <w:t xml:space="preserve"> penalidades, qu</w:t>
      </w:r>
      <w:r w:rsidR="000B77AA" w:rsidRPr="00876278">
        <w:rPr>
          <w:rFonts w:asciiTheme="majorHAnsi" w:eastAsia="Calibri" w:hAnsiTheme="majorHAnsi" w:cs="Calibri"/>
          <w:lang w:eastAsia="ar-SA"/>
        </w:rPr>
        <w:t>ando for o caso, garantido o</w:t>
      </w:r>
      <w:r w:rsidR="00FB48CA" w:rsidRPr="00876278">
        <w:rPr>
          <w:rFonts w:asciiTheme="majorHAnsi" w:eastAsia="Calibri" w:hAnsiTheme="majorHAnsi" w:cs="Calibri"/>
          <w:lang w:eastAsia="ar-SA"/>
        </w:rPr>
        <w:t xml:space="preserve"> contraditório e a ampla defesa.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5.2 – Da </w:t>
      </w:r>
      <w:r w:rsidR="005D24FC" w:rsidRPr="00876278">
        <w:rPr>
          <w:rFonts w:asciiTheme="majorHAnsi" w:eastAsia="Calibri" w:hAnsiTheme="majorHAnsi" w:cs="Calibri"/>
          <w:b/>
          <w:lang w:eastAsia="ar-SA"/>
        </w:rPr>
        <w:t>Contratada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p>
    <w:p w:rsidR="00724A5F" w:rsidRPr="00876278" w:rsidRDefault="00724A5F" w:rsidP="00F04F73">
      <w:pPr>
        <w:spacing w:after="0" w:line="240" w:lineRule="auto"/>
        <w:ind w:firstLine="567"/>
        <w:jc w:val="both"/>
        <w:rPr>
          <w:rFonts w:ascii="Cambria" w:hAnsi="Cambria"/>
        </w:rPr>
      </w:pPr>
      <w:r w:rsidRPr="00876278">
        <w:rPr>
          <w:rFonts w:ascii="Cambria" w:hAnsi="Cambria"/>
          <w:b/>
        </w:rPr>
        <w:t>5.2.1.</w:t>
      </w:r>
      <w:r w:rsidRPr="00876278">
        <w:rPr>
          <w:rFonts w:ascii="Cambria" w:hAnsi="Cambria"/>
        </w:rPr>
        <w:t xml:space="preserve"> Responsabilizar-se integralmente pelos serviços contratados, nos termos da legislação vigente.</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5.2.2.</w:t>
      </w:r>
      <w:r w:rsidRPr="00876278">
        <w:rPr>
          <w:rFonts w:ascii="Cambria" w:hAnsi="Cambria"/>
        </w:rPr>
        <w:t xml:space="preserve"> Observar todas as cláusulas dispostas no Código de Trânsito Brasileiro, contendo as exigências previstas em seus regulamentos para o transporte de escolares.  </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5.2.3.</w:t>
      </w:r>
      <w:r w:rsidRPr="00876278">
        <w:rPr>
          <w:rFonts w:ascii="Cambria" w:hAnsi="Cambria"/>
        </w:rPr>
        <w:t xml:space="preserve"> Disponibilizar o</w:t>
      </w:r>
      <w:r w:rsidR="00FE6424">
        <w:rPr>
          <w:rFonts w:ascii="Cambria" w:hAnsi="Cambria"/>
        </w:rPr>
        <w:t>s</w:t>
      </w:r>
      <w:r w:rsidRPr="00876278">
        <w:rPr>
          <w:rFonts w:ascii="Cambria" w:hAnsi="Cambria"/>
        </w:rPr>
        <w:t xml:space="preserve"> veículo</w:t>
      </w:r>
      <w:r w:rsidR="00FE6424">
        <w:rPr>
          <w:rFonts w:ascii="Cambria" w:hAnsi="Cambria"/>
        </w:rPr>
        <w:t>s</w:t>
      </w:r>
      <w:r w:rsidRPr="00876278">
        <w:rPr>
          <w:rFonts w:ascii="Cambria" w:hAnsi="Cambria"/>
        </w:rPr>
        <w:t xml:space="preserve"> imediatamente após o recebimento da autorização de início dos serviços na ocasião do início do contrato.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5.2.4.</w:t>
      </w:r>
      <w:r w:rsidRPr="00876278">
        <w:rPr>
          <w:rFonts w:ascii="Cambria" w:hAnsi="Cambria"/>
        </w:rPr>
        <w:t xml:space="preserve"> Manter, durante toda a execução do contrato, em compatibilidade com as obrigações assumidas, todas as condições que culminaram em sua habilitação/qualificação na fase da licitação.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5.2.5.</w:t>
      </w:r>
      <w:r w:rsidRPr="00876278">
        <w:rPr>
          <w:rFonts w:ascii="Cambria" w:hAnsi="Cambria"/>
        </w:rPr>
        <w:t xml:space="preserve"> Arcar com todas as despesas e encargos fiscais, previdenciários, sociais, seguro obrigatório, seguro de terceiros, IPVA, taxas de emplacamento, bem como quaisquer outros custos decorrentes da utilização dos veículos, inclusive reparos no veículo,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724A5F" w:rsidRPr="00876278" w:rsidRDefault="00724A5F" w:rsidP="00F04F73">
      <w:pPr>
        <w:spacing w:after="0" w:line="240" w:lineRule="auto"/>
        <w:ind w:firstLine="567"/>
        <w:jc w:val="both"/>
        <w:rPr>
          <w:rFonts w:ascii="Cambria" w:hAnsi="Cambria" w:cs="Arial"/>
        </w:rPr>
      </w:pPr>
      <w:r w:rsidRPr="00876278">
        <w:rPr>
          <w:rFonts w:ascii="Cambria" w:hAnsi="Cambria"/>
          <w:b/>
        </w:rPr>
        <w:t>5.2.6.</w:t>
      </w:r>
      <w:r w:rsidRPr="00876278">
        <w:rPr>
          <w:rFonts w:ascii="Cambria" w:hAnsi="Cambria"/>
        </w:rPr>
        <w:t xml:space="preserve"> Providenciar e </w:t>
      </w:r>
      <w:r w:rsidRPr="00876278">
        <w:rPr>
          <w:rFonts w:ascii="Cambria" w:hAnsi="Cambria" w:cs="Arial"/>
        </w:rPr>
        <w:t>apresentar apólice de seguro nos termos definidos no edital.</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5.2.7.</w:t>
      </w:r>
      <w:r w:rsidRPr="00876278">
        <w:rPr>
          <w:rFonts w:ascii="Cambria" w:hAnsi="Cambria"/>
        </w:rPr>
        <w:t xml:space="preserve"> Executar as manutenções preventiva e corretiva dos veículos, incluindo os serviços de funilaria, pintura, troca de pneus e lubrificação, bem como a substituição de peças desgastadas, obedecendo às instruções a seguir.</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5.2.8.</w:t>
      </w:r>
      <w:r w:rsidRPr="00876278">
        <w:rPr>
          <w:rFonts w:ascii="Cambria" w:hAnsi="Cambria"/>
        </w:rPr>
        <w:t xml:space="preserve"> Manter</w:t>
      </w:r>
      <w:r w:rsidR="00724A5F" w:rsidRPr="00876278">
        <w:rPr>
          <w:rFonts w:ascii="Cambria" w:hAnsi="Cambria"/>
        </w:rPr>
        <w:t xml:space="preserve"> os veículos em perfeitas condições de segurança, limpeza e higiene.</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5.2.9.</w:t>
      </w:r>
      <w:r w:rsidRPr="00876278">
        <w:rPr>
          <w:rFonts w:ascii="Cambria" w:hAnsi="Cambria"/>
        </w:rPr>
        <w:t xml:space="preserve"> </w:t>
      </w:r>
      <w:r w:rsidR="00724A5F" w:rsidRPr="00876278">
        <w:rPr>
          <w:rFonts w:ascii="Cambria" w:hAnsi="Cambria"/>
        </w:rPr>
        <w:t>Observar as normas relativas à segurança da viagem e ao conforto dos passageiros, bem como cumprir a legislação de trânsito e de tráfego rodoviário</w:t>
      </w:r>
      <w:r w:rsidRPr="00876278">
        <w:rPr>
          <w:rFonts w:ascii="Cambria" w:hAnsi="Cambria"/>
        </w:rPr>
        <w:t>.</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Comunicar ao representante do Contratante, conforme o caso requeira, sobre fatos como obras e/ou impedimentos temporários e mudanças no sentido do tráfego que impliquem alteração de itinerários e horários.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Não permitir que qualquer Condutor e/ou Monitor se apresente ao serviço com sinais de embriaguez ou sob efeito de substância tóxica.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Efetuar a substituição do Condutor e/ou Monitor de imediato em eventual ausência, não sendo permitida a prorrogação da jornada de trabalho (dobra).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5.2.12.</w:t>
      </w:r>
      <w:r w:rsidRPr="00876278">
        <w:rPr>
          <w:rFonts w:ascii="Cambria" w:hAnsi="Cambria"/>
        </w:rPr>
        <w:t xml:space="preserve"> 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5.2.13.</w:t>
      </w:r>
      <w:r w:rsidRPr="00876278">
        <w:rPr>
          <w:rFonts w:ascii="Cambria" w:hAnsi="Cambria"/>
        </w:rPr>
        <w:t xml:space="preserve"> Fornecer obrigatoriamente aos empregados alocados neste contrato todos os benefícios previstos no acordo, dissídio ou convenção coletiva de trabalho em vigor.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5.2.14</w:t>
      </w:r>
      <w:r w:rsidR="000A5DBC" w:rsidRPr="00876278">
        <w:rPr>
          <w:rFonts w:ascii="Cambria" w:hAnsi="Cambria"/>
        </w:rPr>
        <w:t>.</w:t>
      </w:r>
      <w:r w:rsidRPr="00876278">
        <w:rPr>
          <w:rFonts w:ascii="Cambria" w:hAnsi="Cambria"/>
        </w:rPr>
        <w:t xml:space="preserve"> Assegurar que todo empregado que cometer falta disciplinar qualificada como de natureza grave não permaneça em serviço.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5.2.15</w:t>
      </w:r>
      <w:r w:rsidR="000A5DBC" w:rsidRPr="00876278">
        <w:rPr>
          <w:rFonts w:ascii="Cambria" w:hAnsi="Cambria"/>
          <w:b/>
        </w:rPr>
        <w:t>.</w:t>
      </w:r>
      <w:r w:rsidRPr="00876278">
        <w:rPr>
          <w:rFonts w:ascii="Cambria" w:hAnsi="Cambria"/>
        </w:rPr>
        <w:t xml:space="preserve"> Atender de imediato as solicitações do Contratante quanto às substituições de empregados não qualificados ou entendidos como inadequados para a prestação dos serviços.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5.2.16.</w:t>
      </w:r>
      <w:r w:rsidRPr="00876278">
        <w:rPr>
          <w:rFonts w:ascii="Cambria" w:hAnsi="Cambria"/>
        </w:rPr>
        <w:t xml:space="preserve"> Assumir todas as despesas decorrentes de danos materiais causados aos veículos ou bens de terceiros, bem como danos pessoais aos seus ocupantes ou a terceiros, de sua responsabilidade.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5.2.17.</w:t>
      </w:r>
      <w:r w:rsidRPr="00876278">
        <w:rPr>
          <w:rFonts w:ascii="Cambria" w:hAnsi="Cambria"/>
        </w:rPr>
        <w:t xml:space="preserve"> 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5.2.18.</w:t>
      </w:r>
      <w:r w:rsidRPr="00876278">
        <w:rPr>
          <w:rFonts w:ascii="Cambria" w:hAnsi="Cambria"/>
        </w:rPr>
        <w:t xml:space="preserve"> Responsabilizar-se civil e criminalmente pelos danos causados ao Contratante ou a terceiros decorrentes da execução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5.2.19.</w:t>
      </w:r>
      <w:r w:rsidRPr="00876278">
        <w:rPr>
          <w:rFonts w:ascii="Cambria" w:hAnsi="Cambria"/>
        </w:rPr>
        <w:t xml:space="preserve"> Apresentar todos os documentos dos veículos</w:t>
      </w:r>
      <w:r w:rsidR="008A75E7" w:rsidRPr="00876278">
        <w:rPr>
          <w:rFonts w:ascii="Cambria" w:hAnsi="Cambria"/>
        </w:rPr>
        <w:t xml:space="preserve"> (frota própria ou subcontratada), dos motoristas e dos monitores</w:t>
      </w:r>
      <w:r w:rsidRPr="00876278">
        <w:rPr>
          <w:rFonts w:ascii="Cambria" w:hAnsi="Cambria"/>
        </w:rPr>
        <w:t xml:space="preserve"> vinc</w:t>
      </w:r>
      <w:r w:rsidR="008A75E7" w:rsidRPr="00876278">
        <w:rPr>
          <w:rFonts w:ascii="Cambria" w:hAnsi="Cambria"/>
        </w:rPr>
        <w:t>ulados à prestação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5.2.20.</w:t>
      </w:r>
      <w:r w:rsidRPr="00876278">
        <w:rPr>
          <w:rFonts w:ascii="Cambria" w:hAnsi="Cambria"/>
        </w:rPr>
        <w:t xml:space="preserve"> Disponibilizar veículos e empregados em quantidades necessárias para garantir a prestação dos serviços nos horários contratados, obedecidas às disposições da legislação trabalhista vigente.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5.2.21.</w:t>
      </w:r>
      <w:r w:rsidRPr="00876278">
        <w:rPr>
          <w:rFonts w:ascii="Cambria" w:hAnsi="Cambria"/>
        </w:rPr>
        <w:t xml:space="preserve"> Não transportar passageiros em pé, salvo para prestação de socorro em caso de acidente ou avaria.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5.2.22.</w:t>
      </w:r>
      <w:r w:rsidRPr="00876278">
        <w:rPr>
          <w:rFonts w:ascii="Cambria" w:hAnsi="Cambria"/>
        </w:rPr>
        <w:t xml:space="preserve"> Prestar os esclarecimentos desejados, bem como comunicar ao Contratante, quaisquer fatos ou anormalidades que porventura possam prejudicar o bom andamento ou o resultado final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5.2.23.</w:t>
      </w:r>
      <w:r w:rsidRPr="00876278">
        <w:rPr>
          <w:rFonts w:ascii="Cambria" w:hAnsi="Cambria"/>
        </w:rPr>
        <w:t xml:space="preserve"> Observar a legislação trabalhista vigente, inclusive quanto à jornada de trabalho e a outras disposições previstas em normas coletivas da categoria profissional.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5.2.24.</w:t>
      </w:r>
      <w:r w:rsidRPr="00876278">
        <w:rPr>
          <w:rFonts w:ascii="Cambria" w:hAnsi="Cambria"/>
        </w:rPr>
        <w:t xml:space="preserve"> 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5.2.25</w:t>
      </w:r>
      <w:r w:rsidR="000A5DBC" w:rsidRPr="00876278">
        <w:rPr>
          <w:rFonts w:ascii="Cambria" w:hAnsi="Cambria"/>
          <w:b/>
        </w:rPr>
        <w:t>.</w:t>
      </w:r>
      <w:r w:rsidRPr="00876278">
        <w:rPr>
          <w:rFonts w:ascii="Cambria" w:hAnsi="Cambria"/>
        </w:rPr>
        <w:t xml:space="preserve"> Fornecer todo o equipamento de higiene e segurança do trabalho aos seus empregados no exercício de suas funções.</w:t>
      </w:r>
    </w:p>
    <w:p w:rsidR="008A75E7" w:rsidRPr="00876278" w:rsidRDefault="000A5DBC" w:rsidP="00F04F73">
      <w:pPr>
        <w:spacing w:after="0" w:line="240" w:lineRule="auto"/>
        <w:ind w:firstLine="567"/>
        <w:jc w:val="both"/>
        <w:rPr>
          <w:rFonts w:ascii="Cambria" w:hAnsi="Cambria"/>
        </w:rPr>
      </w:pPr>
      <w:r w:rsidRPr="00876278">
        <w:rPr>
          <w:rFonts w:ascii="Cambria" w:hAnsi="Cambria"/>
          <w:b/>
        </w:rPr>
        <w:t>5.2.26.</w:t>
      </w:r>
      <w:r w:rsidR="008A75E7" w:rsidRPr="00876278">
        <w:rPr>
          <w:rFonts w:ascii="Cambria" w:hAnsi="Cambria"/>
        </w:rPr>
        <w:t xml:space="preserve"> 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5.2.27.</w:t>
      </w:r>
      <w:r w:rsidR="008A75E7" w:rsidRPr="00876278">
        <w:rPr>
          <w:rFonts w:ascii="Cambria" w:hAnsi="Cambria"/>
          <w:sz w:val="22"/>
          <w:szCs w:val="22"/>
        </w:rPr>
        <w:t xml:space="preserve"> Recolher mensalmente o ISS sobre o valor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5.2.28.</w:t>
      </w:r>
      <w:r w:rsidR="008A75E7" w:rsidRPr="00876278">
        <w:rPr>
          <w:rFonts w:ascii="Cambria" w:hAnsi="Cambria"/>
          <w:sz w:val="22"/>
          <w:szCs w:val="22"/>
        </w:rPr>
        <w:t xml:space="preserve"> Cumprir as port</w:t>
      </w:r>
      <w:r w:rsidR="00203A9A" w:rsidRPr="00876278">
        <w:rPr>
          <w:rFonts w:ascii="Cambria" w:hAnsi="Cambria"/>
          <w:sz w:val="22"/>
          <w:szCs w:val="22"/>
        </w:rPr>
        <w:t>arias e resoluções do Município.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5.2.29.</w:t>
      </w:r>
      <w:r w:rsidR="008A75E7" w:rsidRPr="00876278">
        <w:rPr>
          <w:rFonts w:ascii="Cambria" w:hAnsi="Cambria"/>
          <w:sz w:val="22"/>
          <w:szCs w:val="22"/>
        </w:rPr>
        <w:t xml:space="preserve"> Transportar os alunos devidamente cadastrados como beneficiários do serviço, </w:t>
      </w:r>
      <w:r w:rsidRPr="00876278">
        <w:rPr>
          <w:rFonts w:ascii="Cambria" w:hAnsi="Cambria"/>
          <w:sz w:val="22"/>
          <w:szCs w:val="22"/>
        </w:rPr>
        <w:t>conforme os itinerários descritos no edital e anexos.</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sz w:val="22"/>
          <w:szCs w:val="22"/>
        </w:rPr>
        <w:t xml:space="preserve"> </w:t>
      </w:r>
      <w:r w:rsidRPr="00876278">
        <w:rPr>
          <w:rFonts w:ascii="Cambria" w:hAnsi="Cambria"/>
          <w:b/>
          <w:sz w:val="22"/>
          <w:szCs w:val="22"/>
        </w:rPr>
        <w:t>5.2.30.</w:t>
      </w:r>
      <w:r w:rsidR="008A75E7" w:rsidRPr="00876278">
        <w:rPr>
          <w:rFonts w:ascii="Cambria" w:hAnsi="Cambria"/>
          <w:sz w:val="22"/>
          <w:szCs w:val="22"/>
        </w:rPr>
        <w:t xml:space="preserve"> Cumprir fielmente os horários que serão determinados pela Administração no início do ano letivo, os quais atenderão aos turnos da manhã e/ou tarde.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5.2.31.</w:t>
      </w:r>
      <w:r w:rsidR="008A75E7" w:rsidRPr="00876278">
        <w:rPr>
          <w:rFonts w:ascii="Cambria" w:hAnsi="Cambria"/>
          <w:sz w:val="22"/>
          <w:szCs w:val="22"/>
        </w:rPr>
        <w:t xml:space="preserve"> </w:t>
      </w:r>
      <w:r w:rsidR="00203A9A" w:rsidRPr="00876278">
        <w:rPr>
          <w:rFonts w:ascii="Cambria" w:hAnsi="Cambria"/>
          <w:sz w:val="22"/>
          <w:szCs w:val="22"/>
        </w:rPr>
        <w:t xml:space="preserve">Embarcar </w:t>
      </w:r>
      <w:r w:rsidR="008A75E7" w:rsidRPr="00876278">
        <w:rPr>
          <w:rFonts w:ascii="Cambria" w:hAnsi="Cambria"/>
          <w:sz w:val="22"/>
          <w:szCs w:val="22"/>
        </w:rPr>
        <w:t>os alunos nos locais determinados pela Contratante.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5.2.32.</w:t>
      </w:r>
      <w:r w:rsidR="008A75E7" w:rsidRPr="00876278">
        <w:rPr>
          <w:rFonts w:ascii="Cambria" w:hAnsi="Cambria"/>
          <w:sz w:val="22"/>
          <w:szCs w:val="22"/>
        </w:rPr>
        <w:t xml:space="preserve"> 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5.2.33.</w:t>
      </w:r>
      <w:r w:rsidR="008A75E7" w:rsidRPr="00876278">
        <w:rPr>
          <w:rFonts w:ascii="Cambria" w:hAnsi="Cambria"/>
          <w:sz w:val="22"/>
          <w:szCs w:val="22"/>
        </w:rPr>
        <w:t xml:space="preserve"> Responder, direta ou indiretamente, por quaisquer danos causados à Contratante, aos alunos ou a terceiros, por dolo ou culpa.</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5.2.34.</w:t>
      </w:r>
      <w:r w:rsidRPr="00876278">
        <w:rPr>
          <w:rFonts w:ascii="Cambria" w:hAnsi="Cambria"/>
          <w:sz w:val="22"/>
          <w:szCs w:val="22"/>
        </w:rPr>
        <w:t xml:space="preserve"> </w:t>
      </w:r>
      <w:r w:rsidR="008A75E7"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5.2.35.</w:t>
      </w:r>
      <w:r w:rsidRPr="00876278">
        <w:rPr>
          <w:rFonts w:ascii="Cambria" w:hAnsi="Cambria"/>
          <w:sz w:val="22"/>
          <w:szCs w:val="22"/>
        </w:rPr>
        <w:t xml:space="preserve"> </w:t>
      </w:r>
      <w:r w:rsidR="008A75E7" w:rsidRPr="00876278">
        <w:rPr>
          <w:rFonts w:ascii="Cambria" w:hAnsi="Cambria"/>
          <w:sz w:val="22"/>
          <w:szCs w:val="22"/>
        </w:rPr>
        <w:t>A contratada assumirá inteira responsabilidade por todos os prejuízos que venham dolosa ou culposamente prejudicar o Município, quando da execução do serviço.</w:t>
      </w:r>
    </w:p>
    <w:p w:rsidR="00724A5F" w:rsidRPr="00876278" w:rsidRDefault="000A5DBC" w:rsidP="00F04F73">
      <w:pPr>
        <w:spacing w:after="0" w:line="240" w:lineRule="auto"/>
        <w:ind w:firstLine="567"/>
        <w:jc w:val="both"/>
        <w:rPr>
          <w:rFonts w:ascii="Cambria" w:hAnsi="Cambria"/>
        </w:rPr>
      </w:pPr>
      <w:r w:rsidRPr="00876278">
        <w:rPr>
          <w:rFonts w:ascii="Cambria" w:hAnsi="Cambria"/>
          <w:b/>
        </w:rPr>
        <w:t>5.2.36.</w:t>
      </w:r>
      <w:r w:rsidRPr="00876278">
        <w:rPr>
          <w:rFonts w:ascii="Cambria" w:hAnsi="Cambria"/>
        </w:rPr>
        <w:t xml:space="preserve"> </w:t>
      </w:r>
      <w:r w:rsidR="00724A5F" w:rsidRPr="00876278">
        <w:rPr>
          <w:rFonts w:ascii="Cambria" w:hAnsi="Cambria"/>
        </w:rPr>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473F46" w:rsidRPr="00876278" w:rsidRDefault="00473F46" w:rsidP="00473F46">
      <w:pPr>
        <w:spacing w:after="0" w:line="256" w:lineRule="auto"/>
        <w:ind w:right="-2"/>
        <w:contextualSpacing/>
        <w:jc w:val="both"/>
        <w:rPr>
          <w:rFonts w:asciiTheme="majorHAnsi" w:eastAsia="Calibri" w:hAnsiTheme="majorHAnsi" w:cs="Arial"/>
          <w:lang w:eastAsia="ar-SA"/>
        </w:rPr>
      </w:pPr>
    </w:p>
    <w:p w:rsidR="00473F46" w:rsidRPr="00876278" w:rsidRDefault="005D24FC" w:rsidP="007D003E">
      <w:pPr>
        <w:overflowPunct w:val="0"/>
        <w:autoSpaceDE w:val="0"/>
        <w:autoSpaceDN w:val="0"/>
        <w:adjustRightInd w:val="0"/>
        <w:spacing w:after="0" w:line="259" w:lineRule="auto"/>
        <w:ind w:right="-2" w:firstLine="1701"/>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CLÁUSULA SEXTA</w:t>
      </w:r>
      <w:r w:rsidR="006A6AEC" w:rsidRPr="00876278">
        <w:rPr>
          <w:rFonts w:asciiTheme="majorHAnsi" w:eastAsia="Calibri" w:hAnsiTheme="majorHAnsi" w:cs="Calibri"/>
          <w:b/>
          <w:lang w:eastAsia="ar-SA"/>
        </w:rPr>
        <w:t xml:space="preserve"> – DAS </w:t>
      </w:r>
      <w:r w:rsidR="00F04F73" w:rsidRPr="00876278">
        <w:rPr>
          <w:rFonts w:asciiTheme="majorHAnsi" w:eastAsia="Calibri" w:hAnsiTheme="majorHAnsi" w:cs="Calibri"/>
          <w:b/>
          <w:lang w:eastAsia="ar-SA"/>
        </w:rPr>
        <w:t>SANÇÕES</w:t>
      </w:r>
    </w:p>
    <w:p w:rsidR="00473F46" w:rsidRPr="00876278" w:rsidRDefault="00473F46" w:rsidP="00473F46">
      <w:pPr>
        <w:suppressAutoHyphens/>
        <w:spacing w:after="0" w:line="259" w:lineRule="auto"/>
        <w:ind w:right="-2"/>
        <w:jc w:val="both"/>
        <w:rPr>
          <w:rFonts w:asciiTheme="majorHAnsi" w:eastAsia="Calibri" w:hAnsiTheme="majorHAnsi" w:cs="Calibri"/>
          <w:b/>
          <w:lang w:eastAsia="ar-SA"/>
        </w:rPr>
      </w:pP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.1.</w:t>
      </w:r>
      <w:r w:rsidR="00473F46" w:rsidRPr="00876278">
        <w:rPr>
          <w:rFonts w:asciiTheme="majorHAnsi" w:eastAsia="Calibri" w:hAnsiTheme="majorHAnsi" w:cs="Calibri"/>
          <w:lang w:eastAsia="ar-SA"/>
        </w:rPr>
        <w:t xml:space="preserve"> Pelo inadimplemento das obrigações, seja na condição de participante do pregão ou de contratante, as licitantes, conforme a infração, estarão sujeitas às seguintes</w:t>
      </w:r>
      <w:r w:rsidR="00F04F73" w:rsidRPr="00876278">
        <w:rPr>
          <w:rFonts w:asciiTheme="majorHAnsi" w:eastAsia="Calibri" w:hAnsiTheme="majorHAnsi" w:cs="Calibri"/>
          <w:lang w:eastAsia="ar-SA"/>
        </w:rPr>
        <w:t xml:space="preserve"> sanções</w:t>
      </w:r>
      <w:r w:rsidR="00473F46" w:rsidRPr="00876278">
        <w:rPr>
          <w:rFonts w:asciiTheme="majorHAnsi" w:eastAsia="Calibri" w:hAnsiTheme="majorHAnsi" w:cs="Calibri"/>
          <w:lang w:eastAsia="ar-SA"/>
        </w:rPr>
        <w:t xml:space="preserve">: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a)</w:t>
      </w:r>
      <w:r w:rsidRPr="00876278">
        <w:rPr>
          <w:rFonts w:asciiTheme="majorHAnsi" w:eastAsia="Calibri"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b)</w:t>
      </w:r>
      <w:r w:rsidRPr="00876278">
        <w:rPr>
          <w:rFonts w:asciiTheme="majorHAnsi" w:eastAsia="Calibri"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c)</w:t>
      </w:r>
      <w:r w:rsidRPr="00876278">
        <w:rPr>
          <w:rFonts w:asciiTheme="majorHAnsi" w:eastAsia="Calibri" w:hAnsiTheme="majorHAnsi" w:cs="Calibri"/>
          <w:lang w:eastAsia="ar-SA"/>
        </w:rPr>
        <w:t xml:space="preserve"> retardamento da execução do certame, por conduta reprovável: afastamento do certame e suspensão do direito de licitar e contratar com a Administração pelo prazo de 2 (dois)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d)</w:t>
      </w:r>
      <w:r w:rsidRPr="00876278">
        <w:rPr>
          <w:rFonts w:asciiTheme="majorHAnsi" w:eastAsia="Calibri" w:hAnsiTheme="majorHAnsi" w:cs="Calibri"/>
          <w:lang w:eastAsia="ar-SA"/>
        </w:rPr>
        <w:t xml:space="preserve"> manter comportamento inadequado durante o pregão: afastamento do certame e suspensão do direito de licitar e contratar com a Administração pelo prazo de 2 (dois) anos;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e)</w:t>
      </w:r>
      <w:r w:rsidRPr="00876278">
        <w:rPr>
          <w:rFonts w:asciiTheme="majorHAnsi" w:eastAsia="Calibri"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f)</w:t>
      </w:r>
      <w:r w:rsidRPr="00876278">
        <w:rPr>
          <w:rFonts w:asciiTheme="majorHAnsi" w:eastAsia="Calibri" w:hAnsiTheme="majorHAnsi" w:cs="Calibri"/>
          <w:lang w:eastAsia="ar-SA"/>
        </w:rPr>
        <w:t xml:space="preserve"> cometimento de fraude fiscal: suspensão do direito de licitar e contratar com a Administração pelo prazo de 5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g)</w:t>
      </w:r>
      <w:r w:rsidRPr="00876278">
        <w:rPr>
          <w:rFonts w:asciiTheme="majorHAnsi" w:eastAsia="Calibri"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h)</w:t>
      </w:r>
      <w:r w:rsidRPr="00876278">
        <w:rPr>
          <w:rFonts w:asciiTheme="majorHAnsi" w:eastAsia="Calibri"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i)</w:t>
      </w:r>
      <w:r w:rsidRPr="00876278">
        <w:rPr>
          <w:rFonts w:asciiTheme="majorHAnsi" w:eastAsia="Calibri"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j)</w:t>
      </w:r>
      <w:r w:rsidRPr="00876278">
        <w:rPr>
          <w:rFonts w:asciiTheme="majorHAnsi" w:eastAsia="Calibri"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k)</w:t>
      </w:r>
      <w:r w:rsidRPr="00876278">
        <w:rPr>
          <w:rFonts w:asciiTheme="majorHAnsi" w:eastAsia="Calibri" w:hAnsiTheme="majorHAnsi" w:cs="Calibri"/>
          <w:lang w:eastAsia="ar-SA"/>
        </w:rPr>
        <w:t xml:space="preserve"> inexecução total do contrato: suspensão do direito de licitar e contratar com a Administração pelo prazo de 5 (cinco) anos e multa de 10%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l)</w:t>
      </w:r>
      <w:r w:rsidRPr="00876278">
        <w:rPr>
          <w:rFonts w:asciiTheme="majorHAnsi" w:eastAsia="Calibri" w:hAnsiTheme="majorHAnsi" w:cs="Calibri"/>
          <w:lang w:eastAsia="ar-SA"/>
        </w:rPr>
        <w:t xml:space="preserve"> o atraso que exceder ao prazo fixado para a entrega, acarretará a multa de 0,5% por dia de atraso limitado ao máximo de 10% sobre o valor total do que lhe foi adjudicado.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m)</w:t>
      </w:r>
      <w:r w:rsidRPr="00876278">
        <w:rPr>
          <w:rFonts w:asciiTheme="majorHAnsi" w:eastAsia="Calibri" w:hAnsiTheme="majorHAnsi"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.2.</w:t>
      </w:r>
      <w:r w:rsidR="00473F46" w:rsidRPr="00876278">
        <w:rPr>
          <w:rFonts w:asciiTheme="majorHAnsi" w:eastAsia="Calibri" w:hAnsiTheme="majorHAnsi" w:cs="Calibri"/>
          <w:lang w:eastAsia="ar-SA"/>
        </w:rPr>
        <w:t xml:space="preserve"> As sanções previstas neste edital são independentes entre si, podendo ser aplicadas de forma isolada ou cumulativamente, sem prejuízo de outras medidas cabíveis.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3</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Em qualquer hipótese de aplicação de sanções serão assegurados a licitante vencedora o contraditório e a ampla defesa;</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4</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Verificando-se outras irregularidades na execução do contrato, não tipificadas nos itens anteriores poderá a Administração aplicar as demais penalidades previstas pelo art.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5</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penalidades serão registradas no cadastro da contratada, quando for o caso.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7</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sanções descritas também se aplicam aos licitantes que, convocados, não honrarem o compromisso assumido sem justificativa ou com justificativa recusada pela Administração.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SÉTIMA- DA VIGÊNCIA E PRORROGAÇÃO CONTRATUAL.</w:t>
      </w:r>
    </w:p>
    <w:p w:rsidR="005D24FC" w:rsidRPr="00A5338C" w:rsidRDefault="005D24FC" w:rsidP="005D24FC">
      <w:pPr>
        <w:spacing w:after="0" w:line="240" w:lineRule="auto"/>
        <w:ind w:right="-568" w:firstLine="1134"/>
        <w:jc w:val="both"/>
        <w:rPr>
          <w:rFonts w:asciiTheme="majorHAnsi" w:hAnsiTheme="majorHAnsi"/>
        </w:rPr>
      </w:pPr>
    </w:p>
    <w:p w:rsidR="00D1145A" w:rsidRPr="00A5338C" w:rsidRDefault="00D1145A" w:rsidP="00D1145A">
      <w:pPr>
        <w:spacing w:after="0" w:line="240" w:lineRule="auto"/>
        <w:ind w:right="-2" w:firstLine="567"/>
        <w:jc w:val="both"/>
        <w:rPr>
          <w:rFonts w:ascii="Cambria" w:hAnsi="Cambria" w:cs="Arial"/>
        </w:rPr>
      </w:pPr>
      <w:r w:rsidRPr="00A5338C">
        <w:rPr>
          <w:rFonts w:ascii="Cambria" w:eastAsia="Calibri" w:hAnsi="Cambria" w:cs="Calibri"/>
          <w:b/>
          <w:bCs/>
        </w:rPr>
        <w:t>7.1</w:t>
      </w:r>
      <w:r w:rsidRPr="00A5338C">
        <w:rPr>
          <w:rFonts w:ascii="Cambria" w:eastAsia="Calibri" w:hAnsi="Cambria" w:cs="Calibri"/>
          <w:b/>
        </w:rPr>
        <w:t>.</w:t>
      </w:r>
      <w:r w:rsidRPr="00A5338C">
        <w:rPr>
          <w:rFonts w:ascii="Cambria" w:eastAsia="Calibri" w:hAnsi="Cambria" w:cs="Calibri"/>
        </w:rPr>
        <w:t xml:space="preserve"> O prazo de vigência do contrato</w:t>
      </w:r>
      <w:r w:rsidR="005000E6" w:rsidRPr="00A5338C">
        <w:rPr>
          <w:rFonts w:ascii="Cambria" w:eastAsia="Calibri" w:hAnsi="Cambria" w:cs="Calibri"/>
        </w:rPr>
        <w:t xml:space="preserve"> será</w:t>
      </w:r>
      <w:r w:rsidRPr="00A5338C">
        <w:rPr>
          <w:rFonts w:ascii="Cambria" w:eastAsia="Calibri" w:hAnsi="Cambria" w:cs="Calibri"/>
        </w:rPr>
        <w:t xml:space="preserve"> </w:t>
      </w:r>
      <w:r w:rsidR="00047B6A" w:rsidRPr="00A5338C">
        <w:rPr>
          <w:rFonts w:ascii="Cambria" w:eastAsia="Calibri" w:hAnsi="Cambria" w:cs="Calibri"/>
        </w:rPr>
        <w:t>de 12</w:t>
      </w:r>
      <w:proofErr w:type="gramStart"/>
      <w:r w:rsidR="00047B6A" w:rsidRPr="00A5338C">
        <w:rPr>
          <w:rFonts w:ascii="Cambria" w:eastAsia="Calibri" w:hAnsi="Cambria" w:cs="Calibri"/>
        </w:rPr>
        <w:t xml:space="preserve">( </w:t>
      </w:r>
      <w:proofErr w:type="gramEnd"/>
      <w:r w:rsidR="00047B6A" w:rsidRPr="00A5338C">
        <w:rPr>
          <w:rFonts w:ascii="Cambria" w:eastAsia="Calibri" w:hAnsi="Cambria" w:cs="Calibri"/>
        </w:rPr>
        <w:t>doze) meses</w:t>
      </w:r>
      <w:r w:rsidRPr="00A5338C">
        <w:rPr>
          <w:rFonts w:ascii="Cambria" w:eastAsia="Calibri" w:hAnsi="Cambria" w:cs="Calibri"/>
        </w:rPr>
        <w:t>, podendo ser prorrogado, observando o limite previsto no inciso II, do art</w:t>
      </w:r>
      <w:r w:rsidR="003E34CD" w:rsidRPr="00A5338C">
        <w:rPr>
          <w:rFonts w:ascii="Cambria" w:eastAsia="Calibri" w:hAnsi="Cambria" w:cs="Calibri"/>
        </w:rPr>
        <w:t>igo</w:t>
      </w:r>
      <w:r w:rsidRPr="00A5338C">
        <w:rPr>
          <w:rFonts w:ascii="Cambria" w:eastAsia="Calibri" w:hAnsi="Cambria" w:cs="Calibri"/>
        </w:rPr>
        <w:t xml:space="preserve"> 57, da Lei 8.666/93 </w:t>
      </w:r>
      <w:r w:rsidRPr="00A5338C">
        <w:rPr>
          <w:rFonts w:ascii="Cambria" w:hAnsi="Cambria" w:cs="Arial"/>
        </w:rPr>
        <w:t>ficando facultada a aplicação da prerrogativa do § 4º do mesmo dispositivo legal.</w:t>
      </w:r>
    </w:p>
    <w:p w:rsidR="00D1145A" w:rsidRPr="00A5338C" w:rsidRDefault="00D1145A" w:rsidP="00D1145A">
      <w:pPr>
        <w:autoSpaceDE w:val="0"/>
        <w:autoSpaceDN w:val="0"/>
        <w:adjustRightInd w:val="0"/>
        <w:spacing w:after="0" w:line="240" w:lineRule="auto"/>
        <w:ind w:firstLine="567"/>
        <w:jc w:val="both"/>
        <w:rPr>
          <w:rFonts w:ascii="Cambria" w:hAnsi="Cambria" w:cs="Arial"/>
        </w:rPr>
      </w:pPr>
      <w:r w:rsidRPr="00A5338C">
        <w:rPr>
          <w:rFonts w:ascii="Cambria" w:eastAsia="Calibri" w:hAnsi="Cambria" w:cs="Calibri"/>
          <w:b/>
        </w:rPr>
        <w:t>7</w:t>
      </w:r>
      <w:r w:rsidR="00850929" w:rsidRPr="00A5338C">
        <w:rPr>
          <w:rFonts w:ascii="Cambria" w:eastAsia="Calibri" w:hAnsi="Cambria" w:cs="Calibri"/>
          <w:b/>
        </w:rPr>
        <w:t>.1</w:t>
      </w:r>
      <w:r w:rsidRPr="00A5338C">
        <w:rPr>
          <w:rFonts w:ascii="Cambria" w:eastAsia="Calibri" w:hAnsi="Cambria" w:cs="Calibri"/>
          <w:b/>
        </w:rPr>
        <w:t xml:space="preserve">.1. </w:t>
      </w:r>
      <w:r w:rsidRPr="00A5338C">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1145A" w:rsidRPr="00A5338C" w:rsidRDefault="00D1145A" w:rsidP="00D1145A">
      <w:pPr>
        <w:pStyle w:val="Default"/>
        <w:ind w:firstLine="567"/>
        <w:jc w:val="both"/>
        <w:rPr>
          <w:rFonts w:ascii="Cambria" w:eastAsiaTheme="minorHAnsi" w:hAnsi="Cambria" w:cs="Times New Roman"/>
          <w:color w:val="auto"/>
          <w:sz w:val="22"/>
          <w:szCs w:val="22"/>
          <w:lang w:eastAsia="en-US"/>
        </w:rPr>
      </w:pPr>
      <w:r w:rsidRPr="00A5338C">
        <w:rPr>
          <w:rFonts w:ascii="Cambria" w:hAnsi="Cambria"/>
          <w:b/>
          <w:color w:val="auto"/>
          <w:sz w:val="22"/>
          <w:szCs w:val="22"/>
        </w:rPr>
        <w:t>7</w:t>
      </w:r>
      <w:r w:rsidR="00850929" w:rsidRPr="00A5338C">
        <w:rPr>
          <w:rFonts w:ascii="Cambria" w:hAnsi="Cambria"/>
          <w:b/>
          <w:color w:val="auto"/>
          <w:sz w:val="22"/>
          <w:szCs w:val="22"/>
        </w:rPr>
        <w:t>.1</w:t>
      </w:r>
      <w:r w:rsidRPr="00A5338C">
        <w:rPr>
          <w:rFonts w:ascii="Cambria" w:hAnsi="Cambria"/>
          <w:b/>
          <w:color w:val="auto"/>
          <w:sz w:val="22"/>
          <w:szCs w:val="22"/>
        </w:rPr>
        <w:t>.2.</w:t>
      </w:r>
      <w:r w:rsidRPr="00A5338C">
        <w:rPr>
          <w:rFonts w:ascii="Cambria" w:hAnsi="Cambria"/>
          <w:color w:val="auto"/>
          <w:sz w:val="22"/>
          <w:szCs w:val="22"/>
        </w:rPr>
        <w:t xml:space="preserve"> Para prorrogação </w:t>
      </w:r>
      <w:r w:rsidRPr="00A5338C">
        <w:rPr>
          <w:rFonts w:ascii="Cambria" w:hAnsi="Cambria" w:cs="Times New Roman"/>
          <w:color w:val="auto"/>
          <w:sz w:val="22"/>
          <w:szCs w:val="22"/>
        </w:rPr>
        <w:t xml:space="preserve">a contratada deverá renovar todos os quesitos exigidos para a contratação, estipulados no </w:t>
      </w:r>
      <w:r w:rsidR="00485739" w:rsidRPr="00A5338C">
        <w:rPr>
          <w:rFonts w:ascii="Cambria" w:hAnsi="Cambria" w:cs="Times New Roman"/>
          <w:color w:val="auto"/>
          <w:sz w:val="22"/>
          <w:szCs w:val="22"/>
        </w:rPr>
        <w:t>edital, nos subitens 6.1 e 16.1 do edital.</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6C5114">
        <w:rPr>
          <w:rFonts w:ascii="Cambria" w:hAnsi="Cambria" w:cs="Arial"/>
          <w:b/>
          <w:bCs/>
        </w:rPr>
        <w:t xml:space="preserve">.2. </w:t>
      </w:r>
      <w:r w:rsidR="007313D4" w:rsidRPr="006C5114">
        <w:rPr>
          <w:rFonts w:ascii="Cambria" w:hAnsi="Cambria" w:cs="Arial"/>
        </w:rPr>
        <w:t>Ocorrendo hipóteses previstas no art. 65, inciso II, alínea “d”,</w:t>
      </w:r>
      <w:r w:rsidRPr="006C5114">
        <w:rPr>
          <w:rFonts w:ascii="Cambria" w:hAnsi="Cambria" w:cs="Arial"/>
        </w:rPr>
        <w:t xml:space="preserve"> da Lei nº 8.666/93, será conce</w:t>
      </w:r>
      <w:r w:rsidR="007313D4" w:rsidRPr="006C5114">
        <w:rPr>
          <w:rFonts w:ascii="Cambria" w:hAnsi="Cambria" w:cs="Arial"/>
        </w:rPr>
        <w:t>dido reequilíbrio econômico-financeiro do contrato, requerid</w:t>
      </w:r>
      <w:r w:rsidRPr="006C5114">
        <w:rPr>
          <w:rFonts w:ascii="Cambria" w:hAnsi="Cambria" w:cs="Arial"/>
        </w:rPr>
        <w:t>o pela CONTRATADA, desde que do</w:t>
      </w:r>
      <w:r w:rsidR="007313D4" w:rsidRPr="006C5114">
        <w:rPr>
          <w:rFonts w:ascii="Cambria" w:hAnsi="Cambria" w:cs="Arial"/>
        </w:rPr>
        <w:t xml:space="preserve">cumental e suficientemente comprovado o desequilíbrio contratual, inclusive com apresentação de nova planilha </w:t>
      </w:r>
      <w:r w:rsidR="006C5114">
        <w:rPr>
          <w:rFonts w:ascii="Cambria" w:hAnsi="Cambria" w:cs="Arial"/>
        </w:rPr>
        <w:t>que expresse</w:t>
      </w:r>
      <w:r w:rsidR="007313D4" w:rsidRPr="006C5114">
        <w:rPr>
          <w:rFonts w:ascii="Cambria" w:hAnsi="Cambria" w:cs="Arial"/>
        </w:rPr>
        <w:t xml:space="preserve"> a composição de todos os custos</w:t>
      </w:r>
      <w:r w:rsidR="007313D4" w:rsidRPr="006C5114">
        <w:rPr>
          <w:rFonts w:ascii="Cambria" w:hAnsi="Cambria" w:cs="Calibri"/>
          <w:b/>
        </w:rPr>
        <w:t xml:space="preserve">. </w:t>
      </w:r>
      <w:r w:rsidR="00FF679E" w:rsidRPr="006C5114">
        <w:rPr>
          <w:rFonts w:ascii="Cambria" w:hAnsi="Cambria" w:cs="Calibri"/>
          <w:b/>
        </w:rPr>
        <w:t xml:space="preserve">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.3. </w:t>
      </w:r>
      <w:r w:rsidR="007313D4" w:rsidRPr="00876278">
        <w:rPr>
          <w:rFonts w:ascii="Cambria" w:hAnsi="Cambria" w:cs="Arial"/>
          <w:color w:val="000000"/>
        </w:rPr>
        <w:t>No caso da execução contratual ultrapassar o prazo de 12 (</w:t>
      </w:r>
      <w:r w:rsidRPr="00876278">
        <w:rPr>
          <w:rFonts w:ascii="Cambria" w:hAnsi="Cambria" w:cs="Arial"/>
          <w:color w:val="000000"/>
        </w:rPr>
        <w:t>doze) meses, será concedido reajuste ao preço proposto</w:t>
      </w:r>
      <w:r w:rsidR="007313D4" w:rsidRPr="00876278">
        <w:rPr>
          <w:rFonts w:ascii="Cambria" w:hAnsi="Cambria" w:cs="Arial"/>
          <w:color w:val="000000"/>
        </w:rPr>
        <w:t xml:space="preserve">, utilizando como indexador </w:t>
      </w:r>
      <w:r w:rsidRPr="00876278">
        <w:rPr>
          <w:rFonts w:asciiTheme="majorHAnsi" w:eastAsia="Times New Roman" w:hAnsiTheme="majorHAnsi" w:cs="Times New Roman"/>
          <w:color w:val="0D0D0D"/>
          <w:lang w:eastAsia="pt-BR"/>
        </w:rPr>
        <w:t>o IPCA</w:t>
      </w:r>
      <w:r w:rsidRPr="00876278">
        <w:rPr>
          <w:rFonts w:asciiTheme="majorHAnsi" w:eastAsia="Times New Roman" w:hAnsiTheme="majorHAnsi" w:cs="Times New Roman"/>
          <w:lang w:eastAsia="pt-BR"/>
        </w:rPr>
        <w:t xml:space="preserve"> (ou índice que venha a sucedê-lo</w:t>
      </w:r>
      <w:r w:rsidRPr="00876278">
        <w:rPr>
          <w:rFonts w:ascii="Cambria" w:hAnsi="Cambria" w:cs="Arial"/>
          <w:color w:val="000000"/>
        </w:rPr>
        <w:t>),</w:t>
      </w:r>
      <w:r w:rsidR="007313D4" w:rsidRPr="00876278">
        <w:rPr>
          <w:rFonts w:ascii="Cambria" w:hAnsi="Cambria" w:cs="Arial"/>
          <w:color w:val="000000"/>
        </w:rPr>
        <w:t xml:space="preserve"> em relação </w:t>
      </w:r>
      <w:r w:rsidRPr="00876278">
        <w:rPr>
          <w:rFonts w:ascii="Cambria" w:hAnsi="Cambria" w:cs="Arial"/>
          <w:color w:val="000000"/>
        </w:rPr>
        <w:t>aos custos dos insumos e materi</w:t>
      </w:r>
      <w:r w:rsidR="007313D4" w:rsidRPr="00876278">
        <w:rPr>
          <w:rFonts w:ascii="Cambria" w:hAnsi="Cambria" w:cs="Arial"/>
          <w:color w:val="000000"/>
        </w:rPr>
        <w:t xml:space="preserve">ais necessários à execução do serviço.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.4</w:t>
      </w:r>
      <w:r w:rsidR="007313D4" w:rsidRPr="00876278">
        <w:rPr>
          <w:rFonts w:ascii="Cambria" w:hAnsi="Cambria" w:cs="Arial"/>
          <w:color w:val="000000"/>
        </w:rPr>
        <w:t xml:space="preserve">. Para as despesas com mão de obra e as delas decorrentes será concedida repactuação, que será realizada nas datas-bases dos acordos, dissídios ou convenções coletivas das categorias envolvidas na contratação. </w:t>
      </w:r>
    </w:p>
    <w:p w:rsidR="007313D4" w:rsidRPr="00876278" w:rsidRDefault="00EB3C4C" w:rsidP="00D1145A">
      <w:pPr>
        <w:suppressAutoHyphens/>
        <w:spacing w:after="0" w:line="240" w:lineRule="auto"/>
        <w:ind w:firstLine="567"/>
        <w:jc w:val="both"/>
        <w:rPr>
          <w:rFonts w:ascii="Cambria" w:hAnsi="Cambria" w:cs="Arial"/>
          <w:color w:val="000000"/>
        </w:rPr>
      </w:pPr>
      <w:r w:rsidRPr="00876278">
        <w:rPr>
          <w:rFonts w:ascii="Cambria" w:hAnsi="Cambria" w:cs="Arial"/>
          <w:b/>
          <w:color w:val="000000"/>
        </w:rPr>
        <w:t>OBSERVAÇÃO:</w:t>
      </w:r>
      <w:r w:rsidR="007313D4" w:rsidRPr="00876278">
        <w:rPr>
          <w:rFonts w:ascii="Cambria" w:hAnsi="Cambria" w:cs="Arial"/>
          <w:color w:val="000000"/>
        </w:rPr>
        <w:t xml:space="preserve"> A repactuação para reajuste do contrato em razão de novo acordo, dissídio ou convenção coletiva deve repassar integralmente o aumento de custos da mão de obra decorrente desses instrumentos.</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.5. </w:t>
      </w:r>
      <w:r w:rsidR="007313D4" w:rsidRPr="00876278">
        <w:rPr>
          <w:rFonts w:ascii="Cambria" w:hAnsi="Cambria" w:cs="Arial"/>
          <w:color w:val="000000"/>
        </w:rPr>
        <w:t>O intervalo mínimo de 1 (um) ano para a primeira repactuação será contado a partir da data do acordo, convenção ou dissídio coletivo de trabalho ou equivalente, vigen</w:t>
      </w:r>
      <w:r w:rsidRPr="00876278">
        <w:rPr>
          <w:rFonts w:ascii="Cambria" w:hAnsi="Cambria" w:cs="Arial"/>
          <w:color w:val="000000"/>
        </w:rPr>
        <w:t>te à época da apre</w:t>
      </w:r>
      <w:r w:rsidR="007313D4" w:rsidRPr="00876278">
        <w:rPr>
          <w:rFonts w:ascii="Cambria" w:hAnsi="Cambria" w:cs="Arial"/>
          <w:color w:val="000000"/>
        </w:rPr>
        <w:t>sentação da proposta, quando a variação dos custos for decorren</w:t>
      </w:r>
      <w:r w:rsidRPr="00876278">
        <w:rPr>
          <w:rFonts w:ascii="Cambria" w:hAnsi="Cambria" w:cs="Arial"/>
          <w:color w:val="000000"/>
        </w:rPr>
        <w:t>te da mão</w:t>
      </w:r>
      <w:r w:rsidR="003336EA" w:rsidRPr="00876278">
        <w:rPr>
          <w:rFonts w:ascii="Cambria" w:hAnsi="Cambria" w:cs="Arial"/>
          <w:color w:val="000000"/>
        </w:rPr>
        <w:t xml:space="preserve"> de </w:t>
      </w:r>
      <w:r w:rsidRPr="00876278">
        <w:rPr>
          <w:rFonts w:ascii="Cambria" w:hAnsi="Cambria" w:cs="Arial"/>
          <w:color w:val="000000"/>
        </w:rPr>
        <w:t>obra e estiver vin</w:t>
      </w:r>
      <w:r w:rsidR="007313D4" w:rsidRPr="00876278">
        <w:rPr>
          <w:rFonts w:ascii="Cambria" w:hAnsi="Cambria" w:cs="Arial"/>
          <w:color w:val="000000"/>
        </w:rPr>
        <w:t xml:space="preserve">culada às datas-bases destes instrumentos.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.6. </w:t>
      </w:r>
      <w:r w:rsidR="007313D4" w:rsidRPr="00876278">
        <w:rPr>
          <w:rFonts w:ascii="Cambria" w:hAnsi="Cambria" w:cs="Arial"/>
          <w:color w:val="000000"/>
        </w:rPr>
        <w:t xml:space="preserve">Nas repactuações subsequentes à primeira, a anualidade será contada a partir da data do fato gerador que deu ensejo à última repactuação.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.7. </w:t>
      </w:r>
      <w:r w:rsidR="007313D4" w:rsidRPr="00876278">
        <w:rPr>
          <w:rFonts w:ascii="Cambria" w:hAnsi="Cambria" w:cs="Arial"/>
          <w:color w:val="000000"/>
        </w:rPr>
        <w:t>As repactuações serão precedidas de solicitação da co</w:t>
      </w:r>
      <w:r w:rsidRPr="00876278">
        <w:rPr>
          <w:rFonts w:ascii="Cambria" w:hAnsi="Cambria" w:cs="Arial"/>
          <w:color w:val="000000"/>
        </w:rPr>
        <w:t>ntratada, acompanhada de demons</w:t>
      </w:r>
      <w:r w:rsidR="007313D4" w:rsidRPr="00876278">
        <w:rPr>
          <w:rFonts w:ascii="Cambria" w:hAnsi="Cambria" w:cs="Arial"/>
          <w:color w:val="000000"/>
        </w:rPr>
        <w:t>tração analítica da alteração dos custos, por meio de apresentaçã</w:t>
      </w:r>
      <w:r w:rsidRPr="00876278">
        <w:rPr>
          <w:rFonts w:ascii="Cambria" w:hAnsi="Cambria" w:cs="Arial"/>
          <w:color w:val="000000"/>
        </w:rPr>
        <w:t>o da planilha de custos e forma</w:t>
      </w:r>
      <w:r w:rsidR="007313D4" w:rsidRPr="00876278">
        <w:rPr>
          <w:rFonts w:ascii="Cambria" w:hAnsi="Cambria" w:cs="Arial"/>
          <w:color w:val="000000"/>
        </w:rPr>
        <w:t xml:space="preserve">ção de preços ou do novo acordo convenção ou dissídio coletivo que fundamenta a repactuação, conforme for a variação de custos objeto da repactuação. </w:t>
      </w:r>
    </w:p>
    <w:p w:rsidR="007313D4" w:rsidRPr="00876278" w:rsidRDefault="00072BE1"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.8</w:t>
      </w:r>
      <w:r w:rsidR="0033182A" w:rsidRPr="00876278">
        <w:rPr>
          <w:rFonts w:ascii="Cambria" w:hAnsi="Cambria" w:cs="Arial"/>
          <w:b/>
          <w:bCs/>
          <w:color w:val="000000"/>
        </w:rPr>
        <w:t>.</w:t>
      </w:r>
      <w:r w:rsidR="007313D4" w:rsidRPr="00876278">
        <w:rPr>
          <w:rFonts w:ascii="Cambria" w:hAnsi="Cambria" w:cs="Arial"/>
          <w:b/>
          <w:bCs/>
          <w:color w:val="000000"/>
        </w:rPr>
        <w:t xml:space="preserve"> </w:t>
      </w:r>
      <w:r w:rsidR="007313D4" w:rsidRPr="00876278">
        <w:rPr>
          <w:rFonts w:ascii="Cambria" w:hAnsi="Cambria" w:cs="Arial"/>
          <w:color w:val="000000"/>
        </w:rPr>
        <w:t>É vedada a inclusão, por ocasião da repactuação, de benefícios não previstos na proposta inicial, exceto quando se tornarem obrigatórios por força de instrumento legal, sentença normativa, acordo coletivo ou convenção coletiva.</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7.9</w:t>
      </w:r>
      <w:r w:rsidR="007313D4" w:rsidRPr="00876278">
        <w:rPr>
          <w:rFonts w:ascii="Cambria" w:hAnsi="Cambria" w:cs="Arial"/>
          <w:b/>
          <w:bCs/>
          <w:color w:val="000000"/>
        </w:rPr>
        <w:t xml:space="preserve">. </w:t>
      </w:r>
      <w:r w:rsidR="007313D4" w:rsidRPr="00876278">
        <w:rPr>
          <w:rFonts w:ascii="Cambria" w:hAnsi="Cambria" w:cs="Arial"/>
          <w:color w:val="000000"/>
        </w:rPr>
        <w:t xml:space="preserve">A contratante poderá realizar diligências para conferir a variação de custos alegada pela contratada.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7.10.</w:t>
      </w:r>
      <w:r w:rsidR="007313D4" w:rsidRPr="00876278">
        <w:rPr>
          <w:rFonts w:ascii="Cambria" w:hAnsi="Cambria" w:cs="Arial"/>
          <w:b/>
          <w:bCs/>
          <w:color w:val="000000"/>
        </w:rPr>
        <w:t xml:space="preserve"> </w:t>
      </w:r>
      <w:r w:rsidR="007313D4" w:rsidRPr="00876278">
        <w:rPr>
          <w:rFonts w:ascii="Cambria" w:hAnsi="Cambria" w:cs="Arial"/>
          <w:color w:val="000000"/>
        </w:rPr>
        <w:t>As repactuações a que o contratado fizer jus e não forem solicitadas durante a vigência do contrato, serão objeto de preclusão com a assinatura da prorrogação contratual ou com o ence</w:t>
      </w:r>
      <w:r w:rsidRPr="00876278">
        <w:rPr>
          <w:rFonts w:ascii="Cambria" w:hAnsi="Cambria" w:cs="Arial"/>
          <w:color w:val="000000"/>
        </w:rPr>
        <w:t>r</w:t>
      </w:r>
      <w:r w:rsidR="007313D4" w:rsidRPr="00876278">
        <w:rPr>
          <w:rFonts w:ascii="Cambria" w:hAnsi="Cambria" w:cs="Arial"/>
          <w:color w:val="000000"/>
        </w:rPr>
        <w:t xml:space="preserve">ramento do contrato.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7.11.</w:t>
      </w:r>
      <w:r w:rsidR="007313D4" w:rsidRPr="00876278">
        <w:rPr>
          <w:rFonts w:ascii="Cambria" w:hAnsi="Cambria" w:cs="Arial"/>
          <w:b/>
          <w:bCs/>
          <w:color w:val="000000"/>
        </w:rPr>
        <w:t xml:space="preserve"> </w:t>
      </w:r>
      <w:r w:rsidR="007313D4" w:rsidRPr="00876278">
        <w:rPr>
          <w:rFonts w:ascii="Cambria" w:hAnsi="Cambria" w:cs="Arial"/>
          <w:color w:val="000000"/>
        </w:rPr>
        <w:t xml:space="preserve">Os novos valores contratuais decorrentes das repactuações terão suas vigências iniciadas observando-se o seguinte: </w:t>
      </w:r>
    </w:p>
    <w:p w:rsidR="007313D4"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 xml:space="preserve">I. </w:t>
      </w:r>
      <w:r w:rsidRPr="00876278">
        <w:rPr>
          <w:rFonts w:ascii="Cambria" w:hAnsi="Cambria" w:cs="Arial"/>
          <w:color w:val="000000"/>
        </w:rPr>
        <w:t>a partir da ocorrência do fato gerador que deu causa à repactuação;</w:t>
      </w:r>
    </w:p>
    <w:p w:rsidR="007313D4" w:rsidRPr="00876278" w:rsidRDefault="007313D4"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II. </w:t>
      </w:r>
      <w:r w:rsidRPr="00876278">
        <w:rPr>
          <w:rFonts w:ascii="Cambria" w:hAnsi="Cambria" w:cs="Arial"/>
          <w:color w:val="000000"/>
        </w:rPr>
        <w:t>em data futura, desde que acordada entre as partes, sem prej</w:t>
      </w:r>
      <w:r w:rsidR="00072BE1" w:rsidRPr="00876278">
        <w:rPr>
          <w:rFonts w:ascii="Cambria" w:hAnsi="Cambria" w:cs="Arial"/>
          <w:color w:val="000000"/>
        </w:rPr>
        <w:t>uízo da contagem de periodicida</w:t>
      </w:r>
      <w:r w:rsidRPr="00876278">
        <w:rPr>
          <w:rFonts w:ascii="Cambria" w:hAnsi="Cambria" w:cs="Arial"/>
          <w:color w:val="000000"/>
        </w:rPr>
        <w:t xml:space="preserve">de para concessão das próximas repactuações futuras; ou </w:t>
      </w:r>
    </w:p>
    <w:p w:rsidR="00072BE1"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 xml:space="preserve">III. </w:t>
      </w:r>
      <w:r w:rsidRPr="00876278">
        <w:rPr>
          <w:rFonts w:ascii="Cambria" w:hAnsi="Cambria" w:cs="Arial"/>
          <w:color w:val="000000"/>
        </w:rPr>
        <w:t xml:space="preserve">em data anterior à ocorrência do fato gerador, exclusivamente quando a repactuação envolver revisão do </w:t>
      </w:r>
      <w:r w:rsidR="00B00524">
        <w:rPr>
          <w:rFonts w:ascii="Cambria" w:hAnsi="Cambria" w:cs="Arial"/>
          <w:color w:val="000000"/>
        </w:rPr>
        <w:t xml:space="preserve">custo de mão de </w:t>
      </w:r>
      <w:r w:rsidRPr="00876278">
        <w:rPr>
          <w:rFonts w:ascii="Cambria" w:hAnsi="Cambria" w:cs="Arial"/>
          <w:color w:val="000000"/>
        </w:rPr>
        <w:t>obra em que o próprio fato gerador, na forma de acordo, convenção ou sentença normativa, contemplar data de vigência retroativa, podendo esta ser considerada</w:t>
      </w:r>
      <w:r w:rsidR="00072BE1" w:rsidRPr="00876278">
        <w:rPr>
          <w:rFonts w:ascii="Cambria" w:hAnsi="Cambria" w:cs="Arial"/>
          <w:color w:val="000000"/>
        </w:rPr>
        <w:t xml:space="preserve"> para efeito de compensação do pagamento devido, assim como para a contagem da anualidade em repactuações futuras; </w:t>
      </w:r>
    </w:p>
    <w:p w:rsidR="00072BE1"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7.12. </w:t>
      </w:r>
      <w:r w:rsidRPr="00876278">
        <w:rPr>
          <w:rFonts w:ascii="Cambria" w:hAnsi="Cambria" w:cs="Arial"/>
          <w:color w:val="000000"/>
        </w:rPr>
        <w:t xml:space="preserve">Os efeitos financeiros da repactuação deverão ocorrer exclusivamente para os itens que a motivaram, e apenas em relação à diferença porventura existente. </w:t>
      </w:r>
    </w:p>
    <w:p w:rsidR="00072BE1" w:rsidRPr="00876278" w:rsidRDefault="00072BE1" w:rsidP="00D1145A">
      <w:pPr>
        <w:suppressAutoHyphens/>
        <w:spacing w:after="0" w:line="240" w:lineRule="auto"/>
        <w:ind w:firstLine="567"/>
        <w:jc w:val="both"/>
        <w:rPr>
          <w:rFonts w:ascii="Cambria" w:hAnsi="Cambria"/>
          <w:lang w:eastAsia="ar-SA"/>
        </w:rPr>
      </w:pPr>
      <w:r w:rsidRPr="00876278">
        <w:rPr>
          <w:rFonts w:ascii="Cambria" w:hAnsi="Cambria" w:cs="Arial"/>
          <w:b/>
          <w:bCs/>
          <w:color w:val="000000"/>
        </w:rPr>
        <w:t>7.13</w:t>
      </w:r>
      <w:r w:rsidR="00E037E6" w:rsidRPr="00876278">
        <w:rPr>
          <w:rFonts w:ascii="Cambria" w:hAnsi="Cambria" w:cs="Arial"/>
          <w:b/>
          <w:bCs/>
          <w:color w:val="000000"/>
        </w:rPr>
        <w:t>.</w:t>
      </w:r>
      <w:r w:rsidRPr="00876278">
        <w:rPr>
          <w:rFonts w:ascii="Cambria" w:hAnsi="Cambria" w:cs="Arial"/>
          <w:b/>
          <w:bCs/>
          <w:color w:val="000000"/>
        </w:rPr>
        <w:t xml:space="preserve"> </w:t>
      </w:r>
      <w:r w:rsidRPr="00876278">
        <w:rPr>
          <w:rFonts w:ascii="Cambria" w:hAnsi="Cambria" w:cs="Arial"/>
          <w:color w:val="000000"/>
        </w:rPr>
        <w:t>As repactuações não interferem no direito das partes de solicitar, a qualquer momento, a manutenção do equilíbrio econômico dos contratos com base no disposto no art. 65 da Lei nº 8.666</w:t>
      </w:r>
      <w:r w:rsidR="0033182A" w:rsidRPr="00876278">
        <w:rPr>
          <w:rFonts w:ascii="Cambria" w:hAnsi="Cambria" w:cs="Arial"/>
          <w:color w:val="000000"/>
        </w:rPr>
        <w:t>/93</w:t>
      </w:r>
      <w:r w:rsidRPr="00876278">
        <w:rPr>
          <w:rFonts w:ascii="Cambria" w:hAnsi="Cambria" w:cs="Arial"/>
          <w:color w:val="000000"/>
        </w:rPr>
        <w:t>.</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5D24FC" w:rsidRPr="00876278" w:rsidRDefault="005D24FC" w:rsidP="00046DE4">
      <w:pPr>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OITAVA: DA RESCISÃO CONTRATUAL</w:t>
      </w:r>
    </w:p>
    <w:p w:rsidR="005D24FC" w:rsidRPr="00876278" w:rsidRDefault="005D24FC" w:rsidP="005D24FC">
      <w:pPr>
        <w:spacing w:after="0" w:line="240" w:lineRule="auto"/>
        <w:ind w:left="-567" w:right="-568" w:firstLine="2835"/>
        <w:jc w:val="both"/>
        <w:rPr>
          <w:rFonts w:asciiTheme="majorHAnsi" w:eastAsia="Calibri" w:hAnsiTheme="majorHAnsi"/>
        </w:rPr>
      </w:pPr>
      <w:r w:rsidRPr="00876278">
        <w:rPr>
          <w:rFonts w:asciiTheme="majorHAnsi" w:eastAsia="Calibri" w:hAnsiTheme="majorHAnsi"/>
        </w:rPr>
        <w:tab/>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8.1</w:t>
      </w:r>
      <w:r w:rsidR="00E037E6" w:rsidRPr="00876278">
        <w:rPr>
          <w:rFonts w:ascii="Cambria" w:eastAsia="Calibri" w:hAnsi="Cambria"/>
          <w:b/>
        </w:rPr>
        <w:t>.</w:t>
      </w:r>
      <w:r w:rsidRPr="00876278">
        <w:rPr>
          <w:rFonts w:ascii="Cambria" w:eastAsia="Calibri" w:hAnsi="Cambria"/>
        </w:rPr>
        <w:t xml:space="preserve"> A rescisão do contrato ocorrerá pelas causas e na </w:t>
      </w:r>
      <w:r w:rsidR="00DC0F77" w:rsidRPr="00876278">
        <w:rPr>
          <w:rFonts w:ascii="Cambria" w:eastAsia="Calibri" w:hAnsi="Cambria"/>
        </w:rPr>
        <w:t xml:space="preserve">forma previstas nos artigos 77 a 80 </w:t>
      </w:r>
      <w:r w:rsidRPr="00876278">
        <w:rPr>
          <w:rFonts w:ascii="Cambria" w:eastAsia="Calibri" w:hAnsi="Cambria"/>
        </w:rPr>
        <w:t>da Lei Federal nº 8.666/93.</w:t>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8.2</w:t>
      </w:r>
      <w:r w:rsidR="00E037E6" w:rsidRPr="00876278">
        <w:rPr>
          <w:rFonts w:ascii="Cambria" w:eastAsia="Calibri" w:hAnsi="Cambria"/>
          <w:b/>
        </w:rPr>
        <w:t>.</w:t>
      </w:r>
      <w:r w:rsidRPr="00876278">
        <w:rPr>
          <w:rFonts w:ascii="Cambria" w:eastAsia="Calibri" w:hAnsi="Cambria"/>
        </w:rPr>
        <w:t xml:space="preserve"> </w:t>
      </w:r>
      <w:r w:rsidR="00C64D23" w:rsidRPr="00876278">
        <w:rPr>
          <w:rFonts w:ascii="Cambria" w:hAnsi="Cambria"/>
        </w:rPr>
        <w:t>No procedimento que visa à rescisão do contrato, será assegurado o contraditório e a ampla defesa, sendo que, depois de encerrada a instrução inicial, a CONTRATADA terá o prazo de 5 (cinco) dias úteis para se manifestar e produzir provas, sem prejuízo da possibilidade de a CONTRATANTE adotar, motivadamente, providências acauteladoras.</w:t>
      </w:r>
    </w:p>
    <w:p w:rsidR="005D24FC" w:rsidRPr="00876278" w:rsidRDefault="005D24FC" w:rsidP="00D1145A">
      <w:pPr>
        <w:tabs>
          <w:tab w:val="left" w:pos="2835"/>
        </w:tabs>
        <w:spacing w:after="0" w:line="240" w:lineRule="auto"/>
        <w:ind w:left="-567" w:right="-568" w:firstLine="567"/>
        <w:jc w:val="both"/>
        <w:rPr>
          <w:rFonts w:ascii="Cambria" w:eastAsia="Calibri" w:hAnsi="Cambri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rPr>
      </w:pPr>
      <w:r w:rsidRPr="00876278">
        <w:rPr>
          <w:rFonts w:asciiTheme="majorHAnsi" w:eastAsia="Calibri" w:hAnsiTheme="majorHAnsi"/>
          <w:b/>
        </w:rPr>
        <w:t>CLÁUSULA NONA: DA VINCULAÇÃO</w:t>
      </w:r>
      <w:r w:rsidRPr="00876278">
        <w:rPr>
          <w:rFonts w:asciiTheme="majorHAnsi" w:eastAsia="Calibri" w:hAnsiTheme="majorHAnsi"/>
        </w:rPr>
        <w:tab/>
      </w:r>
    </w:p>
    <w:p w:rsidR="005D24FC" w:rsidRPr="00876278" w:rsidRDefault="005D24FC" w:rsidP="005D24FC">
      <w:pPr>
        <w:tabs>
          <w:tab w:val="left" w:pos="2835"/>
        </w:tabs>
        <w:spacing w:after="0" w:line="240" w:lineRule="auto"/>
        <w:ind w:left="-567" w:right="-568" w:firstLine="1134"/>
        <w:jc w:val="both"/>
        <w:rPr>
          <w:rFonts w:asciiTheme="majorHAnsi" w:eastAsia="Calibri" w:hAnsiTheme="majorHAnsi"/>
        </w:rPr>
      </w:pPr>
    </w:p>
    <w:p w:rsidR="005D24FC" w:rsidRPr="00876278" w:rsidRDefault="005D24FC" w:rsidP="00D1145A">
      <w:pPr>
        <w:pStyle w:val="Cpia"/>
        <w:spacing w:after="0"/>
        <w:ind w:right="-2"/>
        <w:rPr>
          <w:rFonts w:asciiTheme="majorHAnsi" w:hAnsiTheme="majorHAnsi" w:cs="Calibri"/>
          <w:color w:val="auto"/>
          <w:sz w:val="22"/>
          <w:szCs w:val="22"/>
        </w:rPr>
      </w:pPr>
      <w:r w:rsidRPr="00876278">
        <w:rPr>
          <w:rFonts w:asciiTheme="majorHAnsi" w:hAnsiTheme="majorHAnsi" w:cs="Calibri"/>
          <w:b/>
          <w:color w:val="auto"/>
          <w:sz w:val="22"/>
          <w:szCs w:val="22"/>
        </w:rPr>
        <w:t>9.1</w:t>
      </w:r>
      <w:r w:rsidR="00CB5903" w:rsidRPr="00876278">
        <w:rPr>
          <w:rFonts w:asciiTheme="majorHAnsi" w:hAnsiTheme="majorHAnsi" w:cs="Calibri"/>
          <w:b/>
          <w:color w:val="auto"/>
          <w:sz w:val="22"/>
          <w:szCs w:val="22"/>
        </w:rPr>
        <w:t>.</w:t>
      </w:r>
      <w:r w:rsidRPr="00876278">
        <w:rPr>
          <w:rFonts w:asciiTheme="majorHAnsi" w:hAnsiTheme="majorHAnsi" w:cs="Calibri"/>
          <w:color w:val="auto"/>
          <w:sz w:val="22"/>
          <w:szCs w:val="22"/>
        </w:rPr>
        <w:t xml:space="preserve"> Fazem parte integrante do presente contrato, independentemente de sua transcrição, a proposta da </w:t>
      </w:r>
      <w:r w:rsidRPr="00876278">
        <w:rPr>
          <w:rFonts w:asciiTheme="majorHAnsi" w:hAnsiTheme="majorHAnsi" w:cs="Calibri"/>
          <w:b/>
          <w:color w:val="auto"/>
          <w:sz w:val="22"/>
          <w:szCs w:val="22"/>
        </w:rPr>
        <w:t>CONTRATADA</w:t>
      </w:r>
      <w:r w:rsidRPr="00876278">
        <w:rPr>
          <w:rFonts w:asciiTheme="majorHAnsi" w:hAnsiTheme="majorHAnsi" w:cs="Calibri"/>
          <w:color w:val="auto"/>
          <w:sz w:val="22"/>
          <w:szCs w:val="22"/>
        </w:rPr>
        <w:t>, bem como os demais elementos constantes no Pregão Eletrônico nº 003/2022, o Termo de Referência e demais anexos, aos quais as partes acham-se vinculadas.</w:t>
      </w:r>
    </w:p>
    <w:p w:rsidR="005D24FC" w:rsidRPr="00876278" w:rsidRDefault="005D24FC" w:rsidP="005D24FC">
      <w:pPr>
        <w:tabs>
          <w:tab w:val="left" w:pos="2835"/>
        </w:tabs>
        <w:spacing w:after="0" w:line="240" w:lineRule="auto"/>
        <w:ind w:right="-568" w:firstLine="567"/>
        <w:jc w:val="both"/>
        <w:rPr>
          <w:rFonts w:asciiTheme="majorHAnsi" w:eastAsia="Calibri" w:hAnsiTheme="majorHAnsi"/>
          <w:b/>
        </w:rPr>
      </w:pPr>
    </w:p>
    <w:p w:rsidR="005D24FC" w:rsidRPr="00876278" w:rsidRDefault="005D24FC" w:rsidP="00D25226">
      <w:pPr>
        <w:tabs>
          <w:tab w:val="left" w:pos="2835"/>
        </w:tabs>
        <w:spacing w:after="0" w:line="240" w:lineRule="auto"/>
        <w:ind w:right="-568" w:firstLine="1701"/>
        <w:jc w:val="both"/>
        <w:rPr>
          <w:rFonts w:asciiTheme="majorHAnsi" w:eastAsia="Calibri" w:hAnsiTheme="majorHAnsi"/>
          <w:b/>
        </w:rPr>
      </w:pPr>
      <w:r w:rsidRPr="00876278">
        <w:rPr>
          <w:rFonts w:asciiTheme="majorHAnsi" w:eastAsia="Calibri" w:hAnsiTheme="majorHAnsi"/>
          <w:b/>
        </w:rPr>
        <w:t>CLÁUSULA DEZ: DAS SITUAÇÕES NÃO PREVISTAS</w:t>
      </w:r>
    </w:p>
    <w:p w:rsidR="005D24FC" w:rsidRPr="00876278" w:rsidRDefault="005D24FC" w:rsidP="005D24FC">
      <w:pPr>
        <w:tabs>
          <w:tab w:val="left" w:pos="2835"/>
        </w:tabs>
        <w:spacing w:after="0" w:line="240" w:lineRule="auto"/>
        <w:ind w:right="-568"/>
        <w:jc w:val="both"/>
        <w:rPr>
          <w:rFonts w:asciiTheme="majorHAnsi" w:eastAsia="Calibri" w:hAnsiTheme="majorHAnsi"/>
          <w:b/>
        </w:rPr>
      </w:pPr>
    </w:p>
    <w:p w:rsidR="00623B93" w:rsidRPr="00876278" w:rsidRDefault="005D24FC" w:rsidP="00D25226">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10.1</w:t>
      </w:r>
      <w:r w:rsidR="00CB5903" w:rsidRPr="00876278">
        <w:rPr>
          <w:rFonts w:asciiTheme="majorHAnsi" w:eastAsia="Calibri" w:hAnsiTheme="majorHAnsi"/>
          <w:b/>
        </w:rPr>
        <w:t>.</w:t>
      </w:r>
      <w:r w:rsidRPr="00876278">
        <w:rPr>
          <w:rFonts w:asciiTheme="majorHAnsi" w:eastAsia="Calibri" w:hAnsiTheme="majorHAnsi"/>
        </w:rPr>
        <w:t xml:space="preserve"> </w:t>
      </w:r>
      <w:r w:rsidR="00AF36B1" w:rsidRPr="00876278">
        <w:rPr>
          <w:rFonts w:asciiTheme="majorHAnsi" w:eastAsia="Calibri" w:hAnsiTheme="majorHAnsi"/>
        </w:rPr>
        <w:t>Situações não previstas, os chamados casos omissos, deverão ser resolvidos entre as partes aplicando-se o objeto contratual, assim como a legislação e demais normas reguladoras da matéria e, se for o caso, supletivamente o princípio da Teoria Geral dos contratos e as disposições de direito privado, conforme disposto no artigo 54 da Lei 8.666/93.</w:t>
      </w:r>
    </w:p>
    <w:p w:rsidR="00623B93" w:rsidRPr="00876278" w:rsidRDefault="00623B93" w:rsidP="005D24FC">
      <w:pPr>
        <w:tabs>
          <w:tab w:val="left" w:pos="2835"/>
        </w:tabs>
        <w:spacing w:after="0" w:line="240" w:lineRule="auto"/>
        <w:ind w:left="-567" w:right="-568" w:firstLine="2835"/>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ONZE: DA FISCALIZAÇÃO</w:t>
      </w:r>
    </w:p>
    <w:p w:rsidR="005D24FC" w:rsidRPr="00876278" w:rsidRDefault="005D24FC" w:rsidP="005D24FC">
      <w:pPr>
        <w:tabs>
          <w:tab w:val="left" w:pos="2835"/>
        </w:tabs>
        <w:spacing w:after="0" w:line="240" w:lineRule="auto"/>
        <w:ind w:left="-567" w:right="-568"/>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eastAsia="Calibri" w:hAnsiTheme="majorHAnsi" w:cs="Calibri"/>
          <w:b/>
        </w:rPr>
        <w:t>11.1</w:t>
      </w:r>
      <w:r w:rsidR="00CB5903" w:rsidRPr="00876278">
        <w:rPr>
          <w:rFonts w:asciiTheme="majorHAnsi" w:eastAsia="Calibri" w:hAnsiTheme="majorHAnsi" w:cs="Calibri"/>
          <w:b/>
        </w:rPr>
        <w:t>.</w:t>
      </w:r>
      <w:r w:rsidRPr="00876278">
        <w:rPr>
          <w:rFonts w:asciiTheme="majorHAnsi" w:eastAsia="Calibri" w:hAnsiTheme="majorHAnsi" w:cs="Calibri"/>
        </w:rPr>
        <w:t xml:space="preserve"> O contratante exercerá a ampla e irrestrita fiscalização do objeto deste contrato através de servidores designados pela </w:t>
      </w:r>
      <w:r w:rsidR="00D25226" w:rsidRPr="00876278">
        <w:rPr>
          <w:rFonts w:asciiTheme="majorHAnsi" w:eastAsia="Calibri" w:hAnsiTheme="majorHAnsi" w:cs="Calibri"/>
        </w:rPr>
        <w:t xml:space="preserve">Portaria nº </w:t>
      </w:r>
      <w:r w:rsidR="00115516" w:rsidRPr="00876278">
        <w:rPr>
          <w:rFonts w:asciiTheme="majorHAnsi" w:eastAsia="Calibri" w:hAnsiTheme="majorHAnsi" w:cs="Calibri"/>
        </w:rPr>
        <w:t>452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w:t>
      </w:r>
      <w:r w:rsidR="00FE4F76">
        <w:rPr>
          <w:rFonts w:asciiTheme="majorHAnsi" w:hAnsiTheme="majorHAnsi"/>
        </w:rPr>
        <w:t>ários que lhe forem solicitados.</w:t>
      </w: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hAnsiTheme="majorHAnsi"/>
          <w:b/>
        </w:rPr>
        <w:t>11.2</w:t>
      </w:r>
      <w:r w:rsidR="00CB5903" w:rsidRPr="00876278">
        <w:rPr>
          <w:rFonts w:asciiTheme="majorHAnsi" w:hAnsiTheme="majorHAnsi"/>
          <w:b/>
        </w:rPr>
        <w:t>.</w:t>
      </w:r>
      <w:r w:rsidRPr="00876278">
        <w:rPr>
          <w:rFonts w:asciiTheme="majorHAnsi" w:hAnsiTheme="majorHAnsi"/>
        </w:rPr>
        <w:t xml:space="preserve"> 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w:t>
      </w:r>
      <w:r w:rsidR="00FE4F76">
        <w:rPr>
          <w:rFonts w:asciiTheme="majorHAnsi" w:hAnsiTheme="majorHAnsi"/>
        </w:rPr>
        <w:t>a Lei nº 8.666/93.</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11.3.</w:t>
      </w:r>
      <w:r w:rsidRPr="00876278">
        <w:rPr>
          <w:rFonts w:ascii="Cambria" w:hAnsi="Cambria"/>
        </w:rPr>
        <w:t xml:space="preserve"> A fiscalização dos serviços visa assegurar o efetivo cumprimento da execução do objeto contratado, podendo, ainda, realizar a supervisão das atividades desenvolvidas pela Contratada, efetuando avaliação periódica.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11.4.</w:t>
      </w:r>
      <w:r w:rsidRPr="00876278">
        <w:rPr>
          <w:rFonts w:ascii="Cambria" w:hAnsi="Cambria"/>
        </w:rPr>
        <w:t xml:space="preserve"> O Contratante poderá, a seu critério e a qualquer tempo, realizar vistoria dos veículos </w:t>
      </w:r>
      <w:r w:rsidR="009B4850">
        <w:rPr>
          <w:rFonts w:ascii="Cambria" w:hAnsi="Cambria"/>
        </w:rPr>
        <w:t xml:space="preserve">indicados </w:t>
      </w:r>
      <w:r w:rsidRPr="00876278">
        <w:rPr>
          <w:rFonts w:ascii="Cambria" w:hAnsi="Cambria"/>
        </w:rPr>
        <w:t>para execução dos serviços e verificar o cumprimento de normas</w:t>
      </w:r>
      <w:r w:rsidR="009B4850">
        <w:rPr>
          <w:rFonts w:ascii="Cambria" w:hAnsi="Cambria"/>
        </w:rPr>
        <w:t xml:space="preserve"> legais e das</w:t>
      </w:r>
      <w:r w:rsidRPr="00876278">
        <w:rPr>
          <w:rFonts w:ascii="Cambria" w:hAnsi="Cambria"/>
        </w:rPr>
        <w:t xml:space="preserve"> preestabelecidas no edital/contrato.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11.5.</w:t>
      </w:r>
      <w:r w:rsidRPr="00876278">
        <w:rPr>
          <w:rFonts w:ascii="Cambria" w:hAnsi="Cambria"/>
        </w:rPr>
        <w:t xml:space="preserve"> 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5D24FC" w:rsidRPr="00876278" w:rsidRDefault="005D24FC" w:rsidP="00D25226">
      <w:pPr>
        <w:tabs>
          <w:tab w:val="left" w:pos="2835"/>
        </w:tabs>
        <w:spacing w:after="0" w:line="240" w:lineRule="auto"/>
        <w:ind w:right="-568"/>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DOZE: DO FORO</w:t>
      </w:r>
    </w:p>
    <w:p w:rsidR="005D24FC" w:rsidRPr="00876278" w:rsidRDefault="005D24FC" w:rsidP="005D24FC">
      <w:pPr>
        <w:tabs>
          <w:tab w:val="left" w:pos="2835"/>
        </w:tabs>
        <w:spacing w:after="0" w:line="240" w:lineRule="auto"/>
        <w:ind w:left="-567" w:right="-568" w:firstLine="2835"/>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12.1</w:t>
      </w:r>
      <w:r w:rsidR="00450864" w:rsidRPr="00876278">
        <w:rPr>
          <w:rFonts w:asciiTheme="majorHAnsi" w:eastAsia="Calibri" w:hAnsiTheme="majorHAnsi"/>
          <w:b/>
        </w:rPr>
        <w:t>.</w:t>
      </w:r>
      <w:r w:rsidR="00EB5040" w:rsidRPr="00876278">
        <w:rPr>
          <w:rFonts w:asciiTheme="majorHAnsi" w:eastAsia="Calibri" w:hAnsiTheme="majorHAnsi"/>
        </w:rPr>
        <w:t xml:space="preserve"> Fica eleito o Foro da Comarca de São Francisco de Assis - RS, para dirimir eventuais controvérsias oriundas deste contrato.</w:t>
      </w:r>
      <w:r w:rsidRPr="00876278">
        <w:rPr>
          <w:rFonts w:asciiTheme="majorHAnsi" w:eastAsia="Calibri" w:hAnsiTheme="majorHAnsi"/>
          <w:color w:val="FF0000"/>
        </w:rPr>
        <w:t xml:space="preserve"> </w:t>
      </w:r>
    </w:p>
    <w:p w:rsidR="005D24FC" w:rsidRPr="00876278" w:rsidRDefault="005D24FC" w:rsidP="005D24FC">
      <w:pPr>
        <w:tabs>
          <w:tab w:val="left" w:pos="2835"/>
        </w:tabs>
        <w:spacing w:after="0" w:line="240" w:lineRule="auto"/>
        <w:ind w:firstLine="1134"/>
        <w:jc w:val="both"/>
        <w:rPr>
          <w:rFonts w:asciiTheme="majorHAnsi" w:eastAsia="Calibri" w:hAnsiTheme="majorHAnsi"/>
        </w:rPr>
      </w:pPr>
      <w:r w:rsidRPr="00876278">
        <w:rPr>
          <w:rFonts w:asciiTheme="majorHAnsi" w:eastAsia="Calibri" w:hAnsiTheme="majorHAnsi"/>
        </w:rPr>
        <w:t xml:space="preserve">E, por estarem assim ajustados, assinam o presente instrumento, em </w:t>
      </w:r>
      <w:r w:rsidR="00C63C41" w:rsidRPr="00876278">
        <w:rPr>
          <w:rFonts w:asciiTheme="majorHAnsi" w:eastAsia="Calibri" w:hAnsiTheme="majorHAnsi"/>
        </w:rPr>
        <w:t>2 (</w:t>
      </w:r>
      <w:r w:rsidRPr="00876278">
        <w:rPr>
          <w:rFonts w:asciiTheme="majorHAnsi" w:eastAsia="Calibri" w:hAnsiTheme="majorHAnsi"/>
        </w:rPr>
        <w:t>duas</w:t>
      </w:r>
      <w:r w:rsidR="00C63C41" w:rsidRPr="00876278">
        <w:rPr>
          <w:rFonts w:asciiTheme="majorHAnsi" w:eastAsia="Calibri" w:hAnsiTheme="majorHAnsi"/>
        </w:rPr>
        <w:t>)</w:t>
      </w:r>
      <w:r w:rsidRPr="00876278">
        <w:rPr>
          <w:rFonts w:asciiTheme="majorHAnsi" w:eastAsia="Calibri" w:hAnsiTheme="majorHAnsi"/>
        </w:rPr>
        <w:t xml:space="preserve"> vias de igual teor e forma.</w:t>
      </w:r>
    </w:p>
    <w:p w:rsidR="005D24FC" w:rsidRPr="00876278" w:rsidRDefault="005D24FC" w:rsidP="005D24FC">
      <w:pPr>
        <w:tabs>
          <w:tab w:val="left" w:pos="2835"/>
        </w:tabs>
        <w:spacing w:after="0" w:line="240" w:lineRule="auto"/>
        <w:ind w:firstLine="1134"/>
        <w:jc w:val="both"/>
        <w:rPr>
          <w:rFonts w:asciiTheme="majorHAnsi" w:eastAsia="Calibri" w:hAnsiTheme="majorHAnsi"/>
        </w:rPr>
      </w:pPr>
    </w:p>
    <w:p w:rsidR="005D24FC" w:rsidRPr="00876278" w:rsidRDefault="005D24FC" w:rsidP="00D25226">
      <w:pPr>
        <w:tabs>
          <w:tab w:val="left" w:pos="2835"/>
        </w:tabs>
        <w:spacing w:before="120" w:after="0" w:line="240" w:lineRule="auto"/>
        <w:ind w:right="142"/>
        <w:jc w:val="right"/>
        <w:rPr>
          <w:rFonts w:asciiTheme="majorHAnsi" w:eastAsia="Calibri" w:hAnsiTheme="majorHAnsi"/>
        </w:rPr>
      </w:pPr>
      <w:r w:rsidRPr="00876278">
        <w:rPr>
          <w:rFonts w:asciiTheme="majorHAnsi" w:eastAsia="Calibri" w:hAnsiTheme="majorHAnsi"/>
        </w:rPr>
        <w:t>São Francisco de Assis, ------- de-----------de 202</w:t>
      </w:r>
      <w:r w:rsidR="00C63C41" w:rsidRPr="00876278">
        <w:rPr>
          <w:rFonts w:asciiTheme="majorHAnsi" w:eastAsia="Calibri" w:hAnsiTheme="majorHAnsi"/>
        </w:rPr>
        <w:t>2</w:t>
      </w:r>
      <w:r w:rsidR="00D25226" w:rsidRPr="00876278">
        <w:rPr>
          <w:rFonts w:asciiTheme="majorHAnsi" w:eastAsia="Calibri" w:hAnsiTheme="majorHAnsi"/>
        </w:rPr>
        <w:t>.</w:t>
      </w:r>
    </w:p>
    <w:p w:rsidR="005D24FC" w:rsidRPr="00876278" w:rsidRDefault="005D24FC" w:rsidP="005D24FC">
      <w:pPr>
        <w:tabs>
          <w:tab w:val="left" w:pos="2835"/>
        </w:tabs>
        <w:spacing w:before="120" w:after="0" w:line="240" w:lineRule="auto"/>
        <w:ind w:right="-568"/>
        <w:jc w:val="right"/>
        <w:rPr>
          <w:rFonts w:asciiTheme="majorHAnsi" w:eastAsia="Calibri" w:hAnsiTheme="majorHAnsi"/>
        </w:rPr>
      </w:pP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hAnsiTheme="majorHAnsi"/>
        </w:rPr>
        <w:t xml:space="preserve">                                </w:t>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t>___________________________________</w:t>
      </w:r>
      <w:r w:rsidRPr="00876278">
        <w:rPr>
          <w:rFonts w:asciiTheme="majorHAnsi" w:eastAsia="Calibri" w:hAnsiTheme="majorHAnsi"/>
        </w:rPr>
        <w:t xml:space="preserve">                                  </w:t>
      </w:r>
      <w:r w:rsidRPr="00876278">
        <w:rPr>
          <w:rFonts w:asciiTheme="majorHAnsi" w:hAnsiTheme="majorHAnsi"/>
        </w:rPr>
        <w:t>_____________________________________</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Prefeito Municipal                                                              </w:t>
      </w:r>
      <w:r w:rsidRPr="00876278">
        <w:rPr>
          <w:rFonts w:asciiTheme="majorHAnsi" w:hAnsiTheme="majorHAnsi"/>
        </w:rPr>
        <w:t>Empresa</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Contratante                                                                       CNPJ nº</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Contratada</w:t>
      </w:r>
    </w:p>
    <w:p w:rsidR="00473F46" w:rsidRPr="00876278" w:rsidRDefault="005D24FC" w:rsidP="00D25226">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w:t>
      </w:r>
      <w:r w:rsidR="00D25226" w:rsidRPr="00876278">
        <w:rPr>
          <w:rFonts w:asciiTheme="majorHAnsi" w:eastAsia="Calibri" w:hAnsiTheme="majorHAnsi"/>
        </w:rPr>
        <w:t>Visto Jurídico</w:t>
      </w: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ANEXO IV</w:t>
      </w: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 xml:space="preserve">MODELO DE DECLARAÇÃO DE </w:t>
      </w:r>
      <w:r w:rsidR="00850929" w:rsidRPr="00876278">
        <w:rPr>
          <w:rFonts w:asciiTheme="majorHAnsi" w:eastAsia="Times New Roman" w:hAnsiTheme="majorHAnsi" w:cs="Calibri"/>
          <w:b/>
          <w:bCs/>
          <w:lang w:eastAsia="pt-BR"/>
        </w:rPr>
        <w:t>QUALIFICAÇÃO TÉCNICA</w:t>
      </w: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PREGÃO ELETRÔNICO Nº 003/2022</w:t>
      </w: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AF4F19" w:rsidP="00946618">
      <w:pPr>
        <w:overflowPunct w:val="0"/>
        <w:autoSpaceDE w:val="0"/>
        <w:autoSpaceDN w:val="0"/>
        <w:adjustRightInd w:val="0"/>
        <w:ind w:firstLine="1418"/>
        <w:jc w:val="both"/>
        <w:textAlignment w:val="baseline"/>
        <w:rPr>
          <w:rFonts w:ascii="Cambria" w:hAnsi="Cambria"/>
        </w:rPr>
      </w:pPr>
      <w:r w:rsidRPr="00876278">
        <w:rPr>
          <w:rFonts w:ascii="Cambria" w:hAnsi="Cambria"/>
          <w:lang w:eastAsia="ar-SA"/>
        </w:rPr>
        <w:t>A empresa (Nome da empresa) _____________________________</w:t>
      </w:r>
      <w:r w:rsidR="00946618" w:rsidRPr="00876278">
        <w:rPr>
          <w:rFonts w:ascii="Cambria" w:hAnsi="Cambria"/>
          <w:lang w:eastAsia="ar-SA"/>
        </w:rPr>
        <w:t xml:space="preserve">_____________, </w:t>
      </w:r>
      <w:r w:rsidRPr="00876278">
        <w:rPr>
          <w:rFonts w:ascii="Cambria" w:hAnsi="Cambria"/>
          <w:lang w:eastAsia="ar-SA"/>
        </w:rPr>
        <w:t>CNPJ</w:t>
      </w:r>
      <w:r w:rsidR="00250EF6" w:rsidRPr="00876278">
        <w:rPr>
          <w:rFonts w:ascii="Cambria" w:hAnsi="Cambria"/>
          <w:lang w:eastAsia="ar-SA"/>
        </w:rPr>
        <w:t xml:space="preserve"> nº </w:t>
      </w:r>
      <w:r w:rsidRPr="00876278">
        <w:rPr>
          <w:rFonts w:ascii="Cambria" w:hAnsi="Cambria"/>
          <w:lang w:eastAsia="ar-SA"/>
        </w:rPr>
        <w:t>_____________________</w:t>
      </w:r>
      <w:r w:rsidR="00946618" w:rsidRPr="00876278">
        <w:rPr>
          <w:rFonts w:ascii="Cambria" w:hAnsi="Cambria"/>
          <w:lang w:eastAsia="ar-SA"/>
        </w:rPr>
        <w:t>____________</w:t>
      </w:r>
      <w:r w:rsidRPr="00876278">
        <w:rPr>
          <w:rFonts w:ascii="Cambria" w:hAnsi="Cambria"/>
          <w:lang w:eastAsia="ar-SA"/>
        </w:rPr>
        <w:t xml:space="preserve">, sediada na __________________________________, </w:t>
      </w:r>
      <w:r w:rsidRPr="00876278">
        <w:rPr>
          <w:rFonts w:ascii="Cambria" w:hAnsi="Cambria"/>
          <w:color w:val="000000"/>
        </w:rPr>
        <w:t xml:space="preserve">por intermédio de </w:t>
      </w:r>
      <w:proofErr w:type="gramStart"/>
      <w:r w:rsidRPr="00876278">
        <w:rPr>
          <w:rFonts w:ascii="Cambria" w:hAnsi="Cambria"/>
          <w:color w:val="000000"/>
        </w:rPr>
        <w:t>seu(</w:t>
      </w:r>
      <w:proofErr w:type="spellStart"/>
      <w:proofErr w:type="gramEnd"/>
      <w:r w:rsidRPr="00876278">
        <w:rPr>
          <w:rFonts w:ascii="Cambria" w:hAnsi="Cambria"/>
          <w:color w:val="000000"/>
        </w:rPr>
        <w:t>ua</w:t>
      </w:r>
      <w:proofErr w:type="spellEnd"/>
      <w:r w:rsidRPr="00876278">
        <w:rPr>
          <w:rFonts w:ascii="Cambria" w:hAnsi="Cambria"/>
          <w:color w:val="000000"/>
        </w:rPr>
        <w:t xml:space="preserve">) representante legal </w:t>
      </w:r>
      <w:proofErr w:type="spellStart"/>
      <w:r w:rsidRPr="00876278">
        <w:rPr>
          <w:rFonts w:ascii="Cambria" w:hAnsi="Cambria"/>
          <w:color w:val="000000"/>
        </w:rPr>
        <w:t>Sr</w:t>
      </w:r>
      <w:proofErr w:type="spellEnd"/>
      <w:r w:rsidRPr="00876278">
        <w:rPr>
          <w:rFonts w:ascii="Cambria" w:hAnsi="Cambria"/>
          <w:color w:val="000000"/>
        </w:rPr>
        <w:t>(a). ________________</w:t>
      </w:r>
      <w:r w:rsidR="00946618" w:rsidRPr="00876278">
        <w:rPr>
          <w:rFonts w:ascii="Cambria" w:hAnsi="Cambria"/>
          <w:color w:val="000000"/>
        </w:rPr>
        <w:t>_________</w:t>
      </w:r>
      <w:r w:rsidRPr="00876278">
        <w:rPr>
          <w:rFonts w:ascii="Cambria" w:hAnsi="Cambria"/>
          <w:color w:val="000000"/>
        </w:rPr>
        <w:t xml:space="preserve">____, </w:t>
      </w:r>
      <w:proofErr w:type="gramStart"/>
      <w:r w:rsidRPr="00876278">
        <w:rPr>
          <w:rFonts w:ascii="Cambria" w:hAnsi="Cambria"/>
          <w:color w:val="000000"/>
        </w:rPr>
        <w:t>portador(</w:t>
      </w:r>
      <w:proofErr w:type="gramEnd"/>
      <w:r w:rsidRPr="00876278">
        <w:rPr>
          <w:rFonts w:ascii="Cambria" w:hAnsi="Cambria"/>
          <w:color w:val="000000"/>
        </w:rPr>
        <w:t>a) da Carteira de Identidade nº ________</w:t>
      </w:r>
      <w:r w:rsidR="00946618" w:rsidRPr="00876278">
        <w:rPr>
          <w:rFonts w:ascii="Cambria" w:hAnsi="Cambria"/>
          <w:color w:val="000000"/>
        </w:rPr>
        <w:t>_______</w:t>
      </w:r>
      <w:r w:rsidRPr="00876278">
        <w:rPr>
          <w:rFonts w:ascii="Cambria" w:hAnsi="Cambria"/>
          <w:color w:val="000000"/>
        </w:rPr>
        <w:t>____, CPF</w:t>
      </w:r>
      <w:r w:rsidR="00946618" w:rsidRPr="00876278">
        <w:rPr>
          <w:rFonts w:ascii="Cambria" w:hAnsi="Cambria"/>
          <w:color w:val="000000"/>
        </w:rPr>
        <w:t xml:space="preserve"> nº</w:t>
      </w:r>
      <w:r w:rsidRPr="00876278">
        <w:rPr>
          <w:rFonts w:ascii="Cambria" w:hAnsi="Cambria"/>
          <w:color w:val="000000"/>
        </w:rPr>
        <w:t xml:space="preserve"> ____</w:t>
      </w:r>
      <w:r w:rsidR="00946618" w:rsidRPr="00876278">
        <w:rPr>
          <w:rFonts w:ascii="Cambria" w:hAnsi="Cambria"/>
          <w:color w:val="000000"/>
        </w:rPr>
        <w:t>_______</w:t>
      </w:r>
      <w:r w:rsidRPr="00876278">
        <w:rPr>
          <w:rFonts w:ascii="Cambria" w:hAnsi="Cambria"/>
          <w:color w:val="000000"/>
        </w:rPr>
        <w:t>_______</w:t>
      </w:r>
      <w:r w:rsidRPr="00876278">
        <w:rPr>
          <w:rFonts w:ascii="Cambria" w:hAnsi="Cambria"/>
          <w:lang w:eastAsia="ar-SA"/>
        </w:rPr>
        <w:t xml:space="preserve"> DECLARA que </w:t>
      </w:r>
      <w:r w:rsidR="00946618" w:rsidRPr="00876278">
        <w:rPr>
          <w:rFonts w:ascii="Cambria" w:hAnsi="Cambria"/>
        </w:rPr>
        <w:t xml:space="preserve">se compromete </w:t>
      </w:r>
      <w:r w:rsidR="0052381E" w:rsidRPr="00876278">
        <w:rPr>
          <w:rFonts w:ascii="Cambria" w:hAnsi="Cambria"/>
        </w:rPr>
        <w:t>disponibilizar, no momento da contratação, veículo</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e motorista</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adequados para a execução dos serviços e que estes atendem aos requisitos do art. 136 a 138 e 329 do Código de Trânsito Brasileiro. </w:t>
      </w: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250EF6" w:rsidP="00946618">
      <w:pPr>
        <w:spacing w:after="0" w:line="240" w:lineRule="auto"/>
        <w:jc w:val="center"/>
      </w:pPr>
      <w:r w:rsidRPr="00876278">
        <w:rPr>
          <w:rFonts w:ascii="Cambria" w:hAnsi="Cambria"/>
          <w:lang w:eastAsia="ar-SA"/>
        </w:rPr>
        <w:t xml:space="preserve">                                </w:t>
      </w:r>
      <w:r w:rsidR="00946618" w:rsidRPr="00876278">
        <w:rPr>
          <w:rFonts w:ascii="Cambria" w:hAnsi="Cambria"/>
          <w:lang w:eastAsia="ar-SA"/>
        </w:rPr>
        <w:t>_____________________________________________________________________</w:t>
      </w:r>
    </w:p>
    <w:p w:rsidR="00946618" w:rsidRPr="00876278" w:rsidRDefault="00946618" w:rsidP="00946618">
      <w:pPr>
        <w:overflowPunct w:val="0"/>
        <w:autoSpaceDE w:val="0"/>
        <w:autoSpaceDN w:val="0"/>
        <w:adjustRightInd w:val="0"/>
        <w:spacing w:after="0" w:line="240" w:lineRule="auto"/>
        <w:ind w:firstLine="1418"/>
        <w:jc w:val="center"/>
        <w:textAlignment w:val="baseline"/>
        <w:rPr>
          <w:rFonts w:ascii="Cambria" w:hAnsi="Cambria"/>
          <w:lang w:eastAsia="ar-SA"/>
        </w:rPr>
      </w:pPr>
      <w:r w:rsidRPr="00876278">
        <w:rPr>
          <w:rFonts w:ascii="Cambria" w:hAnsi="Cambria"/>
          <w:lang w:eastAsia="ar-SA"/>
        </w:rPr>
        <w:t>Assinatura</w:t>
      </w:r>
    </w:p>
    <w:p w:rsidR="00946618" w:rsidRPr="00876278" w:rsidRDefault="00946618" w:rsidP="00946618">
      <w:pPr>
        <w:overflowPunct w:val="0"/>
        <w:autoSpaceDE w:val="0"/>
        <w:autoSpaceDN w:val="0"/>
        <w:adjustRightInd w:val="0"/>
        <w:spacing w:after="0" w:line="240" w:lineRule="auto"/>
        <w:ind w:firstLine="1418"/>
        <w:jc w:val="center"/>
        <w:textAlignment w:val="baseline"/>
        <w:rPr>
          <w:rFonts w:ascii="Cambria" w:hAnsi="Cambria"/>
          <w:lang w:eastAsia="ar-SA"/>
        </w:rPr>
      </w:pPr>
      <w:r w:rsidRPr="00876278">
        <w:rPr>
          <w:rFonts w:ascii="Cambria" w:hAnsi="Cambria"/>
          <w:lang w:eastAsia="ar-SA"/>
        </w:rPr>
        <w:t>Identificação do Representante Legal</w:t>
      </w: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Theme="majorHAnsi" w:eastAsia="Times New Roman" w:hAnsiTheme="majorHAnsi" w:cs="Calibri"/>
          <w:b/>
          <w:bCs/>
          <w:color w:val="FF0000"/>
          <w:lang w:eastAsia="pt-BR"/>
        </w:rPr>
      </w:pPr>
    </w:p>
    <w:sectPr w:rsidR="0052381E" w:rsidRPr="00876278" w:rsidSect="005D24FC">
      <w:pgSz w:w="11906" w:h="16838"/>
      <w:pgMar w:top="1701" w:right="707"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4F75" w:rsidRDefault="00D44F75" w:rsidP="007626F7">
      <w:pPr>
        <w:spacing w:after="0" w:line="240" w:lineRule="auto"/>
      </w:pPr>
      <w:r>
        <w:separator/>
      </w:r>
    </w:p>
  </w:endnote>
  <w:endnote w:type="continuationSeparator" w:id="0">
    <w:p w:rsidR="00D44F75" w:rsidRDefault="00D44F75"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Zurich BT">
    <w:panose1 w:val="00000000000000000000"/>
    <w:charset w:val="00"/>
    <w:family w:val="roman"/>
    <w:notTrueType/>
    <w:pitch w:val="default"/>
  </w:font>
  <w:font w:name="CIDFont+F2">
    <w:panose1 w:val="00000000000000000000"/>
    <w:charset w:val="00"/>
    <w:family w:val="auto"/>
    <w:notTrueType/>
    <w:pitch w:val="default"/>
    <w:sig w:usb0="00000003" w:usb1="00000000" w:usb2="00000000" w:usb3="00000000" w:csb0="00000001" w:csb1="00000000"/>
  </w:font>
  <w:font w:name="Rawline-Medium">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8BF" w:rsidRPr="00657C19" w:rsidRDefault="00C568BF"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  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4F75" w:rsidRDefault="00D44F75" w:rsidP="007626F7">
      <w:pPr>
        <w:spacing w:after="0" w:line="240" w:lineRule="auto"/>
      </w:pPr>
      <w:r>
        <w:separator/>
      </w:r>
    </w:p>
  </w:footnote>
  <w:footnote w:type="continuationSeparator" w:id="0">
    <w:p w:rsidR="00D44F75" w:rsidRDefault="00D44F75"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8BF" w:rsidRDefault="00C568BF">
    <w:pPr>
      <w:pStyle w:val="Cabealho"/>
    </w:pPr>
    <w:r>
      <w:rPr>
        <w:noProof/>
        <w:lang w:eastAsia="pt-BR"/>
      </w:rPr>
      <w:drawing>
        <wp:inline distT="0" distB="0" distL="0" distR="0" wp14:anchorId="2CE1FE7D" wp14:editId="74ECC72A">
          <wp:extent cx="6581775" cy="116984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8EE6B138"/>
    <w:name w:val="WW8Num4"/>
    <w:lvl w:ilvl="0">
      <w:start w:val="1"/>
      <w:numFmt w:val="lowerLetter"/>
      <w:lvlText w:val="%1)"/>
      <w:lvlJc w:val="left"/>
      <w:pPr>
        <w:tabs>
          <w:tab w:val="num" w:pos="360"/>
        </w:tabs>
      </w:pPr>
      <w:rPr>
        <w:b w:val="0"/>
      </w:rPr>
    </w:lvl>
  </w:abstractNum>
  <w:abstractNum w:abstractNumId="1">
    <w:nsid w:val="01AC565E"/>
    <w:multiLevelType w:val="hybridMultilevel"/>
    <w:tmpl w:val="3BA8FF94"/>
    <w:lvl w:ilvl="0" w:tplc="0416000F">
      <w:start w:val="1"/>
      <w:numFmt w:val="decimal"/>
      <w:lvlText w:val="%1."/>
      <w:lvlJc w:val="left"/>
      <w:pPr>
        <w:tabs>
          <w:tab w:val="num" w:pos="1453"/>
        </w:tabs>
        <w:ind w:left="1453" w:hanging="360"/>
      </w:pPr>
    </w:lvl>
    <w:lvl w:ilvl="1" w:tplc="04160019" w:tentative="1">
      <w:start w:val="1"/>
      <w:numFmt w:val="lowerLetter"/>
      <w:lvlText w:val="%2."/>
      <w:lvlJc w:val="left"/>
      <w:pPr>
        <w:tabs>
          <w:tab w:val="num" w:pos="2173"/>
        </w:tabs>
        <w:ind w:left="2173" w:hanging="360"/>
      </w:pPr>
    </w:lvl>
    <w:lvl w:ilvl="2" w:tplc="0416001B" w:tentative="1">
      <w:start w:val="1"/>
      <w:numFmt w:val="lowerRoman"/>
      <w:lvlText w:val="%3."/>
      <w:lvlJc w:val="right"/>
      <w:pPr>
        <w:tabs>
          <w:tab w:val="num" w:pos="2893"/>
        </w:tabs>
        <w:ind w:left="2893" w:hanging="180"/>
      </w:pPr>
    </w:lvl>
    <w:lvl w:ilvl="3" w:tplc="0416000F" w:tentative="1">
      <w:start w:val="1"/>
      <w:numFmt w:val="decimal"/>
      <w:lvlText w:val="%4."/>
      <w:lvlJc w:val="left"/>
      <w:pPr>
        <w:tabs>
          <w:tab w:val="num" w:pos="3613"/>
        </w:tabs>
        <w:ind w:left="3613" w:hanging="360"/>
      </w:pPr>
    </w:lvl>
    <w:lvl w:ilvl="4" w:tplc="04160019" w:tentative="1">
      <w:start w:val="1"/>
      <w:numFmt w:val="lowerLetter"/>
      <w:lvlText w:val="%5."/>
      <w:lvlJc w:val="left"/>
      <w:pPr>
        <w:tabs>
          <w:tab w:val="num" w:pos="4333"/>
        </w:tabs>
        <w:ind w:left="4333" w:hanging="360"/>
      </w:pPr>
    </w:lvl>
    <w:lvl w:ilvl="5" w:tplc="0416001B" w:tentative="1">
      <w:start w:val="1"/>
      <w:numFmt w:val="lowerRoman"/>
      <w:lvlText w:val="%6."/>
      <w:lvlJc w:val="right"/>
      <w:pPr>
        <w:tabs>
          <w:tab w:val="num" w:pos="5053"/>
        </w:tabs>
        <w:ind w:left="5053" w:hanging="180"/>
      </w:pPr>
    </w:lvl>
    <w:lvl w:ilvl="6" w:tplc="0416000F" w:tentative="1">
      <w:start w:val="1"/>
      <w:numFmt w:val="decimal"/>
      <w:lvlText w:val="%7."/>
      <w:lvlJc w:val="left"/>
      <w:pPr>
        <w:tabs>
          <w:tab w:val="num" w:pos="5773"/>
        </w:tabs>
        <w:ind w:left="5773" w:hanging="360"/>
      </w:pPr>
    </w:lvl>
    <w:lvl w:ilvl="7" w:tplc="04160019" w:tentative="1">
      <w:start w:val="1"/>
      <w:numFmt w:val="lowerLetter"/>
      <w:lvlText w:val="%8."/>
      <w:lvlJc w:val="left"/>
      <w:pPr>
        <w:tabs>
          <w:tab w:val="num" w:pos="6493"/>
        </w:tabs>
        <w:ind w:left="6493" w:hanging="360"/>
      </w:pPr>
    </w:lvl>
    <w:lvl w:ilvl="8" w:tplc="0416001B" w:tentative="1">
      <w:start w:val="1"/>
      <w:numFmt w:val="lowerRoman"/>
      <w:lvlText w:val="%9."/>
      <w:lvlJc w:val="right"/>
      <w:pPr>
        <w:tabs>
          <w:tab w:val="num" w:pos="7213"/>
        </w:tabs>
        <w:ind w:left="7213" w:hanging="180"/>
      </w:pPr>
    </w:lvl>
  </w:abstractNum>
  <w:abstractNum w:abstractNumId="2">
    <w:nsid w:val="01FE1A06"/>
    <w:multiLevelType w:val="multilevel"/>
    <w:tmpl w:val="A11AF09C"/>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b w:val="0"/>
      </w:rPr>
    </w:lvl>
    <w:lvl w:ilvl="2">
      <w:start w:val="1"/>
      <w:numFmt w:val="decimal"/>
      <w:lvlText w:val="%1.%2.%3"/>
      <w:lvlJc w:val="left"/>
      <w:pPr>
        <w:ind w:left="1856" w:hanging="720"/>
      </w:pPr>
      <w:rPr>
        <w:rFonts w:hint="default"/>
        <w:b w:val="0"/>
        <w:color w:val="auto"/>
        <w:sz w:val="20"/>
        <w:szCs w:val="20"/>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
    <w:nsid w:val="0CD629DD"/>
    <w:multiLevelType w:val="hybridMultilevel"/>
    <w:tmpl w:val="56E04860"/>
    <w:lvl w:ilvl="0" w:tplc="DD546E00">
      <w:start w:val="1"/>
      <w:numFmt w:val="decimalZero"/>
      <w:lvlText w:val="%1"/>
      <w:lvlJc w:val="center"/>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
    <w:nsid w:val="1445A827"/>
    <w:multiLevelType w:val="hybridMultilevel"/>
    <w:tmpl w:val="EB6B586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7B40134"/>
    <w:multiLevelType w:val="hybridMultilevel"/>
    <w:tmpl w:val="09939E8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10">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22887D3E"/>
    <w:multiLevelType w:val="hybridMultilevel"/>
    <w:tmpl w:val="106AFAD0"/>
    <w:lvl w:ilvl="0" w:tplc="AFD64DF2">
      <w:start w:val="1"/>
      <w:numFmt w:val="decimal"/>
      <w:lvlText w:val="%1)"/>
      <w:lvlJc w:val="left"/>
      <w:pPr>
        <w:ind w:left="297" w:hanging="183"/>
      </w:pPr>
      <w:rPr>
        <w:rFonts w:hint="default"/>
        <w:b/>
        <w:bCs/>
        <w:w w:val="100"/>
        <w:lang w:val="pt-PT" w:eastAsia="pt-PT" w:bidi="pt-PT"/>
      </w:rPr>
    </w:lvl>
    <w:lvl w:ilvl="1" w:tplc="BA48D8E2">
      <w:numFmt w:val="bullet"/>
      <w:lvlText w:val="•"/>
      <w:lvlJc w:val="left"/>
      <w:pPr>
        <w:ind w:left="1246" w:hanging="183"/>
      </w:pPr>
      <w:rPr>
        <w:rFonts w:hint="default"/>
        <w:lang w:val="pt-PT" w:eastAsia="pt-PT" w:bidi="pt-PT"/>
      </w:rPr>
    </w:lvl>
    <w:lvl w:ilvl="2" w:tplc="E21AA376">
      <w:numFmt w:val="bullet"/>
      <w:lvlText w:val="•"/>
      <w:lvlJc w:val="left"/>
      <w:pPr>
        <w:ind w:left="2192" w:hanging="183"/>
      </w:pPr>
      <w:rPr>
        <w:rFonts w:hint="default"/>
        <w:lang w:val="pt-PT" w:eastAsia="pt-PT" w:bidi="pt-PT"/>
      </w:rPr>
    </w:lvl>
    <w:lvl w:ilvl="3" w:tplc="77C66B44">
      <w:numFmt w:val="bullet"/>
      <w:lvlText w:val="•"/>
      <w:lvlJc w:val="left"/>
      <w:pPr>
        <w:ind w:left="3138" w:hanging="183"/>
      </w:pPr>
      <w:rPr>
        <w:rFonts w:hint="default"/>
        <w:lang w:val="pt-PT" w:eastAsia="pt-PT" w:bidi="pt-PT"/>
      </w:rPr>
    </w:lvl>
    <w:lvl w:ilvl="4" w:tplc="7A1E4F6A">
      <w:numFmt w:val="bullet"/>
      <w:lvlText w:val="•"/>
      <w:lvlJc w:val="left"/>
      <w:pPr>
        <w:ind w:left="4084" w:hanging="183"/>
      </w:pPr>
      <w:rPr>
        <w:rFonts w:hint="default"/>
        <w:lang w:val="pt-PT" w:eastAsia="pt-PT" w:bidi="pt-PT"/>
      </w:rPr>
    </w:lvl>
    <w:lvl w:ilvl="5" w:tplc="EF986434">
      <w:numFmt w:val="bullet"/>
      <w:lvlText w:val="•"/>
      <w:lvlJc w:val="left"/>
      <w:pPr>
        <w:ind w:left="5030" w:hanging="183"/>
      </w:pPr>
      <w:rPr>
        <w:rFonts w:hint="default"/>
        <w:lang w:val="pt-PT" w:eastAsia="pt-PT" w:bidi="pt-PT"/>
      </w:rPr>
    </w:lvl>
    <w:lvl w:ilvl="6" w:tplc="96548FE8">
      <w:numFmt w:val="bullet"/>
      <w:lvlText w:val="•"/>
      <w:lvlJc w:val="left"/>
      <w:pPr>
        <w:ind w:left="5976" w:hanging="183"/>
      </w:pPr>
      <w:rPr>
        <w:rFonts w:hint="default"/>
        <w:lang w:val="pt-PT" w:eastAsia="pt-PT" w:bidi="pt-PT"/>
      </w:rPr>
    </w:lvl>
    <w:lvl w:ilvl="7" w:tplc="64B26C92">
      <w:numFmt w:val="bullet"/>
      <w:lvlText w:val="•"/>
      <w:lvlJc w:val="left"/>
      <w:pPr>
        <w:ind w:left="6922" w:hanging="183"/>
      </w:pPr>
      <w:rPr>
        <w:rFonts w:hint="default"/>
        <w:lang w:val="pt-PT" w:eastAsia="pt-PT" w:bidi="pt-PT"/>
      </w:rPr>
    </w:lvl>
    <w:lvl w:ilvl="8" w:tplc="8CD41172">
      <w:numFmt w:val="bullet"/>
      <w:lvlText w:val="•"/>
      <w:lvlJc w:val="left"/>
      <w:pPr>
        <w:ind w:left="7868" w:hanging="183"/>
      </w:pPr>
      <w:rPr>
        <w:rFonts w:hint="default"/>
        <w:lang w:val="pt-PT" w:eastAsia="pt-PT" w:bidi="pt-PT"/>
      </w:rPr>
    </w:lvl>
  </w:abstractNum>
  <w:abstractNum w:abstractNumId="12">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5540DC5"/>
    <w:multiLevelType w:val="hybridMultilevel"/>
    <w:tmpl w:val="E8F6B75A"/>
    <w:lvl w:ilvl="0" w:tplc="81CC14A8">
      <w:start w:val="1"/>
      <w:numFmt w:val="decimal"/>
      <w:lvlText w:val="%1"/>
      <w:lvlJc w:val="center"/>
      <w:pPr>
        <w:tabs>
          <w:tab w:val="num" w:pos="52"/>
        </w:tabs>
        <w:ind w:left="52" w:firstLine="236"/>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37A62B5B"/>
    <w:multiLevelType w:val="multilevel"/>
    <w:tmpl w:val="B80294A8"/>
    <w:lvl w:ilvl="0">
      <w:start w:val="1"/>
      <w:numFmt w:val="decimal"/>
      <w:lvlText w:val="%1"/>
      <w:lvlJc w:val="center"/>
      <w:pPr>
        <w:tabs>
          <w:tab w:val="num" w:pos="124"/>
        </w:tabs>
        <w:ind w:left="124" w:firstLine="23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BDAFE0E"/>
    <w:multiLevelType w:val="hybridMultilevel"/>
    <w:tmpl w:val="936B699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A3F071C"/>
    <w:multiLevelType w:val="multilevel"/>
    <w:tmpl w:val="049E79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23">
    <w:nsid w:val="4B1640A1"/>
    <w:multiLevelType w:val="hybridMultilevel"/>
    <w:tmpl w:val="6A84C47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nsid w:val="4CB861DF"/>
    <w:multiLevelType w:val="singleLevel"/>
    <w:tmpl w:val="E9643EA6"/>
    <w:lvl w:ilvl="0">
      <w:start w:val="1"/>
      <w:numFmt w:val="decimal"/>
      <w:lvlText w:val="%1."/>
      <w:lvlJc w:val="left"/>
      <w:pPr>
        <w:tabs>
          <w:tab w:val="num" w:pos="705"/>
        </w:tabs>
        <w:ind w:left="705" w:hanging="705"/>
      </w:pPr>
    </w:lvl>
  </w:abstractNum>
  <w:abstractNum w:abstractNumId="25">
    <w:nsid w:val="4F291335"/>
    <w:multiLevelType w:val="hybridMultilevel"/>
    <w:tmpl w:val="71F6582A"/>
    <w:lvl w:ilvl="0" w:tplc="C64E3532">
      <w:start w:val="1"/>
      <w:numFmt w:val="decimal"/>
      <w:lvlText w:val="%1"/>
      <w:lvlJc w:val="center"/>
      <w:pPr>
        <w:tabs>
          <w:tab w:val="num" w:pos="137"/>
        </w:tabs>
        <w:ind w:left="137" w:firstLine="236"/>
      </w:pPr>
      <w:rPr>
        <w:rFonts w:hint="default"/>
        <w:color w:val="auto"/>
      </w:rPr>
    </w:lvl>
    <w:lvl w:ilvl="1" w:tplc="04160019" w:tentative="1">
      <w:start w:val="1"/>
      <w:numFmt w:val="lowerLetter"/>
      <w:lvlText w:val="%2."/>
      <w:lvlJc w:val="left"/>
      <w:pPr>
        <w:tabs>
          <w:tab w:val="num" w:pos="1813"/>
        </w:tabs>
        <w:ind w:left="1813" w:hanging="360"/>
      </w:pPr>
    </w:lvl>
    <w:lvl w:ilvl="2" w:tplc="0416001B" w:tentative="1">
      <w:start w:val="1"/>
      <w:numFmt w:val="lowerRoman"/>
      <w:lvlText w:val="%3."/>
      <w:lvlJc w:val="right"/>
      <w:pPr>
        <w:tabs>
          <w:tab w:val="num" w:pos="2533"/>
        </w:tabs>
        <w:ind w:left="2533" w:hanging="180"/>
      </w:pPr>
    </w:lvl>
    <w:lvl w:ilvl="3" w:tplc="0416000F" w:tentative="1">
      <w:start w:val="1"/>
      <w:numFmt w:val="decimal"/>
      <w:lvlText w:val="%4."/>
      <w:lvlJc w:val="left"/>
      <w:pPr>
        <w:tabs>
          <w:tab w:val="num" w:pos="3253"/>
        </w:tabs>
        <w:ind w:left="3253" w:hanging="360"/>
      </w:pPr>
    </w:lvl>
    <w:lvl w:ilvl="4" w:tplc="04160019" w:tentative="1">
      <w:start w:val="1"/>
      <w:numFmt w:val="lowerLetter"/>
      <w:lvlText w:val="%5."/>
      <w:lvlJc w:val="left"/>
      <w:pPr>
        <w:tabs>
          <w:tab w:val="num" w:pos="3973"/>
        </w:tabs>
        <w:ind w:left="3973" w:hanging="360"/>
      </w:pPr>
    </w:lvl>
    <w:lvl w:ilvl="5" w:tplc="0416001B" w:tentative="1">
      <w:start w:val="1"/>
      <w:numFmt w:val="lowerRoman"/>
      <w:lvlText w:val="%6."/>
      <w:lvlJc w:val="right"/>
      <w:pPr>
        <w:tabs>
          <w:tab w:val="num" w:pos="4693"/>
        </w:tabs>
        <w:ind w:left="4693" w:hanging="180"/>
      </w:pPr>
    </w:lvl>
    <w:lvl w:ilvl="6" w:tplc="0416000F" w:tentative="1">
      <w:start w:val="1"/>
      <w:numFmt w:val="decimal"/>
      <w:lvlText w:val="%7."/>
      <w:lvlJc w:val="left"/>
      <w:pPr>
        <w:tabs>
          <w:tab w:val="num" w:pos="5413"/>
        </w:tabs>
        <w:ind w:left="5413" w:hanging="360"/>
      </w:pPr>
    </w:lvl>
    <w:lvl w:ilvl="7" w:tplc="04160019" w:tentative="1">
      <w:start w:val="1"/>
      <w:numFmt w:val="lowerLetter"/>
      <w:lvlText w:val="%8."/>
      <w:lvlJc w:val="left"/>
      <w:pPr>
        <w:tabs>
          <w:tab w:val="num" w:pos="6133"/>
        </w:tabs>
        <w:ind w:left="6133" w:hanging="360"/>
      </w:pPr>
    </w:lvl>
    <w:lvl w:ilvl="8" w:tplc="0416001B" w:tentative="1">
      <w:start w:val="1"/>
      <w:numFmt w:val="lowerRoman"/>
      <w:lvlText w:val="%9."/>
      <w:lvlJc w:val="right"/>
      <w:pPr>
        <w:tabs>
          <w:tab w:val="num" w:pos="6853"/>
        </w:tabs>
        <w:ind w:left="6853" w:hanging="180"/>
      </w:pPr>
    </w:lvl>
  </w:abstractNum>
  <w:abstractNum w:abstractNumId="26">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27">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08D4D67"/>
    <w:multiLevelType w:val="hybridMultilevel"/>
    <w:tmpl w:val="FB1C0B58"/>
    <w:lvl w:ilvl="0" w:tplc="84B6BFEA">
      <w:start w:val="1"/>
      <w:numFmt w:val="decimal"/>
      <w:lvlText w:val="%1)"/>
      <w:lvlJc w:val="left"/>
      <w:pPr>
        <w:ind w:left="297" w:hanging="183"/>
      </w:pPr>
      <w:rPr>
        <w:rFonts w:ascii="Arial" w:hAnsi="Arial" w:cs="Arial" w:hint="default"/>
        <w:b/>
        <w:bCs/>
        <w:w w:val="100"/>
        <w:sz w:val="20"/>
        <w:szCs w:val="20"/>
        <w:lang w:val="pt-PT" w:eastAsia="pt-PT" w:bidi="pt-PT"/>
      </w:rPr>
    </w:lvl>
    <w:lvl w:ilvl="1" w:tplc="D916E034">
      <w:numFmt w:val="bullet"/>
      <w:lvlText w:val="•"/>
      <w:lvlJc w:val="left"/>
      <w:pPr>
        <w:ind w:left="1246" w:hanging="183"/>
      </w:pPr>
      <w:rPr>
        <w:rFonts w:hint="default"/>
        <w:lang w:val="pt-PT" w:eastAsia="pt-PT" w:bidi="pt-PT"/>
      </w:rPr>
    </w:lvl>
    <w:lvl w:ilvl="2" w:tplc="E32EE594">
      <w:numFmt w:val="bullet"/>
      <w:lvlText w:val="•"/>
      <w:lvlJc w:val="left"/>
      <w:pPr>
        <w:ind w:left="2192" w:hanging="183"/>
      </w:pPr>
      <w:rPr>
        <w:rFonts w:hint="default"/>
        <w:lang w:val="pt-PT" w:eastAsia="pt-PT" w:bidi="pt-PT"/>
      </w:rPr>
    </w:lvl>
    <w:lvl w:ilvl="3" w:tplc="F4340C4E">
      <w:numFmt w:val="bullet"/>
      <w:lvlText w:val="•"/>
      <w:lvlJc w:val="left"/>
      <w:pPr>
        <w:ind w:left="3138" w:hanging="183"/>
      </w:pPr>
      <w:rPr>
        <w:rFonts w:hint="default"/>
        <w:lang w:val="pt-PT" w:eastAsia="pt-PT" w:bidi="pt-PT"/>
      </w:rPr>
    </w:lvl>
    <w:lvl w:ilvl="4" w:tplc="665A202A">
      <w:numFmt w:val="bullet"/>
      <w:lvlText w:val="•"/>
      <w:lvlJc w:val="left"/>
      <w:pPr>
        <w:ind w:left="4084" w:hanging="183"/>
      </w:pPr>
      <w:rPr>
        <w:rFonts w:hint="default"/>
        <w:lang w:val="pt-PT" w:eastAsia="pt-PT" w:bidi="pt-PT"/>
      </w:rPr>
    </w:lvl>
    <w:lvl w:ilvl="5" w:tplc="4CDCF304">
      <w:numFmt w:val="bullet"/>
      <w:lvlText w:val="•"/>
      <w:lvlJc w:val="left"/>
      <w:pPr>
        <w:ind w:left="5030" w:hanging="183"/>
      </w:pPr>
      <w:rPr>
        <w:rFonts w:hint="default"/>
        <w:lang w:val="pt-PT" w:eastAsia="pt-PT" w:bidi="pt-PT"/>
      </w:rPr>
    </w:lvl>
    <w:lvl w:ilvl="6" w:tplc="9132CF14">
      <w:numFmt w:val="bullet"/>
      <w:lvlText w:val="•"/>
      <w:lvlJc w:val="left"/>
      <w:pPr>
        <w:ind w:left="5976" w:hanging="183"/>
      </w:pPr>
      <w:rPr>
        <w:rFonts w:hint="default"/>
        <w:lang w:val="pt-PT" w:eastAsia="pt-PT" w:bidi="pt-PT"/>
      </w:rPr>
    </w:lvl>
    <w:lvl w:ilvl="7" w:tplc="D902A3AC">
      <w:numFmt w:val="bullet"/>
      <w:lvlText w:val="•"/>
      <w:lvlJc w:val="left"/>
      <w:pPr>
        <w:ind w:left="6922" w:hanging="183"/>
      </w:pPr>
      <w:rPr>
        <w:rFonts w:hint="default"/>
        <w:lang w:val="pt-PT" w:eastAsia="pt-PT" w:bidi="pt-PT"/>
      </w:rPr>
    </w:lvl>
    <w:lvl w:ilvl="8" w:tplc="B0B80C3C">
      <w:numFmt w:val="bullet"/>
      <w:lvlText w:val="•"/>
      <w:lvlJc w:val="left"/>
      <w:pPr>
        <w:ind w:left="7868" w:hanging="183"/>
      </w:pPr>
      <w:rPr>
        <w:rFonts w:hint="default"/>
        <w:lang w:val="pt-PT" w:eastAsia="pt-PT" w:bidi="pt-PT"/>
      </w:rPr>
    </w:lvl>
  </w:abstractNum>
  <w:abstractNum w:abstractNumId="29">
    <w:nsid w:val="613C0677"/>
    <w:multiLevelType w:val="multilevel"/>
    <w:tmpl w:val="7B284A96"/>
    <w:lvl w:ilvl="0">
      <w:start w:val="1"/>
      <w:numFmt w:val="decimal"/>
      <w:lvlText w:val="%1."/>
      <w:lvlJc w:val="left"/>
      <w:pPr>
        <w:ind w:left="375" w:hanging="375"/>
      </w:pPr>
      <w:rPr>
        <w:rFonts w:hint="default"/>
        <w:b/>
      </w:rPr>
    </w:lvl>
    <w:lvl w:ilvl="1">
      <w:start w:val="1"/>
      <w:numFmt w:val="decimal"/>
      <w:lvlText w:val="%1.%2."/>
      <w:lvlJc w:val="left"/>
      <w:pPr>
        <w:ind w:left="1509" w:hanging="375"/>
      </w:pPr>
      <w:rPr>
        <w:rFonts w:hint="default"/>
        <w:b/>
      </w:rPr>
    </w:lvl>
    <w:lvl w:ilvl="2">
      <w:start w:val="1"/>
      <w:numFmt w:val="decimal"/>
      <w:lvlText w:val="%1.%2.%3."/>
      <w:lvlJc w:val="left"/>
      <w:pPr>
        <w:ind w:left="2988" w:hanging="720"/>
      </w:pPr>
      <w:rPr>
        <w:rFonts w:hint="default"/>
        <w:b/>
      </w:rPr>
    </w:lvl>
    <w:lvl w:ilvl="3">
      <w:start w:val="1"/>
      <w:numFmt w:val="decimal"/>
      <w:lvlText w:val="%1.%2.%3.%4."/>
      <w:lvlJc w:val="left"/>
      <w:pPr>
        <w:ind w:left="4122" w:hanging="720"/>
      </w:pPr>
      <w:rPr>
        <w:rFonts w:hint="default"/>
        <w:b/>
      </w:rPr>
    </w:lvl>
    <w:lvl w:ilvl="4">
      <w:start w:val="1"/>
      <w:numFmt w:val="decimal"/>
      <w:lvlText w:val="%1.%2.%3.%4.%5."/>
      <w:lvlJc w:val="left"/>
      <w:pPr>
        <w:ind w:left="5616" w:hanging="1080"/>
      </w:pPr>
      <w:rPr>
        <w:rFonts w:hint="default"/>
        <w:b/>
      </w:rPr>
    </w:lvl>
    <w:lvl w:ilvl="5">
      <w:start w:val="1"/>
      <w:numFmt w:val="decimal"/>
      <w:lvlText w:val="%1.%2.%3.%4.%5.%6."/>
      <w:lvlJc w:val="left"/>
      <w:pPr>
        <w:ind w:left="6750" w:hanging="1080"/>
      </w:pPr>
      <w:rPr>
        <w:rFonts w:hint="default"/>
        <w:b/>
      </w:rPr>
    </w:lvl>
    <w:lvl w:ilvl="6">
      <w:start w:val="1"/>
      <w:numFmt w:val="decimal"/>
      <w:lvlText w:val="%1.%2.%3.%4.%5.%6.%7."/>
      <w:lvlJc w:val="left"/>
      <w:pPr>
        <w:ind w:left="8244" w:hanging="1440"/>
      </w:pPr>
      <w:rPr>
        <w:rFonts w:hint="default"/>
        <w:b/>
      </w:rPr>
    </w:lvl>
    <w:lvl w:ilvl="7">
      <w:start w:val="1"/>
      <w:numFmt w:val="decimal"/>
      <w:lvlText w:val="%1.%2.%3.%4.%5.%6.%7.%8."/>
      <w:lvlJc w:val="left"/>
      <w:pPr>
        <w:ind w:left="9378" w:hanging="1440"/>
      </w:pPr>
      <w:rPr>
        <w:rFonts w:hint="default"/>
        <w:b/>
      </w:rPr>
    </w:lvl>
    <w:lvl w:ilvl="8">
      <w:start w:val="1"/>
      <w:numFmt w:val="decimal"/>
      <w:lvlText w:val="%1.%2.%3.%4.%5.%6.%7.%8.%9."/>
      <w:lvlJc w:val="left"/>
      <w:pPr>
        <w:ind w:left="10872" w:hanging="1800"/>
      </w:pPr>
      <w:rPr>
        <w:rFonts w:hint="default"/>
        <w:b/>
      </w:rPr>
    </w:lvl>
  </w:abstractNum>
  <w:abstractNum w:abstractNumId="30">
    <w:nsid w:val="655904B0"/>
    <w:multiLevelType w:val="hybridMultilevel"/>
    <w:tmpl w:val="2ABA9AE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66B047FF"/>
    <w:multiLevelType w:val="hybridMultilevel"/>
    <w:tmpl w:val="DC460CB0"/>
    <w:lvl w:ilvl="0" w:tplc="D194D736">
      <w:numFmt w:val="bullet"/>
      <w:lvlText w:val="-"/>
      <w:lvlJc w:val="left"/>
      <w:pPr>
        <w:tabs>
          <w:tab w:val="num" w:pos="2490"/>
        </w:tabs>
        <w:ind w:left="2490" w:hanging="360"/>
      </w:pPr>
      <w:rPr>
        <w:rFonts w:ascii="Times New Roman" w:eastAsia="Times New Roman" w:hAnsi="Times New Roman" w:cs="Times New Roman" w:hint="default"/>
      </w:rPr>
    </w:lvl>
    <w:lvl w:ilvl="1" w:tplc="04160003" w:tentative="1">
      <w:start w:val="1"/>
      <w:numFmt w:val="bullet"/>
      <w:lvlText w:val="o"/>
      <w:lvlJc w:val="left"/>
      <w:pPr>
        <w:tabs>
          <w:tab w:val="num" w:pos="3210"/>
        </w:tabs>
        <w:ind w:left="3210" w:hanging="360"/>
      </w:pPr>
      <w:rPr>
        <w:rFonts w:ascii="Courier New" w:hAnsi="Courier New" w:hint="default"/>
      </w:rPr>
    </w:lvl>
    <w:lvl w:ilvl="2" w:tplc="04160005" w:tentative="1">
      <w:start w:val="1"/>
      <w:numFmt w:val="bullet"/>
      <w:lvlText w:val=""/>
      <w:lvlJc w:val="left"/>
      <w:pPr>
        <w:tabs>
          <w:tab w:val="num" w:pos="3930"/>
        </w:tabs>
        <w:ind w:left="3930" w:hanging="360"/>
      </w:pPr>
      <w:rPr>
        <w:rFonts w:ascii="Wingdings" w:hAnsi="Wingdings" w:hint="default"/>
      </w:rPr>
    </w:lvl>
    <w:lvl w:ilvl="3" w:tplc="04160001" w:tentative="1">
      <w:start w:val="1"/>
      <w:numFmt w:val="bullet"/>
      <w:lvlText w:val=""/>
      <w:lvlJc w:val="left"/>
      <w:pPr>
        <w:tabs>
          <w:tab w:val="num" w:pos="4650"/>
        </w:tabs>
        <w:ind w:left="4650" w:hanging="360"/>
      </w:pPr>
      <w:rPr>
        <w:rFonts w:ascii="Symbol" w:hAnsi="Symbol" w:hint="default"/>
      </w:rPr>
    </w:lvl>
    <w:lvl w:ilvl="4" w:tplc="04160003" w:tentative="1">
      <w:start w:val="1"/>
      <w:numFmt w:val="bullet"/>
      <w:lvlText w:val="o"/>
      <w:lvlJc w:val="left"/>
      <w:pPr>
        <w:tabs>
          <w:tab w:val="num" w:pos="5370"/>
        </w:tabs>
        <w:ind w:left="5370" w:hanging="360"/>
      </w:pPr>
      <w:rPr>
        <w:rFonts w:ascii="Courier New" w:hAnsi="Courier New" w:hint="default"/>
      </w:rPr>
    </w:lvl>
    <w:lvl w:ilvl="5" w:tplc="04160005" w:tentative="1">
      <w:start w:val="1"/>
      <w:numFmt w:val="bullet"/>
      <w:lvlText w:val=""/>
      <w:lvlJc w:val="left"/>
      <w:pPr>
        <w:tabs>
          <w:tab w:val="num" w:pos="6090"/>
        </w:tabs>
        <w:ind w:left="6090" w:hanging="360"/>
      </w:pPr>
      <w:rPr>
        <w:rFonts w:ascii="Wingdings" w:hAnsi="Wingdings" w:hint="default"/>
      </w:rPr>
    </w:lvl>
    <w:lvl w:ilvl="6" w:tplc="04160001" w:tentative="1">
      <w:start w:val="1"/>
      <w:numFmt w:val="bullet"/>
      <w:lvlText w:val=""/>
      <w:lvlJc w:val="left"/>
      <w:pPr>
        <w:tabs>
          <w:tab w:val="num" w:pos="6810"/>
        </w:tabs>
        <w:ind w:left="6810" w:hanging="360"/>
      </w:pPr>
      <w:rPr>
        <w:rFonts w:ascii="Symbol" w:hAnsi="Symbol" w:hint="default"/>
      </w:rPr>
    </w:lvl>
    <w:lvl w:ilvl="7" w:tplc="04160003" w:tentative="1">
      <w:start w:val="1"/>
      <w:numFmt w:val="bullet"/>
      <w:lvlText w:val="o"/>
      <w:lvlJc w:val="left"/>
      <w:pPr>
        <w:tabs>
          <w:tab w:val="num" w:pos="7530"/>
        </w:tabs>
        <w:ind w:left="7530" w:hanging="360"/>
      </w:pPr>
      <w:rPr>
        <w:rFonts w:ascii="Courier New" w:hAnsi="Courier New" w:hint="default"/>
      </w:rPr>
    </w:lvl>
    <w:lvl w:ilvl="8" w:tplc="04160005" w:tentative="1">
      <w:start w:val="1"/>
      <w:numFmt w:val="bullet"/>
      <w:lvlText w:val=""/>
      <w:lvlJc w:val="left"/>
      <w:pPr>
        <w:tabs>
          <w:tab w:val="num" w:pos="8250"/>
        </w:tabs>
        <w:ind w:left="8250" w:hanging="360"/>
      </w:pPr>
      <w:rPr>
        <w:rFonts w:ascii="Wingdings" w:hAnsi="Wingdings" w:hint="default"/>
      </w:rPr>
    </w:lvl>
  </w:abstractNum>
  <w:abstractNum w:abstractNumId="32">
    <w:nsid w:val="683D3DAB"/>
    <w:multiLevelType w:val="hybridMultilevel"/>
    <w:tmpl w:val="F8F471EC"/>
    <w:lvl w:ilvl="0" w:tplc="0416000F">
      <w:start w:val="1"/>
      <w:numFmt w:val="decimal"/>
      <w:lvlText w:val="%1."/>
      <w:lvlJc w:val="left"/>
      <w:pPr>
        <w:tabs>
          <w:tab w:val="num" w:pos="1080"/>
        </w:tabs>
        <w:ind w:left="1080" w:hanging="360"/>
      </w:p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33">
    <w:nsid w:val="68C801C0"/>
    <w:multiLevelType w:val="hybridMultilevel"/>
    <w:tmpl w:val="867CACF6"/>
    <w:lvl w:ilvl="0" w:tplc="2B8AD75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6C763DAD"/>
    <w:multiLevelType w:val="hybridMultilevel"/>
    <w:tmpl w:val="D18A3A26"/>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24"/>
    <w:lvlOverride w:ilvl="0">
      <w:startOverride w:val="1"/>
    </w:lvlOverride>
  </w:num>
  <w:num w:numId="2">
    <w:abstractNumId w:val="10"/>
  </w:num>
  <w:num w:numId="3">
    <w:abstractNumId w:val="24"/>
  </w:num>
  <w:num w:numId="4">
    <w:abstractNumId w:val="17"/>
  </w:num>
  <w:num w:numId="5">
    <w:abstractNumId w:val="7"/>
  </w:num>
  <w:num w:numId="6">
    <w:abstractNumId w:val="14"/>
  </w:num>
  <w:num w:numId="7">
    <w:abstractNumId w:val="22"/>
  </w:num>
  <w:num w:numId="8">
    <w:abstractNumId w:val="9"/>
  </w:num>
  <w:num w:numId="9">
    <w:abstractNumId w:val="13"/>
  </w:num>
  <w:num w:numId="10">
    <w:abstractNumId w:val="12"/>
  </w:num>
  <w:num w:numId="11">
    <w:abstractNumId w:val="27"/>
  </w:num>
  <w:num w:numId="12">
    <w:abstractNumId w:val="5"/>
  </w:num>
  <w:num w:numId="13">
    <w:abstractNumId w:val="3"/>
  </w:num>
  <w:num w:numId="14">
    <w:abstractNumId w:val="20"/>
  </w:num>
  <w:num w:numId="15">
    <w:abstractNumId w:val="26"/>
  </w:num>
  <w:num w:numId="16">
    <w:abstractNumId w:val="19"/>
  </w:num>
  <w:num w:numId="17">
    <w:abstractNumId w:val="2"/>
  </w:num>
  <w:num w:numId="18">
    <w:abstractNumId w:val="31"/>
  </w:num>
  <w:num w:numId="19">
    <w:abstractNumId w:val="4"/>
  </w:num>
  <w:num w:numId="20">
    <w:abstractNumId w:val="23"/>
  </w:num>
  <w:num w:numId="21">
    <w:abstractNumId w:val="32"/>
  </w:num>
  <w:num w:numId="22">
    <w:abstractNumId w:val="34"/>
  </w:num>
  <w:num w:numId="23">
    <w:abstractNumId w:val="1"/>
  </w:num>
  <w:num w:numId="24">
    <w:abstractNumId w:val="25"/>
  </w:num>
  <w:num w:numId="25">
    <w:abstractNumId w:val="21"/>
  </w:num>
  <w:num w:numId="26">
    <w:abstractNumId w:val="15"/>
  </w:num>
  <w:num w:numId="27">
    <w:abstractNumId w:val="16"/>
  </w:num>
  <w:num w:numId="28">
    <w:abstractNumId w:val="11"/>
  </w:num>
  <w:num w:numId="29">
    <w:abstractNumId w:val="28"/>
  </w:num>
  <w:num w:numId="30">
    <w:abstractNumId w:val="29"/>
  </w:num>
  <w:num w:numId="31">
    <w:abstractNumId w:val="6"/>
  </w:num>
  <w:num w:numId="32">
    <w:abstractNumId w:val="8"/>
  </w:num>
  <w:num w:numId="33">
    <w:abstractNumId w:val="18"/>
  </w:num>
  <w:num w:numId="34">
    <w:abstractNumId w:val="30"/>
  </w:num>
  <w:num w:numId="35">
    <w:abstractNumId w:val="0"/>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0064"/>
    <w:rsid w:val="0000038C"/>
    <w:rsid w:val="00000CE0"/>
    <w:rsid w:val="00001DCA"/>
    <w:rsid w:val="00004261"/>
    <w:rsid w:val="00006F45"/>
    <w:rsid w:val="0000734D"/>
    <w:rsid w:val="000077F5"/>
    <w:rsid w:val="0001113C"/>
    <w:rsid w:val="00015456"/>
    <w:rsid w:val="000162A5"/>
    <w:rsid w:val="000169EE"/>
    <w:rsid w:val="000172E7"/>
    <w:rsid w:val="00017DC5"/>
    <w:rsid w:val="00017FAD"/>
    <w:rsid w:val="00020529"/>
    <w:rsid w:val="00022044"/>
    <w:rsid w:val="0002296D"/>
    <w:rsid w:val="0002344D"/>
    <w:rsid w:val="0002346C"/>
    <w:rsid w:val="00024167"/>
    <w:rsid w:val="0002599A"/>
    <w:rsid w:val="000273A1"/>
    <w:rsid w:val="00036A2A"/>
    <w:rsid w:val="00040479"/>
    <w:rsid w:val="00040675"/>
    <w:rsid w:val="00040AD8"/>
    <w:rsid w:val="000423C0"/>
    <w:rsid w:val="0004254F"/>
    <w:rsid w:val="0004529A"/>
    <w:rsid w:val="00045914"/>
    <w:rsid w:val="00046DE4"/>
    <w:rsid w:val="000473E9"/>
    <w:rsid w:val="00047B6A"/>
    <w:rsid w:val="00057468"/>
    <w:rsid w:val="00057B02"/>
    <w:rsid w:val="00061AB6"/>
    <w:rsid w:val="00064349"/>
    <w:rsid w:val="000657AC"/>
    <w:rsid w:val="00065A5F"/>
    <w:rsid w:val="00066C15"/>
    <w:rsid w:val="00066CFF"/>
    <w:rsid w:val="00070705"/>
    <w:rsid w:val="00071550"/>
    <w:rsid w:val="00071895"/>
    <w:rsid w:val="00071F54"/>
    <w:rsid w:val="00072011"/>
    <w:rsid w:val="00072BE1"/>
    <w:rsid w:val="00073063"/>
    <w:rsid w:val="00074F11"/>
    <w:rsid w:val="000772FF"/>
    <w:rsid w:val="00081EC4"/>
    <w:rsid w:val="00083D66"/>
    <w:rsid w:val="000857B4"/>
    <w:rsid w:val="00086B6E"/>
    <w:rsid w:val="000873EF"/>
    <w:rsid w:val="00087554"/>
    <w:rsid w:val="00087EDD"/>
    <w:rsid w:val="000925E1"/>
    <w:rsid w:val="00093786"/>
    <w:rsid w:val="00093EF5"/>
    <w:rsid w:val="00093F20"/>
    <w:rsid w:val="000943E1"/>
    <w:rsid w:val="000961D7"/>
    <w:rsid w:val="00096259"/>
    <w:rsid w:val="000963FD"/>
    <w:rsid w:val="00096F7B"/>
    <w:rsid w:val="00097B7D"/>
    <w:rsid w:val="000A09D3"/>
    <w:rsid w:val="000A117E"/>
    <w:rsid w:val="000A13CE"/>
    <w:rsid w:val="000A3B41"/>
    <w:rsid w:val="000A5DBC"/>
    <w:rsid w:val="000A5E3C"/>
    <w:rsid w:val="000A63DE"/>
    <w:rsid w:val="000B04DD"/>
    <w:rsid w:val="000B061D"/>
    <w:rsid w:val="000B1232"/>
    <w:rsid w:val="000B23FD"/>
    <w:rsid w:val="000B39F8"/>
    <w:rsid w:val="000B5022"/>
    <w:rsid w:val="000B560C"/>
    <w:rsid w:val="000B77AA"/>
    <w:rsid w:val="000C0EE7"/>
    <w:rsid w:val="000C0FC6"/>
    <w:rsid w:val="000C1448"/>
    <w:rsid w:val="000C1C2A"/>
    <w:rsid w:val="000C2AA2"/>
    <w:rsid w:val="000C363E"/>
    <w:rsid w:val="000C4061"/>
    <w:rsid w:val="000C416E"/>
    <w:rsid w:val="000C5DD6"/>
    <w:rsid w:val="000C6142"/>
    <w:rsid w:val="000C760C"/>
    <w:rsid w:val="000D0F10"/>
    <w:rsid w:val="000D217D"/>
    <w:rsid w:val="000D3648"/>
    <w:rsid w:val="000D4643"/>
    <w:rsid w:val="000D6C12"/>
    <w:rsid w:val="000E047E"/>
    <w:rsid w:val="000E238F"/>
    <w:rsid w:val="000E4408"/>
    <w:rsid w:val="000E5181"/>
    <w:rsid w:val="000E6546"/>
    <w:rsid w:val="000E6722"/>
    <w:rsid w:val="000F0809"/>
    <w:rsid w:val="000F3A7F"/>
    <w:rsid w:val="000F3B97"/>
    <w:rsid w:val="000F4942"/>
    <w:rsid w:val="000F7C2A"/>
    <w:rsid w:val="000F7DF7"/>
    <w:rsid w:val="00100D7F"/>
    <w:rsid w:val="001011C6"/>
    <w:rsid w:val="001024D4"/>
    <w:rsid w:val="00102570"/>
    <w:rsid w:val="001029F5"/>
    <w:rsid w:val="001066C4"/>
    <w:rsid w:val="00110383"/>
    <w:rsid w:val="00110B54"/>
    <w:rsid w:val="001111AF"/>
    <w:rsid w:val="001116C7"/>
    <w:rsid w:val="00112821"/>
    <w:rsid w:val="00112B16"/>
    <w:rsid w:val="00113317"/>
    <w:rsid w:val="001142D4"/>
    <w:rsid w:val="00114F5B"/>
    <w:rsid w:val="00115516"/>
    <w:rsid w:val="00115EA8"/>
    <w:rsid w:val="00116119"/>
    <w:rsid w:val="00117EE3"/>
    <w:rsid w:val="001201EE"/>
    <w:rsid w:val="00120FC0"/>
    <w:rsid w:val="001244A8"/>
    <w:rsid w:val="001251A6"/>
    <w:rsid w:val="00131A7F"/>
    <w:rsid w:val="0013353B"/>
    <w:rsid w:val="001352A5"/>
    <w:rsid w:val="00142654"/>
    <w:rsid w:val="0014340E"/>
    <w:rsid w:val="00144CAE"/>
    <w:rsid w:val="001465FC"/>
    <w:rsid w:val="00146844"/>
    <w:rsid w:val="001476A4"/>
    <w:rsid w:val="00147AE2"/>
    <w:rsid w:val="00152DF1"/>
    <w:rsid w:val="00154D0C"/>
    <w:rsid w:val="001555FB"/>
    <w:rsid w:val="00155B43"/>
    <w:rsid w:val="0015638A"/>
    <w:rsid w:val="00161245"/>
    <w:rsid w:val="001612DF"/>
    <w:rsid w:val="001627A5"/>
    <w:rsid w:val="00162C0A"/>
    <w:rsid w:val="00163450"/>
    <w:rsid w:val="001639DC"/>
    <w:rsid w:val="00164825"/>
    <w:rsid w:val="00164BB8"/>
    <w:rsid w:val="00165EB9"/>
    <w:rsid w:val="00166212"/>
    <w:rsid w:val="001664DD"/>
    <w:rsid w:val="00167DE8"/>
    <w:rsid w:val="00171A25"/>
    <w:rsid w:val="001739DF"/>
    <w:rsid w:val="0017682D"/>
    <w:rsid w:val="00177547"/>
    <w:rsid w:val="00181AD5"/>
    <w:rsid w:val="00181D21"/>
    <w:rsid w:val="00183471"/>
    <w:rsid w:val="0018470E"/>
    <w:rsid w:val="00187D15"/>
    <w:rsid w:val="0019320D"/>
    <w:rsid w:val="00195430"/>
    <w:rsid w:val="001966A5"/>
    <w:rsid w:val="001A0C2C"/>
    <w:rsid w:val="001A0E63"/>
    <w:rsid w:val="001A154D"/>
    <w:rsid w:val="001A424E"/>
    <w:rsid w:val="001A716D"/>
    <w:rsid w:val="001A7FCE"/>
    <w:rsid w:val="001B070E"/>
    <w:rsid w:val="001B07B7"/>
    <w:rsid w:val="001B12E6"/>
    <w:rsid w:val="001B158A"/>
    <w:rsid w:val="001B398C"/>
    <w:rsid w:val="001B611A"/>
    <w:rsid w:val="001B69E1"/>
    <w:rsid w:val="001B6C67"/>
    <w:rsid w:val="001C02EA"/>
    <w:rsid w:val="001C149B"/>
    <w:rsid w:val="001C159B"/>
    <w:rsid w:val="001C233B"/>
    <w:rsid w:val="001C2A04"/>
    <w:rsid w:val="001C2B3B"/>
    <w:rsid w:val="001C30AF"/>
    <w:rsid w:val="001C4799"/>
    <w:rsid w:val="001C4ECD"/>
    <w:rsid w:val="001C5ACF"/>
    <w:rsid w:val="001C6FDA"/>
    <w:rsid w:val="001C71AC"/>
    <w:rsid w:val="001D0D03"/>
    <w:rsid w:val="001D1102"/>
    <w:rsid w:val="001D121F"/>
    <w:rsid w:val="001D2692"/>
    <w:rsid w:val="001D35A6"/>
    <w:rsid w:val="001D5880"/>
    <w:rsid w:val="001E26A1"/>
    <w:rsid w:val="001E2DF1"/>
    <w:rsid w:val="001E3E29"/>
    <w:rsid w:val="001E4B0E"/>
    <w:rsid w:val="001E4B4C"/>
    <w:rsid w:val="001E50CE"/>
    <w:rsid w:val="001E5867"/>
    <w:rsid w:val="001F059D"/>
    <w:rsid w:val="001F0657"/>
    <w:rsid w:val="001F0F38"/>
    <w:rsid w:val="001F1200"/>
    <w:rsid w:val="001F17BE"/>
    <w:rsid w:val="001F3E94"/>
    <w:rsid w:val="001F409D"/>
    <w:rsid w:val="001F576C"/>
    <w:rsid w:val="001F59BC"/>
    <w:rsid w:val="001F66BC"/>
    <w:rsid w:val="0020055D"/>
    <w:rsid w:val="00200B92"/>
    <w:rsid w:val="00200D47"/>
    <w:rsid w:val="00201331"/>
    <w:rsid w:val="00201759"/>
    <w:rsid w:val="00201C41"/>
    <w:rsid w:val="002037FC"/>
    <w:rsid w:val="00203A9A"/>
    <w:rsid w:val="00206A29"/>
    <w:rsid w:val="0020798E"/>
    <w:rsid w:val="00207A62"/>
    <w:rsid w:val="002101ED"/>
    <w:rsid w:val="00211251"/>
    <w:rsid w:val="00211303"/>
    <w:rsid w:val="00213714"/>
    <w:rsid w:val="00214EFC"/>
    <w:rsid w:val="00215547"/>
    <w:rsid w:val="00215C3B"/>
    <w:rsid w:val="002165A7"/>
    <w:rsid w:val="00216DCF"/>
    <w:rsid w:val="002170DA"/>
    <w:rsid w:val="002204D0"/>
    <w:rsid w:val="00222F7D"/>
    <w:rsid w:val="002305EE"/>
    <w:rsid w:val="002318BF"/>
    <w:rsid w:val="00232A9B"/>
    <w:rsid w:val="00232B89"/>
    <w:rsid w:val="002332CA"/>
    <w:rsid w:val="0023417B"/>
    <w:rsid w:val="002354F5"/>
    <w:rsid w:val="0023603D"/>
    <w:rsid w:val="00236C67"/>
    <w:rsid w:val="002373CD"/>
    <w:rsid w:val="00237DAB"/>
    <w:rsid w:val="00240788"/>
    <w:rsid w:val="0024093E"/>
    <w:rsid w:val="002427BD"/>
    <w:rsid w:val="00243747"/>
    <w:rsid w:val="00245822"/>
    <w:rsid w:val="0025049A"/>
    <w:rsid w:val="00250EF6"/>
    <w:rsid w:val="00252203"/>
    <w:rsid w:val="00257105"/>
    <w:rsid w:val="00260F6D"/>
    <w:rsid w:val="00263A42"/>
    <w:rsid w:val="00263B6F"/>
    <w:rsid w:val="002640C9"/>
    <w:rsid w:val="00264116"/>
    <w:rsid w:val="002657A3"/>
    <w:rsid w:val="00266DAA"/>
    <w:rsid w:val="00270656"/>
    <w:rsid w:val="002718B6"/>
    <w:rsid w:val="00272BCB"/>
    <w:rsid w:val="00274087"/>
    <w:rsid w:val="00275D92"/>
    <w:rsid w:val="0027618B"/>
    <w:rsid w:val="00276B07"/>
    <w:rsid w:val="00276E08"/>
    <w:rsid w:val="002770B7"/>
    <w:rsid w:val="00280041"/>
    <w:rsid w:val="002805F0"/>
    <w:rsid w:val="00280C3F"/>
    <w:rsid w:val="002814B8"/>
    <w:rsid w:val="00283D99"/>
    <w:rsid w:val="002876AC"/>
    <w:rsid w:val="00287AB3"/>
    <w:rsid w:val="00287F14"/>
    <w:rsid w:val="00290014"/>
    <w:rsid w:val="002905EE"/>
    <w:rsid w:val="00290DCE"/>
    <w:rsid w:val="00290DE5"/>
    <w:rsid w:val="00291C9C"/>
    <w:rsid w:val="00293AC8"/>
    <w:rsid w:val="00294D4A"/>
    <w:rsid w:val="00295416"/>
    <w:rsid w:val="002A0FFD"/>
    <w:rsid w:val="002A5849"/>
    <w:rsid w:val="002A6580"/>
    <w:rsid w:val="002A6A54"/>
    <w:rsid w:val="002A7CD5"/>
    <w:rsid w:val="002B4E1B"/>
    <w:rsid w:val="002B5E02"/>
    <w:rsid w:val="002B64B0"/>
    <w:rsid w:val="002B7EB1"/>
    <w:rsid w:val="002C0ACA"/>
    <w:rsid w:val="002C2AA8"/>
    <w:rsid w:val="002C4234"/>
    <w:rsid w:val="002C6CE2"/>
    <w:rsid w:val="002D0244"/>
    <w:rsid w:val="002D1F5C"/>
    <w:rsid w:val="002D2026"/>
    <w:rsid w:val="002D3309"/>
    <w:rsid w:val="002D3B23"/>
    <w:rsid w:val="002D5456"/>
    <w:rsid w:val="002D61A4"/>
    <w:rsid w:val="002E08E5"/>
    <w:rsid w:val="002E2034"/>
    <w:rsid w:val="002E3833"/>
    <w:rsid w:val="002E4EDB"/>
    <w:rsid w:val="002E5062"/>
    <w:rsid w:val="002E50B7"/>
    <w:rsid w:val="002E5D95"/>
    <w:rsid w:val="002E5E26"/>
    <w:rsid w:val="002F0A3E"/>
    <w:rsid w:val="002F139B"/>
    <w:rsid w:val="002F1433"/>
    <w:rsid w:val="002F42C3"/>
    <w:rsid w:val="002F5551"/>
    <w:rsid w:val="002F78AB"/>
    <w:rsid w:val="00300942"/>
    <w:rsid w:val="0030126C"/>
    <w:rsid w:val="00301BC4"/>
    <w:rsid w:val="003026E6"/>
    <w:rsid w:val="003028E1"/>
    <w:rsid w:val="00302D57"/>
    <w:rsid w:val="003047E6"/>
    <w:rsid w:val="00304B96"/>
    <w:rsid w:val="00306DE4"/>
    <w:rsid w:val="00307005"/>
    <w:rsid w:val="00307834"/>
    <w:rsid w:val="00307A00"/>
    <w:rsid w:val="00312082"/>
    <w:rsid w:val="0031263F"/>
    <w:rsid w:val="003131EF"/>
    <w:rsid w:val="00315EB0"/>
    <w:rsid w:val="00315F99"/>
    <w:rsid w:val="003168BA"/>
    <w:rsid w:val="00316AF7"/>
    <w:rsid w:val="003179D8"/>
    <w:rsid w:val="0032047D"/>
    <w:rsid w:val="0032054F"/>
    <w:rsid w:val="00322247"/>
    <w:rsid w:val="00322B8F"/>
    <w:rsid w:val="0032309B"/>
    <w:rsid w:val="003240EB"/>
    <w:rsid w:val="0032479A"/>
    <w:rsid w:val="003269C5"/>
    <w:rsid w:val="003271B2"/>
    <w:rsid w:val="00330B2C"/>
    <w:rsid w:val="0033182A"/>
    <w:rsid w:val="00331898"/>
    <w:rsid w:val="00331D74"/>
    <w:rsid w:val="00332546"/>
    <w:rsid w:val="003329A7"/>
    <w:rsid w:val="00332C1C"/>
    <w:rsid w:val="00333311"/>
    <w:rsid w:val="003336EA"/>
    <w:rsid w:val="00335946"/>
    <w:rsid w:val="00336206"/>
    <w:rsid w:val="00337663"/>
    <w:rsid w:val="003403E6"/>
    <w:rsid w:val="003412B0"/>
    <w:rsid w:val="0034348E"/>
    <w:rsid w:val="0034355A"/>
    <w:rsid w:val="003450AA"/>
    <w:rsid w:val="00345D93"/>
    <w:rsid w:val="00346325"/>
    <w:rsid w:val="003514D0"/>
    <w:rsid w:val="003516CB"/>
    <w:rsid w:val="003525B5"/>
    <w:rsid w:val="00352957"/>
    <w:rsid w:val="00355B5A"/>
    <w:rsid w:val="00355E37"/>
    <w:rsid w:val="00356B89"/>
    <w:rsid w:val="00357BD1"/>
    <w:rsid w:val="00360B9A"/>
    <w:rsid w:val="003622F1"/>
    <w:rsid w:val="003646DC"/>
    <w:rsid w:val="00364788"/>
    <w:rsid w:val="003660E0"/>
    <w:rsid w:val="003667E4"/>
    <w:rsid w:val="00372B51"/>
    <w:rsid w:val="00375AAD"/>
    <w:rsid w:val="00375C1E"/>
    <w:rsid w:val="00375D53"/>
    <w:rsid w:val="00377145"/>
    <w:rsid w:val="00380777"/>
    <w:rsid w:val="00381140"/>
    <w:rsid w:val="00383F2C"/>
    <w:rsid w:val="00384241"/>
    <w:rsid w:val="00384D48"/>
    <w:rsid w:val="00385BEF"/>
    <w:rsid w:val="00391A3F"/>
    <w:rsid w:val="00391D41"/>
    <w:rsid w:val="00392671"/>
    <w:rsid w:val="003938E4"/>
    <w:rsid w:val="00393E31"/>
    <w:rsid w:val="003941F1"/>
    <w:rsid w:val="00395489"/>
    <w:rsid w:val="00397671"/>
    <w:rsid w:val="00397AFC"/>
    <w:rsid w:val="003A1A5B"/>
    <w:rsid w:val="003A227A"/>
    <w:rsid w:val="003A3FC0"/>
    <w:rsid w:val="003A4B36"/>
    <w:rsid w:val="003A5974"/>
    <w:rsid w:val="003A6FD0"/>
    <w:rsid w:val="003A70AB"/>
    <w:rsid w:val="003B0071"/>
    <w:rsid w:val="003B0691"/>
    <w:rsid w:val="003B0959"/>
    <w:rsid w:val="003B0B03"/>
    <w:rsid w:val="003B0C2E"/>
    <w:rsid w:val="003B0CA7"/>
    <w:rsid w:val="003B1294"/>
    <w:rsid w:val="003B47EB"/>
    <w:rsid w:val="003B49B7"/>
    <w:rsid w:val="003B693C"/>
    <w:rsid w:val="003B7840"/>
    <w:rsid w:val="003B7BD6"/>
    <w:rsid w:val="003C19AE"/>
    <w:rsid w:val="003C19BF"/>
    <w:rsid w:val="003C20F5"/>
    <w:rsid w:val="003C3BF1"/>
    <w:rsid w:val="003C4B80"/>
    <w:rsid w:val="003C5002"/>
    <w:rsid w:val="003C77B7"/>
    <w:rsid w:val="003D04E5"/>
    <w:rsid w:val="003D08BF"/>
    <w:rsid w:val="003D0D1E"/>
    <w:rsid w:val="003D274B"/>
    <w:rsid w:val="003D2EBD"/>
    <w:rsid w:val="003D37D7"/>
    <w:rsid w:val="003D3C32"/>
    <w:rsid w:val="003D4BD4"/>
    <w:rsid w:val="003D4E27"/>
    <w:rsid w:val="003D6EAF"/>
    <w:rsid w:val="003D74B5"/>
    <w:rsid w:val="003E27CC"/>
    <w:rsid w:val="003E2A74"/>
    <w:rsid w:val="003E34CD"/>
    <w:rsid w:val="003E5C66"/>
    <w:rsid w:val="003E6075"/>
    <w:rsid w:val="003E60D8"/>
    <w:rsid w:val="003E6B40"/>
    <w:rsid w:val="003E7C9B"/>
    <w:rsid w:val="003F0306"/>
    <w:rsid w:val="003F0C68"/>
    <w:rsid w:val="003F1795"/>
    <w:rsid w:val="003F1DA8"/>
    <w:rsid w:val="003F32B5"/>
    <w:rsid w:val="003F53DB"/>
    <w:rsid w:val="003F781C"/>
    <w:rsid w:val="004037FF"/>
    <w:rsid w:val="004059E5"/>
    <w:rsid w:val="00406C87"/>
    <w:rsid w:val="004132FF"/>
    <w:rsid w:val="00413CAA"/>
    <w:rsid w:val="00413E00"/>
    <w:rsid w:val="00416F69"/>
    <w:rsid w:val="00417A3F"/>
    <w:rsid w:val="0042218B"/>
    <w:rsid w:val="004226E5"/>
    <w:rsid w:val="00424120"/>
    <w:rsid w:val="00424A47"/>
    <w:rsid w:val="00426D30"/>
    <w:rsid w:val="00427C31"/>
    <w:rsid w:val="00427FF9"/>
    <w:rsid w:val="0043169A"/>
    <w:rsid w:val="00432EAC"/>
    <w:rsid w:val="0043415A"/>
    <w:rsid w:val="00434315"/>
    <w:rsid w:val="00434B42"/>
    <w:rsid w:val="00435086"/>
    <w:rsid w:val="004355DE"/>
    <w:rsid w:val="00437CC8"/>
    <w:rsid w:val="00445A39"/>
    <w:rsid w:val="00447EA1"/>
    <w:rsid w:val="00450864"/>
    <w:rsid w:val="00450B01"/>
    <w:rsid w:val="00450F89"/>
    <w:rsid w:val="00452448"/>
    <w:rsid w:val="004525E8"/>
    <w:rsid w:val="00452869"/>
    <w:rsid w:val="00457264"/>
    <w:rsid w:val="004573B7"/>
    <w:rsid w:val="00461CFD"/>
    <w:rsid w:val="00462ACE"/>
    <w:rsid w:val="00463D60"/>
    <w:rsid w:val="004641CD"/>
    <w:rsid w:val="00464773"/>
    <w:rsid w:val="004664CD"/>
    <w:rsid w:val="004669D4"/>
    <w:rsid w:val="00467A62"/>
    <w:rsid w:val="00470556"/>
    <w:rsid w:val="004710AB"/>
    <w:rsid w:val="00471E89"/>
    <w:rsid w:val="004733BB"/>
    <w:rsid w:val="00473F46"/>
    <w:rsid w:val="00473F9D"/>
    <w:rsid w:val="00475E10"/>
    <w:rsid w:val="00477749"/>
    <w:rsid w:val="0048062C"/>
    <w:rsid w:val="00481A31"/>
    <w:rsid w:val="0048363A"/>
    <w:rsid w:val="004839B4"/>
    <w:rsid w:val="00485739"/>
    <w:rsid w:val="00485F02"/>
    <w:rsid w:val="004864A3"/>
    <w:rsid w:val="00486DF1"/>
    <w:rsid w:val="00487CCC"/>
    <w:rsid w:val="00493109"/>
    <w:rsid w:val="004940E2"/>
    <w:rsid w:val="00494A3D"/>
    <w:rsid w:val="00496AA0"/>
    <w:rsid w:val="00497181"/>
    <w:rsid w:val="00497B9F"/>
    <w:rsid w:val="00497E33"/>
    <w:rsid w:val="004A43B6"/>
    <w:rsid w:val="004A47A2"/>
    <w:rsid w:val="004A51C5"/>
    <w:rsid w:val="004B0B8B"/>
    <w:rsid w:val="004B2263"/>
    <w:rsid w:val="004B2E8B"/>
    <w:rsid w:val="004B3936"/>
    <w:rsid w:val="004B3FC1"/>
    <w:rsid w:val="004B5439"/>
    <w:rsid w:val="004B5BE9"/>
    <w:rsid w:val="004B7B20"/>
    <w:rsid w:val="004C00C4"/>
    <w:rsid w:val="004C1D55"/>
    <w:rsid w:val="004C2981"/>
    <w:rsid w:val="004C4715"/>
    <w:rsid w:val="004D000F"/>
    <w:rsid w:val="004D5428"/>
    <w:rsid w:val="004D59EA"/>
    <w:rsid w:val="004D6E9D"/>
    <w:rsid w:val="004D77D2"/>
    <w:rsid w:val="004D787A"/>
    <w:rsid w:val="004D78D3"/>
    <w:rsid w:val="004D7A17"/>
    <w:rsid w:val="004E5996"/>
    <w:rsid w:val="004E5ECA"/>
    <w:rsid w:val="004F3233"/>
    <w:rsid w:val="004F3905"/>
    <w:rsid w:val="004F44BA"/>
    <w:rsid w:val="004F491C"/>
    <w:rsid w:val="004F595A"/>
    <w:rsid w:val="004F5C7F"/>
    <w:rsid w:val="004F6B97"/>
    <w:rsid w:val="005000E6"/>
    <w:rsid w:val="00500328"/>
    <w:rsid w:val="0050039D"/>
    <w:rsid w:val="005004B4"/>
    <w:rsid w:val="00501950"/>
    <w:rsid w:val="00502581"/>
    <w:rsid w:val="00503709"/>
    <w:rsid w:val="005045CB"/>
    <w:rsid w:val="0050714E"/>
    <w:rsid w:val="0051109D"/>
    <w:rsid w:val="00512060"/>
    <w:rsid w:val="00514D43"/>
    <w:rsid w:val="0051572A"/>
    <w:rsid w:val="00520E2A"/>
    <w:rsid w:val="00521909"/>
    <w:rsid w:val="00521AC8"/>
    <w:rsid w:val="00521BF2"/>
    <w:rsid w:val="005224EF"/>
    <w:rsid w:val="0052289D"/>
    <w:rsid w:val="00522FE0"/>
    <w:rsid w:val="00523460"/>
    <w:rsid w:val="0052364F"/>
    <w:rsid w:val="0052381E"/>
    <w:rsid w:val="00524490"/>
    <w:rsid w:val="00525E3E"/>
    <w:rsid w:val="0052629D"/>
    <w:rsid w:val="0052634B"/>
    <w:rsid w:val="00526FD6"/>
    <w:rsid w:val="005319E1"/>
    <w:rsid w:val="00531D7F"/>
    <w:rsid w:val="005325BA"/>
    <w:rsid w:val="00532B77"/>
    <w:rsid w:val="00533744"/>
    <w:rsid w:val="00534C67"/>
    <w:rsid w:val="00534D3A"/>
    <w:rsid w:val="0053588F"/>
    <w:rsid w:val="00535F1D"/>
    <w:rsid w:val="00537410"/>
    <w:rsid w:val="005405FE"/>
    <w:rsid w:val="00540D30"/>
    <w:rsid w:val="00541B3F"/>
    <w:rsid w:val="0054255B"/>
    <w:rsid w:val="00543263"/>
    <w:rsid w:val="00543273"/>
    <w:rsid w:val="00543D34"/>
    <w:rsid w:val="00545490"/>
    <w:rsid w:val="00545D42"/>
    <w:rsid w:val="00547136"/>
    <w:rsid w:val="005501D5"/>
    <w:rsid w:val="005518EF"/>
    <w:rsid w:val="00552C21"/>
    <w:rsid w:val="00553AD1"/>
    <w:rsid w:val="00556883"/>
    <w:rsid w:val="00556AEE"/>
    <w:rsid w:val="00560813"/>
    <w:rsid w:val="005608B9"/>
    <w:rsid w:val="00570220"/>
    <w:rsid w:val="00571A25"/>
    <w:rsid w:val="005720E3"/>
    <w:rsid w:val="00572770"/>
    <w:rsid w:val="00573D03"/>
    <w:rsid w:val="0057582B"/>
    <w:rsid w:val="005762C3"/>
    <w:rsid w:val="0058083B"/>
    <w:rsid w:val="00581A44"/>
    <w:rsid w:val="00581BCE"/>
    <w:rsid w:val="00581F02"/>
    <w:rsid w:val="00584F13"/>
    <w:rsid w:val="005857C1"/>
    <w:rsid w:val="00585E79"/>
    <w:rsid w:val="00586661"/>
    <w:rsid w:val="0058715D"/>
    <w:rsid w:val="00590062"/>
    <w:rsid w:val="00591001"/>
    <w:rsid w:val="00591964"/>
    <w:rsid w:val="0059329A"/>
    <w:rsid w:val="00596388"/>
    <w:rsid w:val="005A0B04"/>
    <w:rsid w:val="005A215F"/>
    <w:rsid w:val="005A2627"/>
    <w:rsid w:val="005A32A6"/>
    <w:rsid w:val="005B0B6F"/>
    <w:rsid w:val="005B2B0F"/>
    <w:rsid w:val="005B4976"/>
    <w:rsid w:val="005B585D"/>
    <w:rsid w:val="005B606E"/>
    <w:rsid w:val="005B64C1"/>
    <w:rsid w:val="005C23D8"/>
    <w:rsid w:val="005D04F1"/>
    <w:rsid w:val="005D0CCD"/>
    <w:rsid w:val="005D1950"/>
    <w:rsid w:val="005D24FC"/>
    <w:rsid w:val="005D2798"/>
    <w:rsid w:val="005D2829"/>
    <w:rsid w:val="005D47B1"/>
    <w:rsid w:val="005D58EA"/>
    <w:rsid w:val="005D7E38"/>
    <w:rsid w:val="005E2555"/>
    <w:rsid w:val="005E4979"/>
    <w:rsid w:val="005E564F"/>
    <w:rsid w:val="005F2E2A"/>
    <w:rsid w:val="005F34B6"/>
    <w:rsid w:val="005F6693"/>
    <w:rsid w:val="005F67BE"/>
    <w:rsid w:val="005F723B"/>
    <w:rsid w:val="005F7837"/>
    <w:rsid w:val="005F786A"/>
    <w:rsid w:val="0060194B"/>
    <w:rsid w:val="00602B95"/>
    <w:rsid w:val="00602FBC"/>
    <w:rsid w:val="006056A6"/>
    <w:rsid w:val="00605B73"/>
    <w:rsid w:val="00607607"/>
    <w:rsid w:val="0061016C"/>
    <w:rsid w:val="006101E3"/>
    <w:rsid w:val="00610E3E"/>
    <w:rsid w:val="00611570"/>
    <w:rsid w:val="00612078"/>
    <w:rsid w:val="0061224B"/>
    <w:rsid w:val="00612794"/>
    <w:rsid w:val="00613585"/>
    <w:rsid w:val="00614D37"/>
    <w:rsid w:val="00616C74"/>
    <w:rsid w:val="00616D87"/>
    <w:rsid w:val="00617B89"/>
    <w:rsid w:val="00620230"/>
    <w:rsid w:val="006202F1"/>
    <w:rsid w:val="00623335"/>
    <w:rsid w:val="00623B93"/>
    <w:rsid w:val="006244D4"/>
    <w:rsid w:val="00626B32"/>
    <w:rsid w:val="00631639"/>
    <w:rsid w:val="00631A4C"/>
    <w:rsid w:val="0063378B"/>
    <w:rsid w:val="00633B24"/>
    <w:rsid w:val="00635910"/>
    <w:rsid w:val="0063647E"/>
    <w:rsid w:val="00636566"/>
    <w:rsid w:val="006369BA"/>
    <w:rsid w:val="00640782"/>
    <w:rsid w:val="00641427"/>
    <w:rsid w:val="006439DE"/>
    <w:rsid w:val="00643E7D"/>
    <w:rsid w:val="00643F7E"/>
    <w:rsid w:val="00644464"/>
    <w:rsid w:val="00646D74"/>
    <w:rsid w:val="006471F1"/>
    <w:rsid w:val="006472EC"/>
    <w:rsid w:val="00654150"/>
    <w:rsid w:val="0065628F"/>
    <w:rsid w:val="00656BAD"/>
    <w:rsid w:val="00656BB5"/>
    <w:rsid w:val="0065739D"/>
    <w:rsid w:val="00657651"/>
    <w:rsid w:val="00657C0D"/>
    <w:rsid w:val="00657C19"/>
    <w:rsid w:val="0066084A"/>
    <w:rsid w:val="006639FB"/>
    <w:rsid w:val="00664304"/>
    <w:rsid w:val="006655A8"/>
    <w:rsid w:val="00671643"/>
    <w:rsid w:val="006718D5"/>
    <w:rsid w:val="006725FA"/>
    <w:rsid w:val="00674086"/>
    <w:rsid w:val="00676722"/>
    <w:rsid w:val="00676ECD"/>
    <w:rsid w:val="00677737"/>
    <w:rsid w:val="00680EA3"/>
    <w:rsid w:val="006811B0"/>
    <w:rsid w:val="006812F5"/>
    <w:rsid w:val="00681386"/>
    <w:rsid w:val="00682F6C"/>
    <w:rsid w:val="00682FF2"/>
    <w:rsid w:val="00683C5D"/>
    <w:rsid w:val="00683EB4"/>
    <w:rsid w:val="00685B34"/>
    <w:rsid w:val="006871B7"/>
    <w:rsid w:val="0069039B"/>
    <w:rsid w:val="0069097B"/>
    <w:rsid w:val="00690ED0"/>
    <w:rsid w:val="00691D7E"/>
    <w:rsid w:val="0069230E"/>
    <w:rsid w:val="006928E1"/>
    <w:rsid w:val="00693DAB"/>
    <w:rsid w:val="006943D7"/>
    <w:rsid w:val="00695D61"/>
    <w:rsid w:val="006968CC"/>
    <w:rsid w:val="00697768"/>
    <w:rsid w:val="00697980"/>
    <w:rsid w:val="006A0453"/>
    <w:rsid w:val="006A1491"/>
    <w:rsid w:val="006A248B"/>
    <w:rsid w:val="006A529C"/>
    <w:rsid w:val="006A64D5"/>
    <w:rsid w:val="006A663D"/>
    <w:rsid w:val="006A6AEC"/>
    <w:rsid w:val="006A6BC9"/>
    <w:rsid w:val="006A6ECA"/>
    <w:rsid w:val="006A7B60"/>
    <w:rsid w:val="006B0032"/>
    <w:rsid w:val="006B0C91"/>
    <w:rsid w:val="006B1F96"/>
    <w:rsid w:val="006B22F9"/>
    <w:rsid w:val="006B26D2"/>
    <w:rsid w:val="006B35EA"/>
    <w:rsid w:val="006B476E"/>
    <w:rsid w:val="006B4B6A"/>
    <w:rsid w:val="006B7950"/>
    <w:rsid w:val="006B7CB6"/>
    <w:rsid w:val="006C1265"/>
    <w:rsid w:val="006C23DE"/>
    <w:rsid w:val="006C2F0C"/>
    <w:rsid w:val="006C5114"/>
    <w:rsid w:val="006C73DE"/>
    <w:rsid w:val="006D16AA"/>
    <w:rsid w:val="006D1F18"/>
    <w:rsid w:val="006D28DA"/>
    <w:rsid w:val="006D3A5E"/>
    <w:rsid w:val="006D4A24"/>
    <w:rsid w:val="006D51EB"/>
    <w:rsid w:val="006D5A7C"/>
    <w:rsid w:val="006D6A7D"/>
    <w:rsid w:val="006D6BE2"/>
    <w:rsid w:val="006D79A8"/>
    <w:rsid w:val="006D7A1D"/>
    <w:rsid w:val="006E0BC0"/>
    <w:rsid w:val="006E1442"/>
    <w:rsid w:val="006E1F14"/>
    <w:rsid w:val="006E20BC"/>
    <w:rsid w:val="006E2745"/>
    <w:rsid w:val="006E2DF6"/>
    <w:rsid w:val="006E422C"/>
    <w:rsid w:val="006E4A4B"/>
    <w:rsid w:val="006E4A6C"/>
    <w:rsid w:val="006E6433"/>
    <w:rsid w:val="006F1A91"/>
    <w:rsid w:val="006F5191"/>
    <w:rsid w:val="006F5DBB"/>
    <w:rsid w:val="006F5E43"/>
    <w:rsid w:val="006F6799"/>
    <w:rsid w:val="00700531"/>
    <w:rsid w:val="007026AB"/>
    <w:rsid w:val="00702B58"/>
    <w:rsid w:val="007037B9"/>
    <w:rsid w:val="00704540"/>
    <w:rsid w:val="00705B5F"/>
    <w:rsid w:val="00706019"/>
    <w:rsid w:val="00706E74"/>
    <w:rsid w:val="007112A6"/>
    <w:rsid w:val="00711523"/>
    <w:rsid w:val="0071165D"/>
    <w:rsid w:val="00716034"/>
    <w:rsid w:val="007174CD"/>
    <w:rsid w:val="0071762F"/>
    <w:rsid w:val="00717B32"/>
    <w:rsid w:val="00722894"/>
    <w:rsid w:val="00722D1B"/>
    <w:rsid w:val="007237AA"/>
    <w:rsid w:val="0072458B"/>
    <w:rsid w:val="00724A5F"/>
    <w:rsid w:val="00725268"/>
    <w:rsid w:val="00725851"/>
    <w:rsid w:val="00727DF2"/>
    <w:rsid w:val="00730FB0"/>
    <w:rsid w:val="007310B8"/>
    <w:rsid w:val="007313D4"/>
    <w:rsid w:val="00732966"/>
    <w:rsid w:val="007346EF"/>
    <w:rsid w:val="0073536C"/>
    <w:rsid w:val="00735C71"/>
    <w:rsid w:val="00736065"/>
    <w:rsid w:val="00736904"/>
    <w:rsid w:val="0073719D"/>
    <w:rsid w:val="007376A7"/>
    <w:rsid w:val="0073791C"/>
    <w:rsid w:val="0074242F"/>
    <w:rsid w:val="00742CA2"/>
    <w:rsid w:val="00743E9A"/>
    <w:rsid w:val="00743EB5"/>
    <w:rsid w:val="00745B1A"/>
    <w:rsid w:val="00746616"/>
    <w:rsid w:val="00746910"/>
    <w:rsid w:val="00746CC9"/>
    <w:rsid w:val="007520B0"/>
    <w:rsid w:val="007521A9"/>
    <w:rsid w:val="0075328A"/>
    <w:rsid w:val="00753B7C"/>
    <w:rsid w:val="00753E40"/>
    <w:rsid w:val="00757C30"/>
    <w:rsid w:val="00757D79"/>
    <w:rsid w:val="00761C9D"/>
    <w:rsid w:val="007626F7"/>
    <w:rsid w:val="00763388"/>
    <w:rsid w:val="00764ED2"/>
    <w:rsid w:val="007664B8"/>
    <w:rsid w:val="007679A1"/>
    <w:rsid w:val="007709D6"/>
    <w:rsid w:val="0077112D"/>
    <w:rsid w:val="007712CA"/>
    <w:rsid w:val="0077477E"/>
    <w:rsid w:val="00775329"/>
    <w:rsid w:val="0077745A"/>
    <w:rsid w:val="00780F47"/>
    <w:rsid w:val="0078299A"/>
    <w:rsid w:val="007840FA"/>
    <w:rsid w:val="00786AD7"/>
    <w:rsid w:val="007913B9"/>
    <w:rsid w:val="007913BE"/>
    <w:rsid w:val="007924E2"/>
    <w:rsid w:val="00792D87"/>
    <w:rsid w:val="00794C2C"/>
    <w:rsid w:val="00796274"/>
    <w:rsid w:val="00796678"/>
    <w:rsid w:val="007972A4"/>
    <w:rsid w:val="007975AB"/>
    <w:rsid w:val="007A086B"/>
    <w:rsid w:val="007A44AE"/>
    <w:rsid w:val="007A550A"/>
    <w:rsid w:val="007A7F09"/>
    <w:rsid w:val="007B02A1"/>
    <w:rsid w:val="007B1896"/>
    <w:rsid w:val="007B39CB"/>
    <w:rsid w:val="007B446E"/>
    <w:rsid w:val="007B6DB3"/>
    <w:rsid w:val="007C0BC8"/>
    <w:rsid w:val="007C0E2B"/>
    <w:rsid w:val="007C1F8B"/>
    <w:rsid w:val="007C4AA4"/>
    <w:rsid w:val="007C5352"/>
    <w:rsid w:val="007C5605"/>
    <w:rsid w:val="007C6E7C"/>
    <w:rsid w:val="007C737B"/>
    <w:rsid w:val="007D003E"/>
    <w:rsid w:val="007D084A"/>
    <w:rsid w:val="007D0F0F"/>
    <w:rsid w:val="007D2F3D"/>
    <w:rsid w:val="007D32A7"/>
    <w:rsid w:val="007D366C"/>
    <w:rsid w:val="007D743F"/>
    <w:rsid w:val="007D76A0"/>
    <w:rsid w:val="007D7C03"/>
    <w:rsid w:val="007E1185"/>
    <w:rsid w:val="007E1237"/>
    <w:rsid w:val="007E1B6A"/>
    <w:rsid w:val="007E2A05"/>
    <w:rsid w:val="007E2CC6"/>
    <w:rsid w:val="007E3FC2"/>
    <w:rsid w:val="007E4728"/>
    <w:rsid w:val="007E4B1B"/>
    <w:rsid w:val="007E5B0E"/>
    <w:rsid w:val="007E6C82"/>
    <w:rsid w:val="007F3265"/>
    <w:rsid w:val="007F3A96"/>
    <w:rsid w:val="007F5790"/>
    <w:rsid w:val="007F67C3"/>
    <w:rsid w:val="007F7F1F"/>
    <w:rsid w:val="00800BFE"/>
    <w:rsid w:val="00801826"/>
    <w:rsid w:val="0080212F"/>
    <w:rsid w:val="00804710"/>
    <w:rsid w:val="008051FB"/>
    <w:rsid w:val="008064D6"/>
    <w:rsid w:val="00810428"/>
    <w:rsid w:val="0081152F"/>
    <w:rsid w:val="008138E0"/>
    <w:rsid w:val="00814DE5"/>
    <w:rsid w:val="00815458"/>
    <w:rsid w:val="00815975"/>
    <w:rsid w:val="00816779"/>
    <w:rsid w:val="008208F3"/>
    <w:rsid w:val="00820F10"/>
    <w:rsid w:val="008229AD"/>
    <w:rsid w:val="00823086"/>
    <w:rsid w:val="0082390A"/>
    <w:rsid w:val="00823BC1"/>
    <w:rsid w:val="00824B83"/>
    <w:rsid w:val="0082596F"/>
    <w:rsid w:val="00826DEE"/>
    <w:rsid w:val="00827BEE"/>
    <w:rsid w:val="0083097F"/>
    <w:rsid w:val="00832BE6"/>
    <w:rsid w:val="008334CD"/>
    <w:rsid w:val="00834742"/>
    <w:rsid w:val="008359C6"/>
    <w:rsid w:val="00836138"/>
    <w:rsid w:val="00836D75"/>
    <w:rsid w:val="008371D3"/>
    <w:rsid w:val="008375BB"/>
    <w:rsid w:val="008400C1"/>
    <w:rsid w:val="00841099"/>
    <w:rsid w:val="00841226"/>
    <w:rsid w:val="008427DF"/>
    <w:rsid w:val="00842ADD"/>
    <w:rsid w:val="00842EE5"/>
    <w:rsid w:val="00843598"/>
    <w:rsid w:val="00843FC1"/>
    <w:rsid w:val="00845972"/>
    <w:rsid w:val="0084704D"/>
    <w:rsid w:val="0084736C"/>
    <w:rsid w:val="00847639"/>
    <w:rsid w:val="00850929"/>
    <w:rsid w:val="00851315"/>
    <w:rsid w:val="00851998"/>
    <w:rsid w:val="008519A3"/>
    <w:rsid w:val="00851B7B"/>
    <w:rsid w:val="00852C7F"/>
    <w:rsid w:val="0086083A"/>
    <w:rsid w:val="00861C41"/>
    <w:rsid w:val="00862B8B"/>
    <w:rsid w:val="00862F8A"/>
    <w:rsid w:val="00863314"/>
    <w:rsid w:val="00864B57"/>
    <w:rsid w:val="008656A9"/>
    <w:rsid w:val="00865B15"/>
    <w:rsid w:val="00866C21"/>
    <w:rsid w:val="00866DF1"/>
    <w:rsid w:val="00870424"/>
    <w:rsid w:val="008710BA"/>
    <w:rsid w:val="00873E97"/>
    <w:rsid w:val="00876278"/>
    <w:rsid w:val="008766C9"/>
    <w:rsid w:val="00881F74"/>
    <w:rsid w:val="00885903"/>
    <w:rsid w:val="008878B5"/>
    <w:rsid w:val="008913DA"/>
    <w:rsid w:val="00891E36"/>
    <w:rsid w:val="00892B35"/>
    <w:rsid w:val="00892C9A"/>
    <w:rsid w:val="008932E0"/>
    <w:rsid w:val="00896941"/>
    <w:rsid w:val="00897105"/>
    <w:rsid w:val="00897B16"/>
    <w:rsid w:val="008A32FB"/>
    <w:rsid w:val="008A42A3"/>
    <w:rsid w:val="008A43D3"/>
    <w:rsid w:val="008A48B9"/>
    <w:rsid w:val="008A4A04"/>
    <w:rsid w:val="008A5E95"/>
    <w:rsid w:val="008A64D2"/>
    <w:rsid w:val="008A75E7"/>
    <w:rsid w:val="008B3715"/>
    <w:rsid w:val="008B43BD"/>
    <w:rsid w:val="008B5CF6"/>
    <w:rsid w:val="008B5D69"/>
    <w:rsid w:val="008C0EB3"/>
    <w:rsid w:val="008C2ECF"/>
    <w:rsid w:val="008C47FE"/>
    <w:rsid w:val="008C51C2"/>
    <w:rsid w:val="008C5F66"/>
    <w:rsid w:val="008C7E1A"/>
    <w:rsid w:val="008D36C1"/>
    <w:rsid w:val="008D3976"/>
    <w:rsid w:val="008D45F6"/>
    <w:rsid w:val="008D4EBB"/>
    <w:rsid w:val="008D5186"/>
    <w:rsid w:val="008D6E12"/>
    <w:rsid w:val="008D7F70"/>
    <w:rsid w:val="008E0343"/>
    <w:rsid w:val="008E26E9"/>
    <w:rsid w:val="008E29F5"/>
    <w:rsid w:val="008E4D20"/>
    <w:rsid w:val="008E50D0"/>
    <w:rsid w:val="008E6F64"/>
    <w:rsid w:val="008F083B"/>
    <w:rsid w:val="008F09EA"/>
    <w:rsid w:val="008F2092"/>
    <w:rsid w:val="008F387A"/>
    <w:rsid w:val="008F4C8C"/>
    <w:rsid w:val="008F6859"/>
    <w:rsid w:val="008F7743"/>
    <w:rsid w:val="00901D09"/>
    <w:rsid w:val="0090239E"/>
    <w:rsid w:val="009036B9"/>
    <w:rsid w:val="009048B9"/>
    <w:rsid w:val="00907F9A"/>
    <w:rsid w:val="0091182B"/>
    <w:rsid w:val="00911832"/>
    <w:rsid w:val="00911F9B"/>
    <w:rsid w:val="00912140"/>
    <w:rsid w:val="0091214B"/>
    <w:rsid w:val="00912500"/>
    <w:rsid w:val="00914E52"/>
    <w:rsid w:val="00915C55"/>
    <w:rsid w:val="009162DA"/>
    <w:rsid w:val="00916461"/>
    <w:rsid w:val="009172E6"/>
    <w:rsid w:val="009205A8"/>
    <w:rsid w:val="0092186B"/>
    <w:rsid w:val="00923AF8"/>
    <w:rsid w:val="0092402D"/>
    <w:rsid w:val="00925500"/>
    <w:rsid w:val="00926F92"/>
    <w:rsid w:val="009323B4"/>
    <w:rsid w:val="0093300C"/>
    <w:rsid w:val="00933775"/>
    <w:rsid w:val="00935215"/>
    <w:rsid w:val="009352E5"/>
    <w:rsid w:val="0093786C"/>
    <w:rsid w:val="00937959"/>
    <w:rsid w:val="00941250"/>
    <w:rsid w:val="00942622"/>
    <w:rsid w:val="00943D08"/>
    <w:rsid w:val="00945C3B"/>
    <w:rsid w:val="00945DB1"/>
    <w:rsid w:val="00945F7D"/>
    <w:rsid w:val="00946618"/>
    <w:rsid w:val="00946FA8"/>
    <w:rsid w:val="00947DF2"/>
    <w:rsid w:val="009520BC"/>
    <w:rsid w:val="0095479E"/>
    <w:rsid w:val="00954FF3"/>
    <w:rsid w:val="00955358"/>
    <w:rsid w:val="009557E2"/>
    <w:rsid w:val="0095777B"/>
    <w:rsid w:val="0096158E"/>
    <w:rsid w:val="009656AF"/>
    <w:rsid w:val="0096652E"/>
    <w:rsid w:val="00967BB9"/>
    <w:rsid w:val="00967D1B"/>
    <w:rsid w:val="00970791"/>
    <w:rsid w:val="00970C5A"/>
    <w:rsid w:val="009710C1"/>
    <w:rsid w:val="00971D97"/>
    <w:rsid w:val="00971E2A"/>
    <w:rsid w:val="009727B3"/>
    <w:rsid w:val="0097370F"/>
    <w:rsid w:val="00973E47"/>
    <w:rsid w:val="00976444"/>
    <w:rsid w:val="0097734E"/>
    <w:rsid w:val="009775EA"/>
    <w:rsid w:val="00980153"/>
    <w:rsid w:val="00980803"/>
    <w:rsid w:val="00980A3F"/>
    <w:rsid w:val="009815F8"/>
    <w:rsid w:val="00981BA1"/>
    <w:rsid w:val="00981E8F"/>
    <w:rsid w:val="00982484"/>
    <w:rsid w:val="00983596"/>
    <w:rsid w:val="00984CB4"/>
    <w:rsid w:val="00985677"/>
    <w:rsid w:val="0098641D"/>
    <w:rsid w:val="009867E2"/>
    <w:rsid w:val="00986DDE"/>
    <w:rsid w:val="009907B5"/>
    <w:rsid w:val="009915AB"/>
    <w:rsid w:val="009921F8"/>
    <w:rsid w:val="0099392D"/>
    <w:rsid w:val="009954F0"/>
    <w:rsid w:val="00996F38"/>
    <w:rsid w:val="009A10D4"/>
    <w:rsid w:val="009A1D3C"/>
    <w:rsid w:val="009A2BC3"/>
    <w:rsid w:val="009A3054"/>
    <w:rsid w:val="009A60A0"/>
    <w:rsid w:val="009A65AF"/>
    <w:rsid w:val="009B21CD"/>
    <w:rsid w:val="009B26FE"/>
    <w:rsid w:val="009B408E"/>
    <w:rsid w:val="009B4850"/>
    <w:rsid w:val="009C09E2"/>
    <w:rsid w:val="009C11CC"/>
    <w:rsid w:val="009C33DA"/>
    <w:rsid w:val="009C539D"/>
    <w:rsid w:val="009C7B04"/>
    <w:rsid w:val="009D00BA"/>
    <w:rsid w:val="009D0EFC"/>
    <w:rsid w:val="009D1C76"/>
    <w:rsid w:val="009D555A"/>
    <w:rsid w:val="009D5D69"/>
    <w:rsid w:val="009D6FE7"/>
    <w:rsid w:val="009E027F"/>
    <w:rsid w:val="009E057F"/>
    <w:rsid w:val="009E3A49"/>
    <w:rsid w:val="009E4538"/>
    <w:rsid w:val="009E5EEF"/>
    <w:rsid w:val="009E684E"/>
    <w:rsid w:val="009E74C7"/>
    <w:rsid w:val="009F307B"/>
    <w:rsid w:val="009F5270"/>
    <w:rsid w:val="009F73A5"/>
    <w:rsid w:val="00A00C55"/>
    <w:rsid w:val="00A01090"/>
    <w:rsid w:val="00A01370"/>
    <w:rsid w:val="00A01443"/>
    <w:rsid w:val="00A01ED0"/>
    <w:rsid w:val="00A0448E"/>
    <w:rsid w:val="00A07D8E"/>
    <w:rsid w:val="00A11597"/>
    <w:rsid w:val="00A11652"/>
    <w:rsid w:val="00A11CF1"/>
    <w:rsid w:val="00A11F6A"/>
    <w:rsid w:val="00A13071"/>
    <w:rsid w:val="00A137CD"/>
    <w:rsid w:val="00A15630"/>
    <w:rsid w:val="00A17C57"/>
    <w:rsid w:val="00A22A46"/>
    <w:rsid w:val="00A244BD"/>
    <w:rsid w:val="00A27088"/>
    <w:rsid w:val="00A27402"/>
    <w:rsid w:val="00A30183"/>
    <w:rsid w:val="00A31953"/>
    <w:rsid w:val="00A319DA"/>
    <w:rsid w:val="00A322B3"/>
    <w:rsid w:val="00A32618"/>
    <w:rsid w:val="00A33926"/>
    <w:rsid w:val="00A35DE6"/>
    <w:rsid w:val="00A367BD"/>
    <w:rsid w:val="00A40BE0"/>
    <w:rsid w:val="00A43DF6"/>
    <w:rsid w:val="00A4453B"/>
    <w:rsid w:val="00A45265"/>
    <w:rsid w:val="00A46A73"/>
    <w:rsid w:val="00A46D0C"/>
    <w:rsid w:val="00A474D1"/>
    <w:rsid w:val="00A510FE"/>
    <w:rsid w:val="00A517C6"/>
    <w:rsid w:val="00A51F37"/>
    <w:rsid w:val="00A52728"/>
    <w:rsid w:val="00A52C16"/>
    <w:rsid w:val="00A5338C"/>
    <w:rsid w:val="00A562F5"/>
    <w:rsid w:val="00A563E7"/>
    <w:rsid w:val="00A57AE5"/>
    <w:rsid w:val="00A617D3"/>
    <w:rsid w:val="00A625AD"/>
    <w:rsid w:val="00A62EFB"/>
    <w:rsid w:val="00A635D8"/>
    <w:rsid w:val="00A63EA4"/>
    <w:rsid w:val="00A64B44"/>
    <w:rsid w:val="00A64C35"/>
    <w:rsid w:val="00A65504"/>
    <w:rsid w:val="00A67805"/>
    <w:rsid w:val="00A67FD3"/>
    <w:rsid w:val="00A7176F"/>
    <w:rsid w:val="00A72570"/>
    <w:rsid w:val="00A73165"/>
    <w:rsid w:val="00A755D3"/>
    <w:rsid w:val="00A77218"/>
    <w:rsid w:val="00A812F4"/>
    <w:rsid w:val="00A82BB2"/>
    <w:rsid w:val="00A84FA2"/>
    <w:rsid w:val="00A85D13"/>
    <w:rsid w:val="00A86203"/>
    <w:rsid w:val="00A91B36"/>
    <w:rsid w:val="00A91FC0"/>
    <w:rsid w:val="00A92708"/>
    <w:rsid w:val="00A937D3"/>
    <w:rsid w:val="00A959CD"/>
    <w:rsid w:val="00A96393"/>
    <w:rsid w:val="00A979B2"/>
    <w:rsid w:val="00AA04F8"/>
    <w:rsid w:val="00AA17A6"/>
    <w:rsid w:val="00AA1E26"/>
    <w:rsid w:val="00AA4E69"/>
    <w:rsid w:val="00AA4FA5"/>
    <w:rsid w:val="00AA604A"/>
    <w:rsid w:val="00AA7116"/>
    <w:rsid w:val="00AA7FBF"/>
    <w:rsid w:val="00AB045A"/>
    <w:rsid w:val="00AB05CB"/>
    <w:rsid w:val="00AB07C9"/>
    <w:rsid w:val="00AB0F2D"/>
    <w:rsid w:val="00AB108A"/>
    <w:rsid w:val="00AB1B08"/>
    <w:rsid w:val="00AB1B85"/>
    <w:rsid w:val="00AB3918"/>
    <w:rsid w:val="00AB506D"/>
    <w:rsid w:val="00AB599A"/>
    <w:rsid w:val="00AB5A58"/>
    <w:rsid w:val="00AC058D"/>
    <w:rsid w:val="00AC129A"/>
    <w:rsid w:val="00AC3908"/>
    <w:rsid w:val="00AC5086"/>
    <w:rsid w:val="00AD135B"/>
    <w:rsid w:val="00AD21DC"/>
    <w:rsid w:val="00AD29BB"/>
    <w:rsid w:val="00AD4480"/>
    <w:rsid w:val="00AD64C7"/>
    <w:rsid w:val="00AE0A37"/>
    <w:rsid w:val="00AE0EDD"/>
    <w:rsid w:val="00AE1BCB"/>
    <w:rsid w:val="00AE36BD"/>
    <w:rsid w:val="00AE399B"/>
    <w:rsid w:val="00AE3AC1"/>
    <w:rsid w:val="00AE5D2F"/>
    <w:rsid w:val="00AE5F1E"/>
    <w:rsid w:val="00AE73E6"/>
    <w:rsid w:val="00AF2351"/>
    <w:rsid w:val="00AF35FC"/>
    <w:rsid w:val="00AF36B1"/>
    <w:rsid w:val="00AF4B23"/>
    <w:rsid w:val="00AF4F19"/>
    <w:rsid w:val="00AF5743"/>
    <w:rsid w:val="00AF580F"/>
    <w:rsid w:val="00AF5EB3"/>
    <w:rsid w:val="00B00524"/>
    <w:rsid w:val="00B00BD6"/>
    <w:rsid w:val="00B024E3"/>
    <w:rsid w:val="00B02740"/>
    <w:rsid w:val="00B06070"/>
    <w:rsid w:val="00B06E86"/>
    <w:rsid w:val="00B07100"/>
    <w:rsid w:val="00B07458"/>
    <w:rsid w:val="00B074B6"/>
    <w:rsid w:val="00B07EF0"/>
    <w:rsid w:val="00B102C7"/>
    <w:rsid w:val="00B102CA"/>
    <w:rsid w:val="00B10C77"/>
    <w:rsid w:val="00B11A64"/>
    <w:rsid w:val="00B150CA"/>
    <w:rsid w:val="00B22210"/>
    <w:rsid w:val="00B22D80"/>
    <w:rsid w:val="00B246CA"/>
    <w:rsid w:val="00B25065"/>
    <w:rsid w:val="00B253BF"/>
    <w:rsid w:val="00B262E2"/>
    <w:rsid w:val="00B2634E"/>
    <w:rsid w:val="00B2712B"/>
    <w:rsid w:val="00B31CCA"/>
    <w:rsid w:val="00B3381E"/>
    <w:rsid w:val="00B33923"/>
    <w:rsid w:val="00B3497F"/>
    <w:rsid w:val="00B34B9F"/>
    <w:rsid w:val="00B3628F"/>
    <w:rsid w:val="00B36B87"/>
    <w:rsid w:val="00B36DCF"/>
    <w:rsid w:val="00B40823"/>
    <w:rsid w:val="00B40ABF"/>
    <w:rsid w:val="00B41D92"/>
    <w:rsid w:val="00B42273"/>
    <w:rsid w:val="00B42F1D"/>
    <w:rsid w:val="00B43691"/>
    <w:rsid w:val="00B4745B"/>
    <w:rsid w:val="00B501EB"/>
    <w:rsid w:val="00B50A05"/>
    <w:rsid w:val="00B53AAB"/>
    <w:rsid w:val="00B53B45"/>
    <w:rsid w:val="00B54C84"/>
    <w:rsid w:val="00B5740B"/>
    <w:rsid w:val="00B57413"/>
    <w:rsid w:val="00B578AB"/>
    <w:rsid w:val="00B6118A"/>
    <w:rsid w:val="00B63872"/>
    <w:rsid w:val="00B6486B"/>
    <w:rsid w:val="00B66180"/>
    <w:rsid w:val="00B6783B"/>
    <w:rsid w:val="00B7014B"/>
    <w:rsid w:val="00B70509"/>
    <w:rsid w:val="00B70A94"/>
    <w:rsid w:val="00B70AFC"/>
    <w:rsid w:val="00B71DFE"/>
    <w:rsid w:val="00B724D8"/>
    <w:rsid w:val="00B73298"/>
    <w:rsid w:val="00B73697"/>
    <w:rsid w:val="00B769BD"/>
    <w:rsid w:val="00B771E9"/>
    <w:rsid w:val="00B774D2"/>
    <w:rsid w:val="00B7773B"/>
    <w:rsid w:val="00B801ED"/>
    <w:rsid w:val="00B81A58"/>
    <w:rsid w:val="00B830C5"/>
    <w:rsid w:val="00B8399D"/>
    <w:rsid w:val="00B85939"/>
    <w:rsid w:val="00B87A74"/>
    <w:rsid w:val="00B87BA3"/>
    <w:rsid w:val="00B9101E"/>
    <w:rsid w:val="00B91B9E"/>
    <w:rsid w:val="00B93A81"/>
    <w:rsid w:val="00B961E0"/>
    <w:rsid w:val="00B96689"/>
    <w:rsid w:val="00B9692D"/>
    <w:rsid w:val="00BA188B"/>
    <w:rsid w:val="00BA52D7"/>
    <w:rsid w:val="00BA5502"/>
    <w:rsid w:val="00BA6E99"/>
    <w:rsid w:val="00BB1FB2"/>
    <w:rsid w:val="00BB4306"/>
    <w:rsid w:val="00BB43A0"/>
    <w:rsid w:val="00BB4A8A"/>
    <w:rsid w:val="00BB76A1"/>
    <w:rsid w:val="00BB7ECF"/>
    <w:rsid w:val="00BC0641"/>
    <w:rsid w:val="00BC18E8"/>
    <w:rsid w:val="00BC34DE"/>
    <w:rsid w:val="00BC3E5F"/>
    <w:rsid w:val="00BC49DB"/>
    <w:rsid w:val="00BC5200"/>
    <w:rsid w:val="00BC521C"/>
    <w:rsid w:val="00BC65FA"/>
    <w:rsid w:val="00BC6902"/>
    <w:rsid w:val="00BC6A98"/>
    <w:rsid w:val="00BC75A8"/>
    <w:rsid w:val="00BD1DDC"/>
    <w:rsid w:val="00BD2F96"/>
    <w:rsid w:val="00BD3023"/>
    <w:rsid w:val="00BD3BDC"/>
    <w:rsid w:val="00BD6CBB"/>
    <w:rsid w:val="00BD6D6B"/>
    <w:rsid w:val="00BD7444"/>
    <w:rsid w:val="00BD7809"/>
    <w:rsid w:val="00BE062A"/>
    <w:rsid w:val="00BE1478"/>
    <w:rsid w:val="00BE2112"/>
    <w:rsid w:val="00BE3302"/>
    <w:rsid w:val="00BE4C23"/>
    <w:rsid w:val="00BE4CD7"/>
    <w:rsid w:val="00BE67D9"/>
    <w:rsid w:val="00BE74C8"/>
    <w:rsid w:val="00BF0265"/>
    <w:rsid w:val="00BF262F"/>
    <w:rsid w:val="00BF2888"/>
    <w:rsid w:val="00BF6695"/>
    <w:rsid w:val="00BF7B77"/>
    <w:rsid w:val="00C01784"/>
    <w:rsid w:val="00C01D17"/>
    <w:rsid w:val="00C02A29"/>
    <w:rsid w:val="00C03212"/>
    <w:rsid w:val="00C047B5"/>
    <w:rsid w:val="00C07069"/>
    <w:rsid w:val="00C07E07"/>
    <w:rsid w:val="00C1020F"/>
    <w:rsid w:val="00C10664"/>
    <w:rsid w:val="00C13795"/>
    <w:rsid w:val="00C13A9D"/>
    <w:rsid w:val="00C151F7"/>
    <w:rsid w:val="00C162B0"/>
    <w:rsid w:val="00C21DCE"/>
    <w:rsid w:val="00C22AF9"/>
    <w:rsid w:val="00C2323D"/>
    <w:rsid w:val="00C250CB"/>
    <w:rsid w:val="00C25DDA"/>
    <w:rsid w:val="00C25EB5"/>
    <w:rsid w:val="00C26C2E"/>
    <w:rsid w:val="00C3233B"/>
    <w:rsid w:val="00C331E6"/>
    <w:rsid w:val="00C33752"/>
    <w:rsid w:val="00C3650E"/>
    <w:rsid w:val="00C369FA"/>
    <w:rsid w:val="00C42FF4"/>
    <w:rsid w:val="00C43FEB"/>
    <w:rsid w:val="00C4499D"/>
    <w:rsid w:val="00C44EB5"/>
    <w:rsid w:val="00C45318"/>
    <w:rsid w:val="00C456FA"/>
    <w:rsid w:val="00C46772"/>
    <w:rsid w:val="00C46D85"/>
    <w:rsid w:val="00C471C9"/>
    <w:rsid w:val="00C51560"/>
    <w:rsid w:val="00C54281"/>
    <w:rsid w:val="00C5467B"/>
    <w:rsid w:val="00C553B2"/>
    <w:rsid w:val="00C558B3"/>
    <w:rsid w:val="00C568BF"/>
    <w:rsid w:val="00C5700C"/>
    <w:rsid w:val="00C57D1A"/>
    <w:rsid w:val="00C57EF3"/>
    <w:rsid w:val="00C60AD1"/>
    <w:rsid w:val="00C614FD"/>
    <w:rsid w:val="00C61F0D"/>
    <w:rsid w:val="00C6322A"/>
    <w:rsid w:val="00C63C41"/>
    <w:rsid w:val="00C63CF0"/>
    <w:rsid w:val="00C6433C"/>
    <w:rsid w:val="00C64D23"/>
    <w:rsid w:val="00C654E4"/>
    <w:rsid w:val="00C665CD"/>
    <w:rsid w:val="00C70F95"/>
    <w:rsid w:val="00C7305A"/>
    <w:rsid w:val="00C7443C"/>
    <w:rsid w:val="00C748D3"/>
    <w:rsid w:val="00C76470"/>
    <w:rsid w:val="00C801BD"/>
    <w:rsid w:val="00C80F0B"/>
    <w:rsid w:val="00C8260D"/>
    <w:rsid w:val="00C83BF2"/>
    <w:rsid w:val="00C83F22"/>
    <w:rsid w:val="00C83FF9"/>
    <w:rsid w:val="00C84EBC"/>
    <w:rsid w:val="00C85B9E"/>
    <w:rsid w:val="00C879C0"/>
    <w:rsid w:val="00C87D16"/>
    <w:rsid w:val="00C9053C"/>
    <w:rsid w:val="00C90599"/>
    <w:rsid w:val="00C94EBA"/>
    <w:rsid w:val="00C95D29"/>
    <w:rsid w:val="00C95D91"/>
    <w:rsid w:val="00C96F69"/>
    <w:rsid w:val="00C97DFA"/>
    <w:rsid w:val="00CA0064"/>
    <w:rsid w:val="00CA1CA9"/>
    <w:rsid w:val="00CA27C0"/>
    <w:rsid w:val="00CA3077"/>
    <w:rsid w:val="00CA351D"/>
    <w:rsid w:val="00CA3EC9"/>
    <w:rsid w:val="00CA4D8D"/>
    <w:rsid w:val="00CA4FAA"/>
    <w:rsid w:val="00CA69AF"/>
    <w:rsid w:val="00CA69F3"/>
    <w:rsid w:val="00CB3488"/>
    <w:rsid w:val="00CB5903"/>
    <w:rsid w:val="00CB5E96"/>
    <w:rsid w:val="00CB6163"/>
    <w:rsid w:val="00CB6BF5"/>
    <w:rsid w:val="00CB769E"/>
    <w:rsid w:val="00CB78BB"/>
    <w:rsid w:val="00CC19D1"/>
    <w:rsid w:val="00CC2784"/>
    <w:rsid w:val="00CC2EB6"/>
    <w:rsid w:val="00CC324B"/>
    <w:rsid w:val="00CC4095"/>
    <w:rsid w:val="00CC4D0F"/>
    <w:rsid w:val="00CC4FA9"/>
    <w:rsid w:val="00CC5D4A"/>
    <w:rsid w:val="00CD22A6"/>
    <w:rsid w:val="00CD3BF6"/>
    <w:rsid w:val="00CD460E"/>
    <w:rsid w:val="00CD4CD4"/>
    <w:rsid w:val="00CD628B"/>
    <w:rsid w:val="00CD6455"/>
    <w:rsid w:val="00CE09DA"/>
    <w:rsid w:val="00CE21CF"/>
    <w:rsid w:val="00CE21DA"/>
    <w:rsid w:val="00CE2887"/>
    <w:rsid w:val="00CE2F8E"/>
    <w:rsid w:val="00CE31D3"/>
    <w:rsid w:val="00CE344D"/>
    <w:rsid w:val="00CE5AA9"/>
    <w:rsid w:val="00CE68EA"/>
    <w:rsid w:val="00CF0249"/>
    <w:rsid w:val="00CF216B"/>
    <w:rsid w:val="00CF37CC"/>
    <w:rsid w:val="00CF3C89"/>
    <w:rsid w:val="00CF5922"/>
    <w:rsid w:val="00CF59A5"/>
    <w:rsid w:val="00CF59FD"/>
    <w:rsid w:val="00CF61B5"/>
    <w:rsid w:val="00CF6EF2"/>
    <w:rsid w:val="00D01D37"/>
    <w:rsid w:val="00D03263"/>
    <w:rsid w:val="00D03D00"/>
    <w:rsid w:val="00D0467A"/>
    <w:rsid w:val="00D05FF9"/>
    <w:rsid w:val="00D06E56"/>
    <w:rsid w:val="00D1030E"/>
    <w:rsid w:val="00D10A74"/>
    <w:rsid w:val="00D10F42"/>
    <w:rsid w:val="00D1145A"/>
    <w:rsid w:val="00D114AE"/>
    <w:rsid w:val="00D117F6"/>
    <w:rsid w:val="00D1347A"/>
    <w:rsid w:val="00D20184"/>
    <w:rsid w:val="00D22ADA"/>
    <w:rsid w:val="00D23913"/>
    <w:rsid w:val="00D23DB9"/>
    <w:rsid w:val="00D25226"/>
    <w:rsid w:val="00D2523B"/>
    <w:rsid w:val="00D252FD"/>
    <w:rsid w:val="00D30F54"/>
    <w:rsid w:val="00D3256D"/>
    <w:rsid w:val="00D40C71"/>
    <w:rsid w:val="00D41B87"/>
    <w:rsid w:val="00D42101"/>
    <w:rsid w:val="00D437B7"/>
    <w:rsid w:val="00D44F75"/>
    <w:rsid w:val="00D46416"/>
    <w:rsid w:val="00D468CF"/>
    <w:rsid w:val="00D46D2F"/>
    <w:rsid w:val="00D47514"/>
    <w:rsid w:val="00D51ACA"/>
    <w:rsid w:val="00D54D1D"/>
    <w:rsid w:val="00D54F49"/>
    <w:rsid w:val="00D62F2D"/>
    <w:rsid w:val="00D63ED3"/>
    <w:rsid w:val="00D6532F"/>
    <w:rsid w:val="00D66084"/>
    <w:rsid w:val="00D66577"/>
    <w:rsid w:val="00D66648"/>
    <w:rsid w:val="00D70AE0"/>
    <w:rsid w:val="00D7163C"/>
    <w:rsid w:val="00D720C0"/>
    <w:rsid w:val="00D721F6"/>
    <w:rsid w:val="00D769CC"/>
    <w:rsid w:val="00D7749B"/>
    <w:rsid w:val="00D774B4"/>
    <w:rsid w:val="00D80033"/>
    <w:rsid w:val="00D80FA6"/>
    <w:rsid w:val="00D81767"/>
    <w:rsid w:val="00D81860"/>
    <w:rsid w:val="00D821E1"/>
    <w:rsid w:val="00D8277F"/>
    <w:rsid w:val="00D840A3"/>
    <w:rsid w:val="00D85023"/>
    <w:rsid w:val="00D85633"/>
    <w:rsid w:val="00D86281"/>
    <w:rsid w:val="00D900E0"/>
    <w:rsid w:val="00D95306"/>
    <w:rsid w:val="00D960AE"/>
    <w:rsid w:val="00D96727"/>
    <w:rsid w:val="00DA1427"/>
    <w:rsid w:val="00DA181E"/>
    <w:rsid w:val="00DA2812"/>
    <w:rsid w:val="00DA322A"/>
    <w:rsid w:val="00DA37BC"/>
    <w:rsid w:val="00DA43E9"/>
    <w:rsid w:val="00DA46E4"/>
    <w:rsid w:val="00DA4BBD"/>
    <w:rsid w:val="00DA570C"/>
    <w:rsid w:val="00DA5D07"/>
    <w:rsid w:val="00DA778A"/>
    <w:rsid w:val="00DB485E"/>
    <w:rsid w:val="00DB5AC2"/>
    <w:rsid w:val="00DB68A2"/>
    <w:rsid w:val="00DC0499"/>
    <w:rsid w:val="00DC0F77"/>
    <w:rsid w:val="00DC12C4"/>
    <w:rsid w:val="00DC1787"/>
    <w:rsid w:val="00DC494E"/>
    <w:rsid w:val="00DC7A22"/>
    <w:rsid w:val="00DD18A7"/>
    <w:rsid w:val="00DD22B8"/>
    <w:rsid w:val="00DD2F72"/>
    <w:rsid w:val="00DD348F"/>
    <w:rsid w:val="00DD35E6"/>
    <w:rsid w:val="00DD5C9F"/>
    <w:rsid w:val="00DD67D8"/>
    <w:rsid w:val="00DD7092"/>
    <w:rsid w:val="00DD73A1"/>
    <w:rsid w:val="00DE0409"/>
    <w:rsid w:val="00DE0645"/>
    <w:rsid w:val="00DE06A5"/>
    <w:rsid w:val="00DE1F6D"/>
    <w:rsid w:val="00DE3A30"/>
    <w:rsid w:val="00DE4C65"/>
    <w:rsid w:val="00DE61A7"/>
    <w:rsid w:val="00DE7B12"/>
    <w:rsid w:val="00DF2A49"/>
    <w:rsid w:val="00DF2E57"/>
    <w:rsid w:val="00DF4D2A"/>
    <w:rsid w:val="00DF5D51"/>
    <w:rsid w:val="00E005E3"/>
    <w:rsid w:val="00E02324"/>
    <w:rsid w:val="00E037E6"/>
    <w:rsid w:val="00E03E75"/>
    <w:rsid w:val="00E03EE6"/>
    <w:rsid w:val="00E040D7"/>
    <w:rsid w:val="00E05291"/>
    <w:rsid w:val="00E07C4B"/>
    <w:rsid w:val="00E134F8"/>
    <w:rsid w:val="00E13F2C"/>
    <w:rsid w:val="00E1695D"/>
    <w:rsid w:val="00E169AA"/>
    <w:rsid w:val="00E16CE6"/>
    <w:rsid w:val="00E21699"/>
    <w:rsid w:val="00E22356"/>
    <w:rsid w:val="00E22FF6"/>
    <w:rsid w:val="00E24650"/>
    <w:rsid w:val="00E26CED"/>
    <w:rsid w:val="00E34922"/>
    <w:rsid w:val="00E34B6A"/>
    <w:rsid w:val="00E40603"/>
    <w:rsid w:val="00E41E67"/>
    <w:rsid w:val="00E4214F"/>
    <w:rsid w:val="00E438B4"/>
    <w:rsid w:val="00E44AF0"/>
    <w:rsid w:val="00E44EC4"/>
    <w:rsid w:val="00E455A3"/>
    <w:rsid w:val="00E46484"/>
    <w:rsid w:val="00E466E3"/>
    <w:rsid w:val="00E47CE7"/>
    <w:rsid w:val="00E51C4A"/>
    <w:rsid w:val="00E528E4"/>
    <w:rsid w:val="00E52A58"/>
    <w:rsid w:val="00E56208"/>
    <w:rsid w:val="00E571CA"/>
    <w:rsid w:val="00E61B2C"/>
    <w:rsid w:val="00E63BEF"/>
    <w:rsid w:val="00E648FE"/>
    <w:rsid w:val="00E65284"/>
    <w:rsid w:val="00E6674B"/>
    <w:rsid w:val="00E711F4"/>
    <w:rsid w:val="00E732DB"/>
    <w:rsid w:val="00E7574F"/>
    <w:rsid w:val="00E76469"/>
    <w:rsid w:val="00E80D3E"/>
    <w:rsid w:val="00E81EB3"/>
    <w:rsid w:val="00E8428B"/>
    <w:rsid w:val="00E8549A"/>
    <w:rsid w:val="00E855A1"/>
    <w:rsid w:val="00E85694"/>
    <w:rsid w:val="00E85F08"/>
    <w:rsid w:val="00E86B11"/>
    <w:rsid w:val="00E92B19"/>
    <w:rsid w:val="00E95355"/>
    <w:rsid w:val="00E9703A"/>
    <w:rsid w:val="00EA20D1"/>
    <w:rsid w:val="00EA4565"/>
    <w:rsid w:val="00EB05DD"/>
    <w:rsid w:val="00EB0EBE"/>
    <w:rsid w:val="00EB10FF"/>
    <w:rsid w:val="00EB2F0B"/>
    <w:rsid w:val="00EB3C4C"/>
    <w:rsid w:val="00EB5040"/>
    <w:rsid w:val="00EB6768"/>
    <w:rsid w:val="00EB7E7B"/>
    <w:rsid w:val="00EC28D3"/>
    <w:rsid w:val="00EC390F"/>
    <w:rsid w:val="00EC5715"/>
    <w:rsid w:val="00EC5D83"/>
    <w:rsid w:val="00EC6DAB"/>
    <w:rsid w:val="00EC700C"/>
    <w:rsid w:val="00ED05E6"/>
    <w:rsid w:val="00ED2B0F"/>
    <w:rsid w:val="00ED31BD"/>
    <w:rsid w:val="00ED33EE"/>
    <w:rsid w:val="00ED3746"/>
    <w:rsid w:val="00ED4ABB"/>
    <w:rsid w:val="00EE14D1"/>
    <w:rsid w:val="00EE2892"/>
    <w:rsid w:val="00EE3FB2"/>
    <w:rsid w:val="00EE485F"/>
    <w:rsid w:val="00EE4E46"/>
    <w:rsid w:val="00EE6A3A"/>
    <w:rsid w:val="00EE6E7E"/>
    <w:rsid w:val="00EE7059"/>
    <w:rsid w:val="00EF1EAA"/>
    <w:rsid w:val="00EF2DC1"/>
    <w:rsid w:val="00EF4A01"/>
    <w:rsid w:val="00EF56F4"/>
    <w:rsid w:val="00EF5E40"/>
    <w:rsid w:val="00EF6177"/>
    <w:rsid w:val="00EF6C7D"/>
    <w:rsid w:val="00F021C9"/>
    <w:rsid w:val="00F02455"/>
    <w:rsid w:val="00F0295B"/>
    <w:rsid w:val="00F04F73"/>
    <w:rsid w:val="00F05E68"/>
    <w:rsid w:val="00F109B5"/>
    <w:rsid w:val="00F114B4"/>
    <w:rsid w:val="00F11A33"/>
    <w:rsid w:val="00F13CE6"/>
    <w:rsid w:val="00F15A34"/>
    <w:rsid w:val="00F15C76"/>
    <w:rsid w:val="00F245A1"/>
    <w:rsid w:val="00F24618"/>
    <w:rsid w:val="00F255A2"/>
    <w:rsid w:val="00F2688D"/>
    <w:rsid w:val="00F27411"/>
    <w:rsid w:val="00F2747B"/>
    <w:rsid w:val="00F27D8A"/>
    <w:rsid w:val="00F31704"/>
    <w:rsid w:val="00F31A03"/>
    <w:rsid w:val="00F322F7"/>
    <w:rsid w:val="00F327D5"/>
    <w:rsid w:val="00F331E4"/>
    <w:rsid w:val="00F3493D"/>
    <w:rsid w:val="00F42631"/>
    <w:rsid w:val="00F42963"/>
    <w:rsid w:val="00F42D51"/>
    <w:rsid w:val="00F44608"/>
    <w:rsid w:val="00F45FC8"/>
    <w:rsid w:val="00F47F24"/>
    <w:rsid w:val="00F50C8A"/>
    <w:rsid w:val="00F51965"/>
    <w:rsid w:val="00F5303B"/>
    <w:rsid w:val="00F54F1C"/>
    <w:rsid w:val="00F55C6E"/>
    <w:rsid w:val="00F56C07"/>
    <w:rsid w:val="00F572C7"/>
    <w:rsid w:val="00F6212F"/>
    <w:rsid w:val="00F62E34"/>
    <w:rsid w:val="00F63888"/>
    <w:rsid w:val="00F64F54"/>
    <w:rsid w:val="00F666A3"/>
    <w:rsid w:val="00F67A86"/>
    <w:rsid w:val="00F7007E"/>
    <w:rsid w:val="00F701F3"/>
    <w:rsid w:val="00F707BB"/>
    <w:rsid w:val="00F709FC"/>
    <w:rsid w:val="00F71BA9"/>
    <w:rsid w:val="00F71F1F"/>
    <w:rsid w:val="00F72D26"/>
    <w:rsid w:val="00F737B4"/>
    <w:rsid w:val="00F769CE"/>
    <w:rsid w:val="00F76C3A"/>
    <w:rsid w:val="00F76DCC"/>
    <w:rsid w:val="00F80AD0"/>
    <w:rsid w:val="00F81400"/>
    <w:rsid w:val="00F84D58"/>
    <w:rsid w:val="00F85E7A"/>
    <w:rsid w:val="00F87584"/>
    <w:rsid w:val="00F9234D"/>
    <w:rsid w:val="00F938C8"/>
    <w:rsid w:val="00F94A5F"/>
    <w:rsid w:val="00F94AF0"/>
    <w:rsid w:val="00F94AF3"/>
    <w:rsid w:val="00F95B67"/>
    <w:rsid w:val="00F95E2E"/>
    <w:rsid w:val="00F970DD"/>
    <w:rsid w:val="00FA077A"/>
    <w:rsid w:val="00FA1C32"/>
    <w:rsid w:val="00FA70B4"/>
    <w:rsid w:val="00FB0DFB"/>
    <w:rsid w:val="00FB2F3E"/>
    <w:rsid w:val="00FB3FCF"/>
    <w:rsid w:val="00FB46EB"/>
    <w:rsid w:val="00FB48CA"/>
    <w:rsid w:val="00FB49FC"/>
    <w:rsid w:val="00FB69D5"/>
    <w:rsid w:val="00FB6FBC"/>
    <w:rsid w:val="00FC0017"/>
    <w:rsid w:val="00FC0137"/>
    <w:rsid w:val="00FC2CAE"/>
    <w:rsid w:val="00FC33A8"/>
    <w:rsid w:val="00FC4242"/>
    <w:rsid w:val="00FC5A7F"/>
    <w:rsid w:val="00FD3987"/>
    <w:rsid w:val="00FD529A"/>
    <w:rsid w:val="00FD59AA"/>
    <w:rsid w:val="00FE0773"/>
    <w:rsid w:val="00FE1EEB"/>
    <w:rsid w:val="00FE4116"/>
    <w:rsid w:val="00FE4F76"/>
    <w:rsid w:val="00FE56EF"/>
    <w:rsid w:val="00FE5D0A"/>
    <w:rsid w:val="00FE5EC8"/>
    <w:rsid w:val="00FE6424"/>
    <w:rsid w:val="00FE6557"/>
    <w:rsid w:val="00FF0DDD"/>
    <w:rsid w:val="00FF1054"/>
    <w:rsid w:val="00FF1BB3"/>
    <w:rsid w:val="00FF300C"/>
    <w:rsid w:val="00FF3EC6"/>
    <w:rsid w:val="00FF4C08"/>
    <w:rsid w:val="00FF4F14"/>
    <w:rsid w:val="00FF5510"/>
    <w:rsid w:val="00FF5979"/>
    <w:rsid w:val="00FF64AB"/>
    <w:rsid w:val="00FF679E"/>
    <w:rsid w:val="00FF6F65"/>
    <w:rsid w:val="00FF7BA5"/>
    <w:rsid w:val="00FF7D5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537661">
      <w:bodyDiv w:val="1"/>
      <w:marLeft w:val="0"/>
      <w:marRight w:val="0"/>
      <w:marTop w:val="0"/>
      <w:marBottom w:val="0"/>
      <w:divBdr>
        <w:top w:val="none" w:sz="0" w:space="0" w:color="auto"/>
        <w:left w:val="none" w:sz="0" w:space="0" w:color="auto"/>
        <w:bottom w:val="none" w:sz="0" w:space="0" w:color="auto"/>
        <w:right w:val="none" w:sz="0" w:space="0" w:color="auto"/>
      </w:divBdr>
    </w:div>
    <w:div w:id="224340188">
      <w:bodyDiv w:val="1"/>
      <w:marLeft w:val="0"/>
      <w:marRight w:val="0"/>
      <w:marTop w:val="0"/>
      <w:marBottom w:val="0"/>
      <w:divBdr>
        <w:top w:val="none" w:sz="0" w:space="0" w:color="auto"/>
        <w:left w:val="none" w:sz="0" w:space="0" w:color="auto"/>
        <w:bottom w:val="none" w:sz="0" w:space="0" w:color="auto"/>
        <w:right w:val="none" w:sz="0" w:space="0" w:color="auto"/>
      </w:divBdr>
    </w:div>
    <w:div w:id="415791205">
      <w:bodyDiv w:val="1"/>
      <w:marLeft w:val="0"/>
      <w:marRight w:val="0"/>
      <w:marTop w:val="0"/>
      <w:marBottom w:val="0"/>
      <w:divBdr>
        <w:top w:val="none" w:sz="0" w:space="0" w:color="auto"/>
        <w:left w:val="none" w:sz="0" w:space="0" w:color="auto"/>
        <w:bottom w:val="none" w:sz="0" w:space="0" w:color="auto"/>
        <w:right w:val="none" w:sz="0" w:space="0" w:color="auto"/>
      </w:divBdr>
    </w:div>
    <w:div w:id="472406859">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590627353">
      <w:bodyDiv w:val="1"/>
      <w:marLeft w:val="0"/>
      <w:marRight w:val="0"/>
      <w:marTop w:val="0"/>
      <w:marBottom w:val="0"/>
      <w:divBdr>
        <w:top w:val="none" w:sz="0" w:space="0" w:color="auto"/>
        <w:left w:val="none" w:sz="0" w:space="0" w:color="auto"/>
        <w:bottom w:val="none" w:sz="0" w:space="0" w:color="auto"/>
        <w:right w:val="none" w:sz="0" w:space="0" w:color="auto"/>
      </w:divBdr>
    </w:div>
    <w:div w:id="597442682">
      <w:bodyDiv w:val="1"/>
      <w:marLeft w:val="0"/>
      <w:marRight w:val="0"/>
      <w:marTop w:val="0"/>
      <w:marBottom w:val="0"/>
      <w:divBdr>
        <w:top w:val="none" w:sz="0" w:space="0" w:color="auto"/>
        <w:left w:val="none" w:sz="0" w:space="0" w:color="auto"/>
        <w:bottom w:val="none" w:sz="0" w:space="0" w:color="auto"/>
        <w:right w:val="none" w:sz="0" w:space="0" w:color="auto"/>
      </w:divBdr>
    </w:div>
    <w:div w:id="818814083">
      <w:bodyDiv w:val="1"/>
      <w:marLeft w:val="0"/>
      <w:marRight w:val="0"/>
      <w:marTop w:val="0"/>
      <w:marBottom w:val="0"/>
      <w:divBdr>
        <w:top w:val="none" w:sz="0" w:space="0" w:color="auto"/>
        <w:left w:val="none" w:sz="0" w:space="0" w:color="auto"/>
        <w:bottom w:val="none" w:sz="0" w:space="0" w:color="auto"/>
        <w:right w:val="none" w:sz="0" w:space="0" w:color="auto"/>
      </w:divBdr>
    </w:div>
    <w:div w:id="864555874">
      <w:bodyDiv w:val="1"/>
      <w:marLeft w:val="0"/>
      <w:marRight w:val="0"/>
      <w:marTop w:val="0"/>
      <w:marBottom w:val="0"/>
      <w:divBdr>
        <w:top w:val="none" w:sz="0" w:space="0" w:color="auto"/>
        <w:left w:val="none" w:sz="0" w:space="0" w:color="auto"/>
        <w:bottom w:val="none" w:sz="0" w:space="0" w:color="auto"/>
        <w:right w:val="none" w:sz="0" w:space="0" w:color="auto"/>
      </w:divBdr>
    </w:div>
    <w:div w:id="944262814">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 w:id="978221201">
      <w:bodyDiv w:val="1"/>
      <w:marLeft w:val="0"/>
      <w:marRight w:val="0"/>
      <w:marTop w:val="0"/>
      <w:marBottom w:val="0"/>
      <w:divBdr>
        <w:top w:val="none" w:sz="0" w:space="0" w:color="auto"/>
        <w:left w:val="none" w:sz="0" w:space="0" w:color="auto"/>
        <w:bottom w:val="none" w:sz="0" w:space="0" w:color="auto"/>
        <w:right w:val="none" w:sz="0" w:space="0" w:color="auto"/>
      </w:divBdr>
    </w:div>
    <w:div w:id="1325087784">
      <w:bodyDiv w:val="1"/>
      <w:marLeft w:val="0"/>
      <w:marRight w:val="0"/>
      <w:marTop w:val="0"/>
      <w:marBottom w:val="0"/>
      <w:divBdr>
        <w:top w:val="none" w:sz="0" w:space="0" w:color="auto"/>
        <w:left w:val="none" w:sz="0" w:space="0" w:color="auto"/>
        <w:bottom w:val="none" w:sz="0" w:space="0" w:color="auto"/>
        <w:right w:val="none" w:sz="0" w:space="0" w:color="auto"/>
      </w:divBdr>
    </w:div>
    <w:div w:id="1472212179">
      <w:bodyDiv w:val="1"/>
      <w:marLeft w:val="0"/>
      <w:marRight w:val="0"/>
      <w:marTop w:val="0"/>
      <w:marBottom w:val="0"/>
      <w:divBdr>
        <w:top w:val="none" w:sz="0" w:space="0" w:color="auto"/>
        <w:left w:val="none" w:sz="0" w:space="0" w:color="auto"/>
        <w:bottom w:val="none" w:sz="0" w:space="0" w:color="auto"/>
        <w:right w:val="none" w:sz="0" w:space="0" w:color="auto"/>
      </w:divBdr>
    </w:div>
    <w:div w:id="1477720639">
      <w:bodyDiv w:val="1"/>
      <w:marLeft w:val="0"/>
      <w:marRight w:val="0"/>
      <w:marTop w:val="0"/>
      <w:marBottom w:val="0"/>
      <w:divBdr>
        <w:top w:val="none" w:sz="0" w:space="0" w:color="auto"/>
        <w:left w:val="none" w:sz="0" w:space="0" w:color="auto"/>
        <w:bottom w:val="none" w:sz="0" w:space="0" w:color="auto"/>
        <w:right w:val="none" w:sz="0" w:space="0" w:color="auto"/>
      </w:divBdr>
    </w:div>
    <w:div w:id="1640650733">
      <w:bodyDiv w:val="1"/>
      <w:marLeft w:val="0"/>
      <w:marRight w:val="0"/>
      <w:marTop w:val="0"/>
      <w:marBottom w:val="0"/>
      <w:divBdr>
        <w:top w:val="none" w:sz="0" w:space="0" w:color="auto"/>
        <w:left w:val="none" w:sz="0" w:space="0" w:color="auto"/>
        <w:bottom w:val="none" w:sz="0" w:space="0" w:color="auto"/>
        <w:right w:val="none" w:sz="0" w:space="0" w:color="auto"/>
      </w:divBdr>
    </w:div>
    <w:div w:id="1686663160">
      <w:bodyDiv w:val="1"/>
      <w:marLeft w:val="0"/>
      <w:marRight w:val="0"/>
      <w:marTop w:val="0"/>
      <w:marBottom w:val="0"/>
      <w:divBdr>
        <w:top w:val="none" w:sz="0" w:space="0" w:color="auto"/>
        <w:left w:val="none" w:sz="0" w:space="0" w:color="auto"/>
        <w:bottom w:val="none" w:sz="0" w:space="0" w:color="auto"/>
        <w:right w:val="none" w:sz="0" w:space="0" w:color="auto"/>
      </w:divBdr>
    </w:div>
    <w:div w:id="1690374832">
      <w:bodyDiv w:val="1"/>
      <w:marLeft w:val="0"/>
      <w:marRight w:val="0"/>
      <w:marTop w:val="0"/>
      <w:marBottom w:val="0"/>
      <w:divBdr>
        <w:top w:val="none" w:sz="0" w:space="0" w:color="auto"/>
        <w:left w:val="none" w:sz="0" w:space="0" w:color="auto"/>
        <w:bottom w:val="none" w:sz="0" w:space="0" w:color="auto"/>
        <w:right w:val="none" w:sz="0" w:space="0" w:color="auto"/>
      </w:divBdr>
    </w:div>
    <w:div w:id="1848867212">
      <w:bodyDiv w:val="1"/>
      <w:marLeft w:val="0"/>
      <w:marRight w:val="0"/>
      <w:marTop w:val="0"/>
      <w:marBottom w:val="0"/>
      <w:divBdr>
        <w:top w:val="none" w:sz="0" w:space="0" w:color="auto"/>
        <w:left w:val="none" w:sz="0" w:space="0" w:color="auto"/>
        <w:bottom w:val="none" w:sz="0" w:space="0" w:color="auto"/>
        <w:right w:val="none" w:sz="0" w:space="0" w:color="auto"/>
      </w:divBdr>
    </w:div>
    <w:div w:id="201275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ofranciscodeassis.rs.gov.br/pagina/certificado-de-registro-cadastral" TargetMode="External"/><Relationship Id="rId18" Type="http://schemas.openxmlformats.org/officeDocument/2006/relationships/image" Target="media/image1.png"/><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contabilidade@saofranciscodeassis.rs.gov.br"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rtaldecompraspublicas.com.br"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5" Type="http://schemas.openxmlformats.org/officeDocument/2006/relationships/settings" Target="settings.xml"/><Relationship Id="rId15" Type="http://schemas.openxmlformats.org/officeDocument/2006/relationships/hyperlink" Target="mailto:licitacoes@saofranciscodeassis.rs.gov.br"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http://WWW.PORTALDECOMPRASPUBLICAS.COM.BR" TargetMode="External"/><Relationship Id="rId19"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4" Type="http://schemas.openxmlformats.org/officeDocument/2006/relationships/hyperlink" Target="mailto:licitacoes@saofranciscodeassis.rs.gov.br"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mailto:fornecedor@portaldecompraspublicas.com.br" TargetMode="External"/><Relationship Id="rId17" Type="http://schemas.openxmlformats.org/officeDocument/2006/relationships/hyperlink" Target="mailto:licitacoes@saofranciscodeassis.rs.gov.br"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yperlink" Target="mailto:contabilidade@saofranciscodeassis.rs.gov.br" TargetMode="External"/><Relationship Id="rId20" Type="http://schemas.openxmlformats.org/officeDocument/2006/relationships/footer" Target="footer1.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B4795B-B00F-4EC4-8445-48B81859B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23619</Words>
  <Characters>127545</Characters>
  <Application>Microsoft Office Word</Application>
  <DocSecurity>0</DocSecurity>
  <Lines>1062</Lines>
  <Paragraphs>301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LIC01</cp:lastModifiedBy>
  <cp:revision>2</cp:revision>
  <cp:lastPrinted>2022-01-28T16:37:00Z</cp:lastPrinted>
  <dcterms:created xsi:type="dcterms:W3CDTF">2022-02-07T17:23:00Z</dcterms:created>
  <dcterms:modified xsi:type="dcterms:W3CDTF">2022-02-07T17:23:00Z</dcterms:modified>
</cp:coreProperties>
</file>