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89" w:rsidRDefault="001C4F89" w:rsidP="001C4F89">
      <w:pPr>
        <w:pStyle w:val="Ttulo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EDITAL DE CONVOCAÇÃO nº 009/2013</w:t>
      </w:r>
    </w:p>
    <w:p w:rsidR="001C4F89" w:rsidRDefault="001C4F89" w:rsidP="001C4F89">
      <w:pPr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jc w:val="both"/>
        <w:rPr>
          <w:rFonts w:ascii="Century Gothic" w:hAnsi="Century Gothic"/>
          <w:sz w:val="28"/>
        </w:rPr>
      </w:pPr>
    </w:p>
    <w:p w:rsidR="001C4F89" w:rsidRPr="00480EF1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O Prefeito Municipal de São Francisco de Assis, Horácio Benjamim da Silva Brasil, convoca a comunidade em geral para uma audiência pública para recebimento de sugestões e discussão da </w:t>
      </w:r>
      <w:proofErr w:type="gramStart"/>
      <w:r>
        <w:rPr>
          <w:rFonts w:ascii="Century Gothic" w:hAnsi="Century Gothic"/>
          <w:b/>
          <w:bCs/>
          <w:sz w:val="28"/>
        </w:rPr>
        <w:t>LEI DIRETRIZES ORÇAMENTÁRIAS</w:t>
      </w:r>
      <w:proofErr w:type="gramEnd"/>
      <w:r>
        <w:rPr>
          <w:rFonts w:ascii="Century Gothic" w:hAnsi="Century Gothic"/>
          <w:b/>
          <w:bCs/>
          <w:sz w:val="28"/>
        </w:rPr>
        <w:t xml:space="preserve"> </w:t>
      </w:r>
      <w:r>
        <w:rPr>
          <w:rFonts w:ascii="Century Gothic" w:hAnsi="Century Gothic"/>
          <w:bCs/>
          <w:sz w:val="28"/>
        </w:rPr>
        <w:t>para o exercício de 2014.</w:t>
      </w: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 Dia 2 de setembro de 2014 (segunda-feira), às 18 horas.</w:t>
      </w: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- No Centro de Cultura e Eventos Franklin Bastos de Carvalho.</w:t>
      </w: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São Francisco de Assis, em 26 de agosto de 2013.</w:t>
      </w: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ind w:firstLine="2340"/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jc w:val="both"/>
        <w:rPr>
          <w:rFonts w:ascii="Century Gothic" w:hAnsi="Century Gothic"/>
          <w:sz w:val="28"/>
        </w:rPr>
      </w:pPr>
    </w:p>
    <w:p w:rsidR="001C4F89" w:rsidRDefault="001C4F89" w:rsidP="001C4F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Horácio Benjamim da Silva Brasil</w:t>
      </w:r>
    </w:p>
    <w:p w:rsidR="001C4F89" w:rsidRPr="00E04E6B" w:rsidRDefault="001C4F89" w:rsidP="001C4F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1C4F89" w:rsidRDefault="001C4F89" w:rsidP="001C4F89">
      <w:pPr>
        <w:jc w:val="both"/>
        <w:rPr>
          <w:rFonts w:ascii="Century Gothic" w:hAnsi="Century Gothic"/>
          <w:sz w:val="32"/>
        </w:rPr>
      </w:pPr>
    </w:p>
    <w:p w:rsidR="001C4F89" w:rsidRDefault="001C4F89" w:rsidP="001C4F89">
      <w:pPr>
        <w:jc w:val="both"/>
        <w:rPr>
          <w:rFonts w:ascii="Century Gothic" w:hAnsi="Century Gothic"/>
          <w:sz w:val="32"/>
        </w:rPr>
      </w:pPr>
    </w:p>
    <w:p w:rsidR="003B1BE6" w:rsidRDefault="003B1BE6"/>
    <w:sectPr w:rsidR="003B1BE6" w:rsidSect="003B1B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4F89"/>
    <w:rsid w:val="0007370D"/>
    <w:rsid w:val="001C4F89"/>
    <w:rsid w:val="00214028"/>
    <w:rsid w:val="003B1BE6"/>
    <w:rsid w:val="00640E7E"/>
    <w:rsid w:val="008905B0"/>
    <w:rsid w:val="0093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4F89"/>
    <w:pPr>
      <w:keepNext/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4F89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2013-08-26T18:09:00Z</dcterms:created>
  <dcterms:modified xsi:type="dcterms:W3CDTF">2013-08-26T18:09:00Z</dcterms:modified>
</cp:coreProperties>
</file>